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tbl>
      <w:tblPr>
        <w:tblpPr w:leftFromText="180" w:rightFromText="180" w:vertAnchor="text" w:horzAnchor="margin" w:tblpXSpec="right" w:tblpY="-547"/>
        <w:tblW w:w="0" w:type="auto"/>
        <w:tblLook w:val="04A0" w:firstRow="1" w:lastRow="0" w:firstColumn="1" w:lastColumn="0" w:noHBand="0" w:noVBand="1"/>
      </w:tblPr>
      <w:tblGrid>
        <w:gridCol w:w="3827"/>
      </w:tblGrid>
      <w:tr w:rsidR="002C5B55" w:rsidRPr="002C5B55" w:rsidTr="002C5B55">
        <w:tc>
          <w:tcPr>
            <w:tcW w:w="3827" w:type="dxa"/>
          </w:tcPr>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b/>
                <w:sz w:val="24"/>
                <w:szCs w:val="24"/>
              </w:rPr>
            </w:pPr>
            <w:r w:rsidRPr="002C5B55">
              <w:rPr>
                <w:rFonts w:ascii="Times New Roman" w:eastAsia="Calibri" w:hAnsi="Times New Roman" w:cs="Times New Roman"/>
                <w:b/>
                <w:sz w:val="24"/>
                <w:szCs w:val="24"/>
              </w:rPr>
              <w:t>«УТВЕРЖДАЮ»</w:t>
            </w:r>
          </w:p>
          <w:p w:rsidR="002C5B55" w:rsidRP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b/>
                <w:sz w:val="24"/>
                <w:szCs w:val="24"/>
              </w:rPr>
            </w:pPr>
            <w:r w:rsidRPr="002C5B55">
              <w:rPr>
                <w:rFonts w:ascii="Times New Roman" w:eastAsia="Calibri" w:hAnsi="Times New Roman" w:cs="Times New Roman"/>
                <w:sz w:val="24"/>
                <w:szCs w:val="24"/>
              </w:rPr>
              <w:t xml:space="preserve">Исполнительный директор </w:t>
            </w:r>
          </w:p>
          <w:p w:rsidR="002C5B55" w:rsidRP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Фонда поддержки </w:t>
            </w:r>
            <w:r w:rsidRPr="002C5B55">
              <w:rPr>
                <w:rFonts w:ascii="Times New Roman" w:eastAsia="Calibri" w:hAnsi="Times New Roman" w:cs="Times New Roman"/>
                <w:sz w:val="24"/>
                <w:szCs w:val="24"/>
              </w:rPr>
              <w:t>публичной дипломатии им</w:t>
            </w:r>
            <w:r>
              <w:rPr>
                <w:rFonts w:ascii="Times New Roman" w:eastAsia="Calibri" w:hAnsi="Times New Roman" w:cs="Times New Roman"/>
                <w:sz w:val="24"/>
                <w:szCs w:val="24"/>
              </w:rPr>
              <w:t>.</w:t>
            </w:r>
            <w:r w:rsidRPr="002C5B55">
              <w:rPr>
                <w:rFonts w:ascii="Times New Roman" w:eastAsia="Calibri" w:hAnsi="Times New Roman" w:cs="Times New Roman"/>
                <w:sz w:val="24"/>
                <w:szCs w:val="24"/>
              </w:rPr>
              <w:t xml:space="preserve"> А.М. Горчакова</w:t>
            </w: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P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_____________Л.В. </w:t>
            </w:r>
            <w:proofErr w:type="spellStart"/>
            <w:r w:rsidRPr="002C5B55">
              <w:rPr>
                <w:rFonts w:ascii="Times New Roman" w:eastAsia="Calibri" w:hAnsi="Times New Roman" w:cs="Times New Roman"/>
                <w:b/>
                <w:sz w:val="24"/>
                <w:szCs w:val="24"/>
              </w:rPr>
              <w:t>Драчевский</w:t>
            </w:r>
            <w:proofErr w:type="spellEnd"/>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P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b/>
                <w:sz w:val="24"/>
                <w:szCs w:val="24"/>
              </w:rPr>
            </w:pPr>
            <w:r w:rsidRPr="002C5B55">
              <w:rPr>
                <w:rFonts w:ascii="Times New Roman" w:eastAsia="Calibri" w:hAnsi="Times New Roman" w:cs="Times New Roman"/>
                <w:b/>
                <w:sz w:val="24"/>
                <w:szCs w:val="24"/>
              </w:rPr>
              <w:t>«   » _____________20</w:t>
            </w:r>
            <w:r w:rsidR="005E6874">
              <w:rPr>
                <w:rFonts w:ascii="Times New Roman" w:eastAsia="Calibri" w:hAnsi="Times New Roman" w:cs="Times New Roman"/>
                <w:b/>
                <w:sz w:val="24"/>
                <w:szCs w:val="24"/>
              </w:rPr>
              <w:t>20</w:t>
            </w:r>
            <w:r w:rsidRPr="002C5B55">
              <w:rPr>
                <w:rFonts w:ascii="Times New Roman" w:eastAsia="Calibri" w:hAnsi="Times New Roman" w:cs="Times New Roman"/>
                <w:b/>
                <w:sz w:val="24"/>
                <w:szCs w:val="24"/>
              </w:rPr>
              <w:t xml:space="preserve"> г.</w:t>
            </w: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tc>
      </w:tr>
    </w:tbl>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vanish/>
          <w:sz w:val="24"/>
          <w:szCs w:val="24"/>
        </w:rPr>
      </w:pPr>
    </w:p>
    <w:tbl>
      <w:tblPr>
        <w:tblpPr w:leftFromText="180" w:rightFromText="180" w:vertAnchor="text" w:horzAnchor="margin" w:tblpY="-337"/>
        <w:tblW w:w="0" w:type="auto"/>
        <w:tblLook w:val="04A0" w:firstRow="1" w:lastRow="0" w:firstColumn="1" w:lastColumn="0" w:noHBand="0" w:noVBand="1"/>
      </w:tblPr>
      <w:tblGrid>
        <w:gridCol w:w="4503"/>
      </w:tblGrid>
      <w:tr w:rsidR="002C5B55" w:rsidRPr="002C5B55" w:rsidTr="0028414E">
        <w:tc>
          <w:tcPr>
            <w:tcW w:w="4503" w:type="dxa"/>
          </w:tcPr>
          <w:p w:rsidR="002C5B55" w:rsidRP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b/>
                <w:sz w:val="24"/>
                <w:szCs w:val="24"/>
              </w:rPr>
            </w:pPr>
            <w:r w:rsidRPr="002C5B55">
              <w:rPr>
                <w:rFonts w:ascii="Times New Roman" w:eastAsia="Calibri" w:hAnsi="Times New Roman" w:cs="Times New Roman"/>
                <w:b/>
                <w:sz w:val="24"/>
                <w:szCs w:val="24"/>
              </w:rPr>
              <w:t>Договор №</w:t>
            </w:r>
          </w:p>
          <w:p w:rsidR="002C5B55" w:rsidRPr="002C5B55" w:rsidRDefault="002C5B55" w:rsidP="002C5B55">
            <w:pPr>
              <w:widowControl w:val="0"/>
              <w:tabs>
                <w:tab w:val="left" w:pos="1134"/>
                <w:tab w:val="left" w:pos="1810"/>
              </w:tabs>
              <w:spacing w:line="240" w:lineRule="auto"/>
              <w:ind w:right="110" w:firstLine="0"/>
              <w:rPr>
                <w:rFonts w:ascii="Times New Roman" w:eastAsia="Calibri" w:hAnsi="Times New Roman" w:cs="Times New Roman"/>
                <w:b/>
                <w:sz w:val="24"/>
                <w:szCs w:val="24"/>
              </w:rPr>
            </w:pPr>
            <w:r w:rsidRPr="002C5B55">
              <w:rPr>
                <w:rFonts w:ascii="Times New Roman" w:eastAsia="Calibri" w:hAnsi="Times New Roman" w:cs="Times New Roman"/>
                <w:b/>
                <w:sz w:val="24"/>
                <w:szCs w:val="24"/>
              </w:rPr>
              <w:t>От  «_____»   ___________20</w:t>
            </w:r>
            <w:r w:rsidR="005E6874">
              <w:rPr>
                <w:rFonts w:ascii="Times New Roman" w:eastAsia="Calibri" w:hAnsi="Times New Roman" w:cs="Times New Roman"/>
                <w:b/>
                <w:sz w:val="24"/>
                <w:szCs w:val="24"/>
              </w:rPr>
              <w:t>20</w:t>
            </w:r>
            <w:r w:rsidRPr="002C5B55">
              <w:rPr>
                <w:rFonts w:ascii="Times New Roman" w:eastAsia="Calibri" w:hAnsi="Times New Roman" w:cs="Times New Roman"/>
                <w:b/>
                <w:sz w:val="24"/>
                <w:szCs w:val="24"/>
              </w:rPr>
              <w:t xml:space="preserve"> г.</w:t>
            </w:r>
          </w:p>
          <w:p w:rsidR="002C5B55" w:rsidRPr="002C5B55" w:rsidRDefault="002C5B55" w:rsidP="002C5B55">
            <w:pPr>
              <w:widowControl w:val="0"/>
              <w:tabs>
                <w:tab w:val="left" w:pos="1134"/>
                <w:tab w:val="left" w:pos="1810"/>
              </w:tabs>
              <w:spacing w:line="240" w:lineRule="auto"/>
              <w:ind w:right="110"/>
              <w:rPr>
                <w:rFonts w:ascii="Times New Roman" w:eastAsia="Calibri" w:hAnsi="Times New Roman" w:cs="Times New Roman"/>
                <w:b/>
                <w:sz w:val="24"/>
                <w:szCs w:val="24"/>
              </w:rPr>
            </w:pPr>
            <w:r w:rsidRPr="002C5B55">
              <w:rPr>
                <w:rFonts w:ascii="Times New Roman" w:eastAsia="Calibri" w:hAnsi="Times New Roman" w:cs="Times New Roman"/>
                <w:b/>
                <w:sz w:val="24"/>
                <w:szCs w:val="24"/>
              </w:rPr>
              <w:t xml:space="preserve"> </w:t>
            </w:r>
          </w:p>
          <w:p w:rsidR="002C5B55" w:rsidRPr="002C5B55" w:rsidRDefault="002C5B55" w:rsidP="002C5B55">
            <w:pPr>
              <w:widowControl w:val="0"/>
              <w:tabs>
                <w:tab w:val="left" w:pos="1134"/>
                <w:tab w:val="left" w:pos="1810"/>
              </w:tabs>
              <w:spacing w:line="240" w:lineRule="auto"/>
              <w:ind w:right="110"/>
              <w:rPr>
                <w:rFonts w:ascii="Times New Roman" w:eastAsia="Calibri" w:hAnsi="Times New Roman" w:cs="Times New Roman"/>
                <w:b/>
                <w:sz w:val="24"/>
                <w:szCs w:val="24"/>
              </w:rPr>
            </w:pPr>
          </w:p>
          <w:p w:rsidR="002C5B55" w:rsidRPr="002C5B55" w:rsidRDefault="002C5B55" w:rsidP="002C5B55">
            <w:pPr>
              <w:widowControl w:val="0"/>
              <w:tabs>
                <w:tab w:val="left" w:pos="1134"/>
                <w:tab w:val="left" w:pos="1810"/>
              </w:tabs>
              <w:spacing w:line="240" w:lineRule="auto"/>
              <w:ind w:right="110"/>
              <w:rPr>
                <w:rFonts w:ascii="Times New Roman" w:eastAsia="Calibri" w:hAnsi="Times New Roman" w:cs="Times New Roman"/>
                <w:b/>
                <w:sz w:val="24"/>
                <w:szCs w:val="24"/>
              </w:rPr>
            </w:pPr>
          </w:p>
        </w:tc>
      </w:tr>
    </w:tbl>
    <w:p w:rsidR="002C5B55" w:rsidRDefault="002C5B55" w:rsidP="002C5B55">
      <w:pPr>
        <w:widowControl w:val="0"/>
        <w:tabs>
          <w:tab w:val="left" w:pos="1134"/>
          <w:tab w:val="left" w:pos="1810"/>
        </w:tabs>
        <w:spacing w:line="240" w:lineRule="auto"/>
        <w:ind w:right="110"/>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rPr>
          <w:rFonts w:ascii="Times New Roman" w:eastAsia="Calibri" w:hAnsi="Times New Roman" w:cs="Times New Roman"/>
          <w:b/>
          <w:sz w:val="24"/>
          <w:szCs w:val="24"/>
        </w:rPr>
      </w:pPr>
    </w:p>
    <w:p w:rsidR="002C5B55" w:rsidRDefault="002C5B55" w:rsidP="005000B9">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5000B9">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5000B9">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5000B9">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i/>
          <w:sz w:val="24"/>
          <w:szCs w:val="24"/>
        </w:rPr>
      </w:pPr>
      <w:r w:rsidRPr="002C5B55">
        <w:rPr>
          <w:rFonts w:ascii="Times New Roman" w:eastAsia="Times New Roman" w:hAnsi="Times New Roman" w:cs="Times New Roman"/>
          <w:b/>
          <w:kern w:val="32"/>
          <w:sz w:val="24"/>
          <w:szCs w:val="24"/>
          <w:lang w:eastAsia="ru-RU"/>
        </w:rPr>
        <w:t>Автономная Некоммерческая Организация «Институт современного государственного развития» (АНО ИСОГОР)</w:t>
      </w: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32"/>
          <w:szCs w:val="32"/>
        </w:rPr>
      </w:pP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32"/>
          <w:szCs w:val="32"/>
        </w:rPr>
      </w:pPr>
      <w:r w:rsidRPr="002C5B55">
        <w:rPr>
          <w:rFonts w:ascii="Times New Roman" w:eastAsia="Calibri" w:hAnsi="Times New Roman" w:cs="Times New Roman"/>
          <w:b/>
          <w:sz w:val="32"/>
          <w:szCs w:val="32"/>
        </w:rPr>
        <w:t>ИНФОРМАЦИОННО-АНАЛИТИЧЕСКИЙ ОТЧЕТ</w:t>
      </w:r>
    </w:p>
    <w:p w:rsidR="002C5B55" w:rsidRPr="002C5B55" w:rsidRDefault="002C5B55" w:rsidP="002C5B55">
      <w:pPr>
        <w:pStyle w:val="1"/>
        <w:suppressAutoHyphens/>
        <w:ind w:firstLine="709"/>
        <w:jc w:val="both"/>
        <w:rPr>
          <w:i/>
          <w:sz w:val="32"/>
          <w:szCs w:val="32"/>
        </w:rPr>
      </w:pPr>
      <w:r w:rsidRPr="002C5B55">
        <w:rPr>
          <w:rFonts w:eastAsia="Calibri"/>
          <w:b/>
          <w:sz w:val="32"/>
          <w:szCs w:val="32"/>
        </w:rPr>
        <w:t xml:space="preserve">о подготовке и проведении </w:t>
      </w:r>
      <w:r w:rsidRPr="002C5B55">
        <w:rPr>
          <w:i/>
          <w:sz w:val="32"/>
          <w:szCs w:val="32"/>
        </w:rPr>
        <w:t>Проекта «Демократия как инструмент мирового порядка», Санкт-Пе</w:t>
      </w:r>
      <w:r w:rsidR="005E6874">
        <w:rPr>
          <w:i/>
          <w:sz w:val="32"/>
          <w:szCs w:val="32"/>
        </w:rPr>
        <w:t>тербург, Российская Федерация, 4</w:t>
      </w:r>
      <w:r w:rsidRPr="002C5B55">
        <w:rPr>
          <w:i/>
          <w:sz w:val="32"/>
          <w:szCs w:val="32"/>
        </w:rPr>
        <w:t xml:space="preserve"> – 20 марта 2020 года.</w:t>
      </w: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32"/>
          <w:szCs w:val="32"/>
        </w:rPr>
      </w:pPr>
    </w:p>
    <w:p w:rsidR="002C5B55" w:rsidRP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32"/>
          <w:szCs w:val="32"/>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both"/>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b/>
          <w:sz w:val="24"/>
          <w:szCs w:val="24"/>
        </w:rPr>
      </w:pP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i/>
          <w:sz w:val="24"/>
          <w:szCs w:val="24"/>
        </w:rPr>
      </w:pPr>
      <w:r w:rsidRPr="002C5B55">
        <w:rPr>
          <w:rFonts w:ascii="Times New Roman" w:eastAsia="Calibri" w:hAnsi="Times New Roman" w:cs="Times New Roman"/>
          <w:i/>
          <w:sz w:val="24"/>
          <w:szCs w:val="24"/>
        </w:rPr>
        <w:t>Должность руководителя</w:t>
      </w: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i/>
          <w:sz w:val="24"/>
          <w:szCs w:val="24"/>
        </w:rPr>
      </w:pPr>
      <w:r w:rsidRPr="002C5B55">
        <w:rPr>
          <w:rFonts w:ascii="Times New Roman" w:eastAsia="Calibri" w:hAnsi="Times New Roman" w:cs="Times New Roman"/>
          <w:i/>
          <w:sz w:val="24"/>
          <w:szCs w:val="24"/>
        </w:rPr>
        <w:t>организации-</w:t>
      </w:r>
      <w:proofErr w:type="spellStart"/>
      <w:r w:rsidRPr="002C5B55">
        <w:rPr>
          <w:rFonts w:ascii="Times New Roman" w:eastAsia="Calibri" w:hAnsi="Times New Roman" w:cs="Times New Roman"/>
          <w:i/>
          <w:sz w:val="24"/>
          <w:szCs w:val="24"/>
        </w:rPr>
        <w:t>грантополучателя</w:t>
      </w:r>
      <w:proofErr w:type="spellEnd"/>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sz w:val="24"/>
          <w:szCs w:val="24"/>
        </w:rPr>
      </w:pP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sz w:val="24"/>
          <w:szCs w:val="24"/>
        </w:rPr>
      </w:pPr>
      <w:r w:rsidRPr="002C5B55">
        <w:rPr>
          <w:rFonts w:ascii="Times New Roman" w:eastAsia="Calibri" w:hAnsi="Times New Roman" w:cs="Times New Roman"/>
          <w:sz w:val="24"/>
          <w:szCs w:val="24"/>
        </w:rPr>
        <w:t>____________________</w:t>
      </w:r>
      <w:r w:rsidRPr="002C5B55">
        <w:rPr>
          <w:rFonts w:ascii="Times New Roman" w:eastAsia="Calibri" w:hAnsi="Times New Roman" w:cs="Times New Roman"/>
          <w:i/>
          <w:sz w:val="24"/>
          <w:szCs w:val="24"/>
        </w:rPr>
        <w:t>(подпись, ФИО)</w:t>
      </w: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sz w:val="24"/>
          <w:szCs w:val="24"/>
        </w:rPr>
      </w:pP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i/>
          <w:sz w:val="24"/>
          <w:szCs w:val="24"/>
        </w:rPr>
      </w:pPr>
      <w:r w:rsidRPr="002C5B55">
        <w:rPr>
          <w:rFonts w:ascii="Times New Roman" w:eastAsia="Calibri" w:hAnsi="Times New Roman" w:cs="Times New Roman"/>
          <w:i/>
          <w:sz w:val="24"/>
          <w:szCs w:val="24"/>
        </w:rPr>
        <w:t>Должность исполнителя</w:t>
      </w: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sz w:val="24"/>
          <w:szCs w:val="24"/>
        </w:rPr>
      </w:pPr>
    </w:p>
    <w:p w:rsidR="002C5B55" w:rsidRPr="002C5B55" w:rsidRDefault="002C5B55" w:rsidP="002C5B55">
      <w:pPr>
        <w:widowControl w:val="0"/>
        <w:tabs>
          <w:tab w:val="left" w:pos="1134"/>
          <w:tab w:val="left" w:pos="1810"/>
        </w:tabs>
        <w:spacing w:line="240" w:lineRule="auto"/>
        <w:ind w:right="110"/>
        <w:jc w:val="right"/>
        <w:rPr>
          <w:rFonts w:ascii="Times New Roman" w:eastAsia="Calibri" w:hAnsi="Times New Roman" w:cs="Times New Roman"/>
          <w:sz w:val="24"/>
          <w:szCs w:val="24"/>
        </w:rPr>
      </w:pPr>
      <w:r w:rsidRPr="002C5B55">
        <w:rPr>
          <w:rFonts w:ascii="Times New Roman" w:eastAsia="Calibri" w:hAnsi="Times New Roman" w:cs="Times New Roman"/>
          <w:sz w:val="24"/>
          <w:szCs w:val="24"/>
        </w:rPr>
        <w:t>____________________</w:t>
      </w:r>
      <w:r w:rsidRPr="002C5B55">
        <w:rPr>
          <w:rFonts w:ascii="Times New Roman" w:eastAsia="Calibri" w:hAnsi="Times New Roman" w:cs="Times New Roman"/>
          <w:i/>
          <w:sz w:val="24"/>
          <w:szCs w:val="24"/>
        </w:rPr>
        <w:t>(подпись, ФИО)</w:t>
      </w: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sz w:val="24"/>
          <w:szCs w:val="24"/>
        </w:rPr>
      </w:pPr>
    </w:p>
    <w:p w:rsidR="002C5B55" w:rsidRP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2C5B55" w:rsidRDefault="002C5B55"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CA7EE8" w:rsidRDefault="00CA7EE8"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CA7EE8" w:rsidRPr="00670A17" w:rsidRDefault="00CA7EE8" w:rsidP="00670A17">
      <w:pPr>
        <w:widowControl w:val="0"/>
        <w:tabs>
          <w:tab w:val="left" w:pos="1134"/>
          <w:tab w:val="left" w:pos="1810"/>
        </w:tabs>
        <w:spacing w:line="240" w:lineRule="auto"/>
        <w:ind w:right="110"/>
        <w:jc w:val="center"/>
        <w:rPr>
          <w:rFonts w:ascii="Times New Roman" w:eastAsia="Calibri" w:hAnsi="Times New Roman" w:cs="Times New Roman"/>
          <w:b/>
          <w:sz w:val="24"/>
          <w:szCs w:val="24"/>
        </w:rPr>
      </w:pPr>
      <w:r w:rsidRPr="00670A17">
        <w:rPr>
          <w:rFonts w:ascii="Times New Roman" w:eastAsia="Calibri" w:hAnsi="Times New Roman" w:cs="Times New Roman"/>
          <w:b/>
          <w:sz w:val="24"/>
          <w:szCs w:val="24"/>
        </w:rPr>
        <w:t>С</w:t>
      </w:r>
      <w:r w:rsidR="00670A17" w:rsidRPr="00670A17">
        <w:rPr>
          <w:rFonts w:ascii="Times New Roman" w:eastAsia="Calibri" w:hAnsi="Times New Roman" w:cs="Times New Roman"/>
          <w:b/>
          <w:sz w:val="24"/>
          <w:szCs w:val="24"/>
        </w:rPr>
        <w:t>ОДЕРЖАНИЕ</w:t>
      </w:r>
    </w:p>
    <w:p w:rsidR="00CA7EE8" w:rsidRPr="00CA7EE8" w:rsidRDefault="00CA7EE8" w:rsidP="00CA7EE8">
      <w:pPr>
        <w:widowControl w:val="0"/>
        <w:tabs>
          <w:tab w:val="left" w:pos="1134"/>
          <w:tab w:val="left" w:pos="1810"/>
        </w:tabs>
        <w:spacing w:line="240" w:lineRule="auto"/>
        <w:ind w:right="110"/>
        <w:jc w:val="both"/>
        <w:rPr>
          <w:rFonts w:ascii="Times New Roman" w:eastAsia="Calibri" w:hAnsi="Times New Roman" w:cs="Times New Roman"/>
          <w:sz w:val="24"/>
          <w:szCs w:val="24"/>
        </w:rPr>
      </w:pPr>
    </w:p>
    <w:p w:rsidR="00CA7EE8" w:rsidRPr="00CA7EE8" w:rsidRDefault="00CA7EE8" w:rsidP="00670A17">
      <w:pPr>
        <w:widowControl w:val="0"/>
        <w:tabs>
          <w:tab w:val="left" w:pos="1134"/>
          <w:tab w:val="left" w:pos="1810"/>
        </w:tabs>
        <w:ind w:right="108"/>
        <w:jc w:val="both"/>
        <w:rPr>
          <w:rFonts w:ascii="Times New Roman" w:eastAsia="Calibri" w:hAnsi="Times New Roman" w:cs="Times New Roman"/>
          <w:b/>
          <w:sz w:val="24"/>
          <w:szCs w:val="24"/>
        </w:rPr>
      </w:pPr>
      <w:r w:rsidRPr="00CA7EE8">
        <w:rPr>
          <w:rFonts w:ascii="Times New Roman" w:eastAsia="Calibri" w:hAnsi="Times New Roman" w:cs="Times New Roman"/>
          <w:b/>
          <w:sz w:val="24"/>
          <w:szCs w:val="24"/>
        </w:rPr>
        <w:t>Расширенное изложение и анализ содержательной части мероприятия</w:t>
      </w:r>
      <w:r w:rsidR="005E6874">
        <w:rPr>
          <w:rFonts w:ascii="Times New Roman" w:eastAsia="Calibri" w:hAnsi="Times New Roman" w:cs="Times New Roman"/>
          <w:b/>
          <w:sz w:val="24"/>
          <w:szCs w:val="24"/>
        </w:rPr>
        <w:t>___3-9</w:t>
      </w:r>
    </w:p>
    <w:p w:rsidR="00CA7EE8" w:rsidRPr="00CA7EE8" w:rsidRDefault="00CA7EE8" w:rsidP="00670A17">
      <w:pPr>
        <w:widowControl w:val="0"/>
        <w:tabs>
          <w:tab w:val="left" w:pos="1134"/>
          <w:tab w:val="left" w:pos="1810"/>
        </w:tabs>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Общая справка о проекте</w:t>
      </w:r>
      <w:r w:rsidR="005E6874">
        <w:rPr>
          <w:rFonts w:ascii="Times New Roman" w:eastAsia="Calibri" w:hAnsi="Times New Roman" w:cs="Times New Roman"/>
          <w:sz w:val="24"/>
          <w:szCs w:val="24"/>
        </w:rPr>
        <w:t>_____________________________________________3</w:t>
      </w:r>
    </w:p>
    <w:p w:rsidR="00CA7EE8" w:rsidRDefault="00CA7EE8" w:rsidP="00670A17">
      <w:pPr>
        <w:widowControl w:val="0"/>
        <w:tabs>
          <w:tab w:val="left" w:pos="1134"/>
          <w:tab w:val="left" w:pos="1810"/>
        </w:tabs>
        <w:ind w:right="108"/>
        <w:jc w:val="both"/>
        <w:rPr>
          <w:rFonts w:ascii="Times New Roman" w:eastAsia="Calibri" w:hAnsi="Times New Roman" w:cs="Times New Roman"/>
          <w:sz w:val="24"/>
          <w:szCs w:val="24"/>
        </w:rPr>
      </w:pPr>
      <w:r w:rsidRPr="00CA7EE8">
        <w:rPr>
          <w:rFonts w:ascii="Times New Roman" w:eastAsia="Calibri" w:hAnsi="Times New Roman" w:cs="Times New Roman"/>
          <w:sz w:val="24"/>
          <w:szCs w:val="24"/>
        </w:rPr>
        <w:t>Краткая информация об организации-получателе гранта</w:t>
      </w:r>
      <w:r w:rsidR="005E6874">
        <w:rPr>
          <w:rFonts w:ascii="Times New Roman" w:eastAsia="Calibri" w:hAnsi="Times New Roman" w:cs="Times New Roman"/>
          <w:sz w:val="24"/>
          <w:szCs w:val="24"/>
        </w:rPr>
        <w:t>__________________</w:t>
      </w:r>
      <w:r w:rsidR="007852A2">
        <w:rPr>
          <w:rFonts w:ascii="Times New Roman" w:eastAsia="Calibri" w:hAnsi="Times New Roman" w:cs="Times New Roman"/>
          <w:sz w:val="24"/>
          <w:szCs w:val="24"/>
        </w:rPr>
        <w:t>_</w:t>
      </w:r>
      <w:r w:rsidR="005E6874">
        <w:rPr>
          <w:rFonts w:ascii="Times New Roman" w:eastAsia="Calibri" w:hAnsi="Times New Roman" w:cs="Times New Roman"/>
          <w:sz w:val="24"/>
          <w:szCs w:val="24"/>
        </w:rPr>
        <w:t>5</w:t>
      </w:r>
    </w:p>
    <w:p w:rsidR="00CA7EE8" w:rsidRPr="00CA7EE8" w:rsidRDefault="00CA7EE8" w:rsidP="00670A17">
      <w:pPr>
        <w:widowControl w:val="0"/>
        <w:tabs>
          <w:tab w:val="left" w:pos="1134"/>
          <w:tab w:val="left" w:pos="1810"/>
        </w:tabs>
        <w:ind w:right="108"/>
        <w:jc w:val="both"/>
        <w:rPr>
          <w:rFonts w:ascii="Times New Roman" w:eastAsia="Calibri" w:hAnsi="Times New Roman" w:cs="Times New Roman"/>
          <w:sz w:val="24"/>
          <w:szCs w:val="24"/>
        </w:rPr>
      </w:pPr>
      <w:r w:rsidRPr="00CA7EE8">
        <w:rPr>
          <w:rFonts w:ascii="Times New Roman" w:eastAsia="Calibri" w:hAnsi="Times New Roman" w:cs="Times New Roman"/>
          <w:sz w:val="24"/>
          <w:szCs w:val="24"/>
        </w:rPr>
        <w:t>Информация о других организациях, задействованных в реализации проекта</w:t>
      </w:r>
      <w:r w:rsidR="007852A2">
        <w:rPr>
          <w:rFonts w:ascii="Times New Roman" w:eastAsia="Calibri" w:hAnsi="Times New Roman" w:cs="Times New Roman"/>
          <w:sz w:val="24"/>
          <w:szCs w:val="24"/>
        </w:rPr>
        <w:t>__10</w:t>
      </w:r>
    </w:p>
    <w:p w:rsidR="00CA7EE8" w:rsidRDefault="00CA7EE8" w:rsidP="00670A17">
      <w:pPr>
        <w:widowControl w:val="0"/>
        <w:tabs>
          <w:tab w:val="left" w:pos="1134"/>
          <w:tab w:val="left" w:pos="1810"/>
        </w:tabs>
        <w:ind w:right="108"/>
        <w:jc w:val="both"/>
        <w:rPr>
          <w:rFonts w:ascii="Times New Roman" w:eastAsia="Calibri" w:hAnsi="Times New Roman" w:cs="Times New Roman"/>
          <w:sz w:val="24"/>
          <w:szCs w:val="24"/>
        </w:rPr>
      </w:pPr>
      <w:r w:rsidRPr="00CA7EE8">
        <w:rPr>
          <w:rFonts w:ascii="Times New Roman" w:eastAsia="Calibri" w:hAnsi="Times New Roman" w:cs="Times New Roman"/>
          <w:sz w:val="24"/>
          <w:szCs w:val="24"/>
        </w:rPr>
        <w:t>Реализация проекта</w:t>
      </w:r>
      <w:r w:rsidR="005E6874">
        <w:rPr>
          <w:rFonts w:ascii="Times New Roman" w:eastAsia="Calibri" w:hAnsi="Times New Roman" w:cs="Times New Roman"/>
          <w:sz w:val="24"/>
          <w:szCs w:val="24"/>
        </w:rPr>
        <w:t>______________________________</w:t>
      </w:r>
      <w:r w:rsidR="007852A2">
        <w:rPr>
          <w:rFonts w:ascii="Times New Roman" w:eastAsia="Calibri" w:hAnsi="Times New Roman" w:cs="Times New Roman"/>
          <w:sz w:val="24"/>
          <w:szCs w:val="24"/>
        </w:rPr>
        <w:t>____________________11</w:t>
      </w:r>
    </w:p>
    <w:p w:rsidR="00CA7EE8" w:rsidRPr="00CA7EE8" w:rsidRDefault="00CA7EE8" w:rsidP="00670A17">
      <w:pPr>
        <w:widowControl w:val="0"/>
        <w:tabs>
          <w:tab w:val="left" w:pos="1134"/>
          <w:tab w:val="left" w:pos="1810"/>
        </w:tabs>
        <w:ind w:right="108"/>
        <w:jc w:val="both"/>
        <w:rPr>
          <w:rFonts w:ascii="Times New Roman" w:eastAsia="Calibri" w:hAnsi="Times New Roman" w:cs="Times New Roman"/>
          <w:sz w:val="24"/>
          <w:szCs w:val="24"/>
        </w:rPr>
      </w:pPr>
    </w:p>
    <w:p w:rsidR="00CA7EE8" w:rsidRPr="00CA7EE8" w:rsidRDefault="00CA7EE8" w:rsidP="00670A17">
      <w:pPr>
        <w:widowControl w:val="0"/>
        <w:tabs>
          <w:tab w:val="left" w:pos="1134"/>
          <w:tab w:val="left" w:pos="1810"/>
        </w:tabs>
        <w:ind w:right="108"/>
        <w:jc w:val="both"/>
        <w:rPr>
          <w:rFonts w:ascii="Times New Roman" w:eastAsia="Calibri" w:hAnsi="Times New Roman" w:cs="Times New Roman"/>
          <w:b/>
          <w:sz w:val="24"/>
          <w:szCs w:val="24"/>
        </w:rPr>
      </w:pPr>
      <w:r w:rsidRPr="00CA7EE8">
        <w:rPr>
          <w:rFonts w:ascii="Times New Roman" w:eastAsia="Calibri" w:hAnsi="Times New Roman" w:cs="Times New Roman"/>
          <w:b/>
          <w:sz w:val="24"/>
          <w:szCs w:val="24"/>
        </w:rPr>
        <w:t>Итоги и результаты мероприятия</w:t>
      </w:r>
      <w:r w:rsidR="005E6874">
        <w:rPr>
          <w:rFonts w:ascii="Times New Roman" w:eastAsia="Calibri" w:hAnsi="Times New Roman" w:cs="Times New Roman"/>
          <w:b/>
          <w:sz w:val="24"/>
          <w:szCs w:val="24"/>
        </w:rPr>
        <w:t>____</w:t>
      </w:r>
      <w:r w:rsidR="007852A2">
        <w:rPr>
          <w:rFonts w:ascii="Times New Roman" w:eastAsia="Calibri" w:hAnsi="Times New Roman" w:cs="Times New Roman"/>
          <w:b/>
          <w:sz w:val="24"/>
          <w:szCs w:val="24"/>
        </w:rPr>
        <w:t>_______________________________14-21</w:t>
      </w:r>
    </w:p>
    <w:p w:rsidR="0028414E" w:rsidRDefault="0028414E" w:rsidP="00670A17">
      <w:pPr>
        <w:widowControl w:val="0"/>
        <w:tabs>
          <w:tab w:val="left" w:pos="1134"/>
          <w:tab w:val="left" w:pos="1810"/>
        </w:tabs>
        <w:ind w:right="108"/>
        <w:jc w:val="both"/>
        <w:rPr>
          <w:rFonts w:ascii="Times New Roman" w:eastAsia="Calibri" w:hAnsi="Times New Roman" w:cs="Times New Roman"/>
          <w:sz w:val="24"/>
          <w:szCs w:val="24"/>
        </w:rPr>
      </w:pPr>
      <w:r w:rsidRPr="0028414E">
        <w:rPr>
          <w:rFonts w:ascii="Times New Roman" w:eastAsia="Calibri" w:hAnsi="Times New Roman" w:cs="Times New Roman"/>
          <w:sz w:val="24"/>
          <w:szCs w:val="24"/>
        </w:rPr>
        <w:t>Результаты анкетирования (опроса) о демократии</w:t>
      </w:r>
      <w:r w:rsidR="007852A2">
        <w:rPr>
          <w:rFonts w:ascii="Times New Roman" w:eastAsia="Calibri" w:hAnsi="Times New Roman" w:cs="Times New Roman"/>
          <w:sz w:val="24"/>
          <w:szCs w:val="24"/>
        </w:rPr>
        <w:t>_______________________14</w:t>
      </w:r>
    </w:p>
    <w:p w:rsidR="0028414E" w:rsidRDefault="0028414E" w:rsidP="00670A17">
      <w:pPr>
        <w:widowControl w:val="0"/>
        <w:tabs>
          <w:tab w:val="left" w:pos="1134"/>
          <w:tab w:val="left" w:pos="1810"/>
        </w:tabs>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анкетирования до конференци</w:t>
      </w:r>
      <w:r w:rsidR="005E6874">
        <w:rPr>
          <w:rFonts w:ascii="Times New Roman" w:eastAsia="Calibri" w:hAnsi="Times New Roman" w:cs="Times New Roman"/>
          <w:sz w:val="24"/>
          <w:szCs w:val="24"/>
        </w:rPr>
        <w:t>и 05.03.2020__________________</w:t>
      </w:r>
      <w:r w:rsidR="007852A2">
        <w:rPr>
          <w:rFonts w:ascii="Times New Roman" w:eastAsia="Calibri" w:hAnsi="Times New Roman" w:cs="Times New Roman"/>
          <w:sz w:val="24"/>
          <w:szCs w:val="24"/>
        </w:rPr>
        <w:t>_</w:t>
      </w:r>
      <w:r w:rsidR="005E6874">
        <w:rPr>
          <w:rFonts w:ascii="Times New Roman" w:eastAsia="Calibri" w:hAnsi="Times New Roman" w:cs="Times New Roman"/>
          <w:sz w:val="24"/>
          <w:szCs w:val="24"/>
        </w:rPr>
        <w:t>1</w:t>
      </w:r>
      <w:r w:rsidR="007852A2">
        <w:rPr>
          <w:rFonts w:ascii="Times New Roman" w:eastAsia="Calibri" w:hAnsi="Times New Roman" w:cs="Times New Roman"/>
          <w:sz w:val="24"/>
          <w:szCs w:val="24"/>
        </w:rPr>
        <w:t>5</w:t>
      </w:r>
    </w:p>
    <w:p w:rsidR="0028414E" w:rsidRPr="0028414E" w:rsidRDefault="0028414E" w:rsidP="00670A17">
      <w:pPr>
        <w:widowControl w:val="0"/>
        <w:tabs>
          <w:tab w:val="left" w:pos="1134"/>
          <w:tab w:val="left" w:pos="1810"/>
        </w:tabs>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анкетирован</w:t>
      </w:r>
      <w:r w:rsidR="005E6874">
        <w:rPr>
          <w:rFonts w:ascii="Times New Roman" w:eastAsia="Calibri" w:hAnsi="Times New Roman" w:cs="Times New Roman"/>
          <w:sz w:val="24"/>
          <w:szCs w:val="24"/>
        </w:rPr>
        <w:t>ия после конференции 05.03.2020_______________</w:t>
      </w:r>
      <w:r w:rsidR="007852A2">
        <w:rPr>
          <w:rFonts w:ascii="Times New Roman" w:eastAsia="Calibri" w:hAnsi="Times New Roman" w:cs="Times New Roman"/>
          <w:sz w:val="24"/>
          <w:szCs w:val="24"/>
        </w:rPr>
        <w:t>_16</w:t>
      </w:r>
    </w:p>
    <w:p w:rsidR="00CA7EE8" w:rsidRDefault="0028414E" w:rsidP="00670A17">
      <w:pPr>
        <w:widowControl w:val="0"/>
        <w:tabs>
          <w:tab w:val="left" w:pos="1134"/>
          <w:tab w:val="left" w:pos="1810"/>
        </w:tabs>
        <w:ind w:right="108"/>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и научные результаты мероприятия</w:t>
      </w:r>
      <w:r w:rsidR="007852A2">
        <w:rPr>
          <w:rFonts w:ascii="Times New Roman" w:eastAsia="Calibri" w:hAnsi="Times New Roman" w:cs="Times New Roman"/>
          <w:sz w:val="24"/>
          <w:szCs w:val="24"/>
        </w:rPr>
        <w:t>_______________________19</w:t>
      </w:r>
    </w:p>
    <w:p w:rsidR="0028414E" w:rsidRDefault="0028414E" w:rsidP="00670A17">
      <w:pPr>
        <w:widowControl w:val="0"/>
        <w:tabs>
          <w:tab w:val="left" w:pos="1134"/>
          <w:tab w:val="left" w:pos="1810"/>
        </w:tabs>
        <w:ind w:right="108"/>
        <w:jc w:val="both"/>
        <w:rPr>
          <w:rFonts w:ascii="Times New Roman" w:eastAsia="Calibri" w:hAnsi="Times New Roman" w:cs="Times New Roman"/>
          <w:sz w:val="24"/>
          <w:szCs w:val="24"/>
        </w:rPr>
      </w:pPr>
    </w:p>
    <w:p w:rsidR="0028414E" w:rsidRDefault="0028414E" w:rsidP="00670A17">
      <w:pPr>
        <w:widowControl w:val="0"/>
        <w:tabs>
          <w:tab w:val="left" w:pos="1134"/>
          <w:tab w:val="left" w:pos="1810"/>
        </w:tabs>
        <w:ind w:right="108"/>
        <w:jc w:val="both"/>
        <w:rPr>
          <w:rFonts w:ascii="Times New Roman" w:eastAsia="Calibri" w:hAnsi="Times New Roman" w:cs="Times New Roman"/>
          <w:b/>
          <w:sz w:val="24"/>
          <w:szCs w:val="24"/>
        </w:rPr>
      </w:pPr>
      <w:r w:rsidRPr="0028414E">
        <w:rPr>
          <w:rFonts w:ascii="Times New Roman" w:eastAsia="Calibri" w:hAnsi="Times New Roman" w:cs="Times New Roman"/>
          <w:b/>
          <w:sz w:val="24"/>
          <w:szCs w:val="24"/>
        </w:rPr>
        <w:t>Конкретные рекомендации и предложения по теме мероприятия</w:t>
      </w:r>
      <w:r w:rsidR="005E6874">
        <w:rPr>
          <w:rFonts w:ascii="Times New Roman" w:eastAsia="Calibri" w:hAnsi="Times New Roman" w:cs="Times New Roman"/>
          <w:b/>
          <w:sz w:val="24"/>
          <w:szCs w:val="24"/>
        </w:rPr>
        <w:t>______</w:t>
      </w:r>
      <w:r w:rsidR="007852A2">
        <w:rPr>
          <w:rFonts w:ascii="Times New Roman" w:eastAsia="Calibri" w:hAnsi="Times New Roman" w:cs="Times New Roman"/>
          <w:b/>
          <w:sz w:val="24"/>
          <w:szCs w:val="24"/>
        </w:rPr>
        <w:t>___21</w:t>
      </w:r>
    </w:p>
    <w:p w:rsidR="0028414E" w:rsidRPr="0028414E" w:rsidRDefault="0028414E" w:rsidP="00670A17">
      <w:pPr>
        <w:widowControl w:val="0"/>
        <w:tabs>
          <w:tab w:val="left" w:pos="1134"/>
          <w:tab w:val="left" w:pos="1810"/>
        </w:tabs>
        <w:ind w:right="108"/>
        <w:jc w:val="both"/>
        <w:rPr>
          <w:rFonts w:ascii="Times New Roman" w:eastAsia="Calibri" w:hAnsi="Times New Roman" w:cs="Times New Roman"/>
          <w:b/>
          <w:sz w:val="24"/>
          <w:szCs w:val="24"/>
        </w:rPr>
      </w:pPr>
    </w:p>
    <w:p w:rsidR="00C147C6" w:rsidRDefault="00C147C6" w:rsidP="00670A17">
      <w:pPr>
        <w:widowControl w:val="0"/>
        <w:tabs>
          <w:tab w:val="left" w:pos="1134"/>
          <w:tab w:val="left" w:pos="1810"/>
        </w:tabs>
        <w:ind w:left="709" w:right="108" w:firstLine="0"/>
        <w:jc w:val="both"/>
        <w:rPr>
          <w:rFonts w:ascii="Times New Roman" w:eastAsia="Calibri" w:hAnsi="Times New Roman" w:cs="Times New Roman"/>
          <w:b/>
          <w:sz w:val="24"/>
          <w:szCs w:val="24"/>
        </w:rPr>
      </w:pPr>
      <w:r w:rsidRPr="00C147C6">
        <w:rPr>
          <w:rFonts w:ascii="Times New Roman" w:eastAsia="Calibri" w:hAnsi="Times New Roman" w:cs="Times New Roman"/>
          <w:b/>
          <w:sz w:val="24"/>
          <w:szCs w:val="24"/>
        </w:rPr>
        <w:t>О</w:t>
      </w:r>
      <w:r>
        <w:rPr>
          <w:rFonts w:ascii="Times New Roman" w:eastAsia="Calibri" w:hAnsi="Times New Roman" w:cs="Times New Roman"/>
          <w:b/>
          <w:sz w:val="24"/>
          <w:szCs w:val="24"/>
        </w:rPr>
        <w:t>свещение хода и итогов реал</w:t>
      </w:r>
      <w:r w:rsidR="00F7157E">
        <w:rPr>
          <w:rFonts w:ascii="Times New Roman" w:eastAsia="Calibri" w:hAnsi="Times New Roman" w:cs="Times New Roman"/>
          <w:b/>
          <w:sz w:val="24"/>
          <w:szCs w:val="24"/>
        </w:rPr>
        <w:t>изации проекта в средствах массовой информации</w:t>
      </w:r>
      <w:r w:rsidR="005E6874">
        <w:rPr>
          <w:rFonts w:ascii="Times New Roman" w:eastAsia="Calibri" w:hAnsi="Times New Roman" w:cs="Times New Roman"/>
          <w:b/>
          <w:sz w:val="24"/>
          <w:szCs w:val="24"/>
        </w:rPr>
        <w:t>________________________</w:t>
      </w:r>
      <w:r w:rsidR="007852A2">
        <w:rPr>
          <w:rFonts w:ascii="Times New Roman" w:eastAsia="Calibri" w:hAnsi="Times New Roman" w:cs="Times New Roman"/>
          <w:b/>
          <w:sz w:val="24"/>
          <w:szCs w:val="24"/>
        </w:rPr>
        <w:t>______________________________22</w:t>
      </w:r>
      <w:r>
        <w:rPr>
          <w:rFonts w:ascii="Times New Roman" w:eastAsia="Calibri" w:hAnsi="Times New Roman" w:cs="Times New Roman"/>
          <w:b/>
          <w:sz w:val="24"/>
          <w:szCs w:val="24"/>
        </w:rPr>
        <w:t xml:space="preserve"> </w:t>
      </w:r>
    </w:p>
    <w:p w:rsidR="00F7157E" w:rsidRDefault="00F7157E" w:rsidP="005E6874">
      <w:pPr>
        <w:widowControl w:val="0"/>
        <w:tabs>
          <w:tab w:val="left" w:pos="1134"/>
          <w:tab w:val="left" w:pos="1810"/>
        </w:tabs>
        <w:spacing w:line="240" w:lineRule="auto"/>
        <w:ind w:right="110" w:firstLine="0"/>
        <w:jc w:val="both"/>
        <w:rPr>
          <w:rFonts w:ascii="Times New Roman" w:eastAsia="Calibri" w:hAnsi="Times New Roman" w:cs="Times New Roman"/>
          <w:sz w:val="24"/>
          <w:szCs w:val="24"/>
        </w:rPr>
      </w:pPr>
    </w:p>
    <w:p w:rsidR="00CA7EE8" w:rsidRPr="00F7157E" w:rsidRDefault="00CA7EE8" w:rsidP="00CA7EE8">
      <w:pPr>
        <w:widowControl w:val="0"/>
        <w:tabs>
          <w:tab w:val="left" w:pos="1134"/>
          <w:tab w:val="left" w:pos="1810"/>
        </w:tabs>
        <w:spacing w:line="240" w:lineRule="auto"/>
        <w:ind w:right="110"/>
        <w:jc w:val="both"/>
        <w:rPr>
          <w:rFonts w:ascii="Times New Roman" w:eastAsia="Calibri" w:hAnsi="Times New Roman" w:cs="Times New Roman"/>
          <w:b/>
          <w:sz w:val="24"/>
          <w:szCs w:val="24"/>
        </w:rPr>
      </w:pPr>
      <w:r w:rsidRPr="00F7157E">
        <w:rPr>
          <w:rFonts w:ascii="Times New Roman" w:eastAsia="Calibri" w:hAnsi="Times New Roman" w:cs="Times New Roman"/>
          <w:b/>
          <w:sz w:val="24"/>
          <w:szCs w:val="24"/>
        </w:rPr>
        <w:t>С</w:t>
      </w:r>
      <w:r w:rsidR="00F7157E" w:rsidRPr="00F7157E">
        <w:rPr>
          <w:rFonts w:ascii="Times New Roman" w:eastAsia="Calibri" w:hAnsi="Times New Roman" w:cs="Times New Roman"/>
          <w:b/>
          <w:sz w:val="24"/>
          <w:szCs w:val="24"/>
        </w:rPr>
        <w:t>писок участников</w:t>
      </w:r>
      <w:r w:rsidR="005E6874">
        <w:rPr>
          <w:rFonts w:ascii="Times New Roman" w:eastAsia="Calibri" w:hAnsi="Times New Roman" w:cs="Times New Roman"/>
          <w:b/>
          <w:sz w:val="24"/>
          <w:szCs w:val="24"/>
        </w:rPr>
        <w:t>_______________________________________________</w:t>
      </w:r>
      <w:r w:rsidR="007852A2">
        <w:rPr>
          <w:rFonts w:ascii="Times New Roman" w:eastAsia="Calibri" w:hAnsi="Times New Roman" w:cs="Times New Roman"/>
          <w:b/>
          <w:sz w:val="24"/>
          <w:szCs w:val="24"/>
        </w:rPr>
        <w:t>_2</w:t>
      </w:r>
      <w:r w:rsidR="00072870">
        <w:rPr>
          <w:rFonts w:ascii="Times New Roman" w:eastAsia="Calibri" w:hAnsi="Times New Roman" w:cs="Times New Roman"/>
          <w:b/>
          <w:sz w:val="24"/>
          <w:szCs w:val="24"/>
        </w:rPr>
        <w:t>4</w:t>
      </w:r>
    </w:p>
    <w:p w:rsidR="00CA7EE8" w:rsidRDefault="00CA7EE8" w:rsidP="00CA7EE8">
      <w:pPr>
        <w:widowControl w:val="0"/>
        <w:tabs>
          <w:tab w:val="left" w:pos="1134"/>
          <w:tab w:val="left" w:pos="1810"/>
        </w:tabs>
        <w:spacing w:line="240" w:lineRule="auto"/>
        <w:ind w:right="110"/>
        <w:jc w:val="both"/>
        <w:rPr>
          <w:rFonts w:ascii="Times New Roman" w:eastAsia="Calibri" w:hAnsi="Times New Roman" w:cs="Times New Roman"/>
          <w:sz w:val="24"/>
          <w:szCs w:val="24"/>
        </w:rPr>
      </w:pPr>
    </w:p>
    <w:p w:rsidR="005E6874" w:rsidRPr="005E6874" w:rsidRDefault="005E6874" w:rsidP="005E6874">
      <w:pPr>
        <w:widowControl w:val="0"/>
        <w:tabs>
          <w:tab w:val="left" w:pos="1134"/>
          <w:tab w:val="left" w:pos="1810"/>
        </w:tabs>
        <w:spacing w:line="240" w:lineRule="auto"/>
        <w:ind w:right="110"/>
        <w:jc w:val="both"/>
        <w:rPr>
          <w:rFonts w:ascii="Times New Roman" w:eastAsia="Calibri" w:hAnsi="Times New Roman" w:cs="Times New Roman"/>
          <w:b/>
          <w:sz w:val="24"/>
          <w:szCs w:val="24"/>
        </w:rPr>
      </w:pPr>
      <w:r w:rsidRPr="005E6874">
        <w:rPr>
          <w:rFonts w:ascii="Times New Roman" w:eastAsia="Calibri" w:hAnsi="Times New Roman" w:cs="Times New Roman"/>
          <w:b/>
          <w:sz w:val="24"/>
          <w:szCs w:val="24"/>
        </w:rPr>
        <w:t>Программа мероприятия</w:t>
      </w:r>
      <w:r>
        <w:rPr>
          <w:rFonts w:ascii="Times New Roman" w:eastAsia="Calibri" w:hAnsi="Times New Roman" w:cs="Times New Roman"/>
          <w:b/>
          <w:sz w:val="24"/>
          <w:szCs w:val="24"/>
        </w:rPr>
        <w:t>__________________________________________</w:t>
      </w:r>
      <w:r w:rsidR="007852A2">
        <w:rPr>
          <w:rFonts w:ascii="Times New Roman" w:eastAsia="Calibri" w:hAnsi="Times New Roman" w:cs="Times New Roman"/>
          <w:b/>
          <w:sz w:val="24"/>
          <w:szCs w:val="24"/>
        </w:rPr>
        <w:t>_</w:t>
      </w:r>
      <w:r>
        <w:rPr>
          <w:rFonts w:ascii="Times New Roman" w:eastAsia="Calibri" w:hAnsi="Times New Roman" w:cs="Times New Roman"/>
          <w:b/>
          <w:sz w:val="24"/>
          <w:szCs w:val="24"/>
        </w:rPr>
        <w:t>2</w:t>
      </w:r>
      <w:r w:rsidR="00072870">
        <w:rPr>
          <w:rFonts w:ascii="Times New Roman" w:eastAsia="Calibri" w:hAnsi="Times New Roman" w:cs="Times New Roman"/>
          <w:b/>
          <w:sz w:val="24"/>
          <w:szCs w:val="24"/>
        </w:rPr>
        <w:t>7</w:t>
      </w:r>
    </w:p>
    <w:p w:rsidR="005E6874" w:rsidRPr="00CA7EE8" w:rsidRDefault="005E6874" w:rsidP="00CA7EE8">
      <w:pPr>
        <w:widowControl w:val="0"/>
        <w:tabs>
          <w:tab w:val="left" w:pos="1134"/>
          <w:tab w:val="left" w:pos="1810"/>
        </w:tabs>
        <w:spacing w:line="240" w:lineRule="auto"/>
        <w:ind w:right="110"/>
        <w:jc w:val="both"/>
        <w:rPr>
          <w:rFonts w:ascii="Times New Roman" w:eastAsia="Calibri" w:hAnsi="Times New Roman" w:cs="Times New Roman"/>
          <w:sz w:val="24"/>
          <w:szCs w:val="24"/>
        </w:rPr>
      </w:pPr>
    </w:p>
    <w:p w:rsidR="00CA7EE8" w:rsidRPr="00670A17" w:rsidRDefault="00670A17" w:rsidP="00CA7EE8">
      <w:pPr>
        <w:widowControl w:val="0"/>
        <w:tabs>
          <w:tab w:val="left" w:pos="1134"/>
          <w:tab w:val="left" w:pos="1810"/>
        </w:tabs>
        <w:spacing w:line="240" w:lineRule="auto"/>
        <w:ind w:right="110"/>
        <w:jc w:val="both"/>
        <w:rPr>
          <w:rFonts w:ascii="Times New Roman" w:eastAsia="Calibri" w:hAnsi="Times New Roman" w:cs="Times New Roman"/>
          <w:b/>
          <w:sz w:val="24"/>
          <w:szCs w:val="24"/>
        </w:rPr>
      </w:pPr>
      <w:r w:rsidRPr="00670A17">
        <w:rPr>
          <w:rFonts w:ascii="Times New Roman" w:eastAsia="Calibri" w:hAnsi="Times New Roman" w:cs="Times New Roman"/>
          <w:b/>
          <w:sz w:val="24"/>
          <w:szCs w:val="24"/>
        </w:rPr>
        <w:t>Тексты/тезисы докладов</w:t>
      </w:r>
      <w:r w:rsidR="005E6874">
        <w:rPr>
          <w:rFonts w:ascii="Times New Roman" w:eastAsia="Calibri" w:hAnsi="Times New Roman" w:cs="Times New Roman"/>
          <w:b/>
          <w:sz w:val="24"/>
          <w:szCs w:val="24"/>
        </w:rPr>
        <w:t>__________________________________________2</w:t>
      </w:r>
      <w:r w:rsidR="00072870">
        <w:rPr>
          <w:rFonts w:ascii="Times New Roman" w:eastAsia="Calibri" w:hAnsi="Times New Roman" w:cs="Times New Roman"/>
          <w:b/>
          <w:sz w:val="24"/>
          <w:szCs w:val="24"/>
        </w:rPr>
        <w:t>8-51</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proofErr w:type="spellStart"/>
      <w:r w:rsidRPr="00072870">
        <w:rPr>
          <w:rFonts w:ascii="Times New Roman" w:eastAsia="Calibri" w:hAnsi="Times New Roman" w:cs="Times New Roman"/>
          <w:b/>
          <w:sz w:val="24"/>
          <w:szCs w:val="24"/>
        </w:rPr>
        <w:t>Дарина</w:t>
      </w:r>
      <w:proofErr w:type="spellEnd"/>
      <w:r w:rsidRPr="00072870">
        <w:rPr>
          <w:rFonts w:ascii="Times New Roman" w:eastAsia="Calibri" w:hAnsi="Times New Roman" w:cs="Times New Roman"/>
          <w:b/>
          <w:sz w:val="24"/>
          <w:szCs w:val="24"/>
        </w:rPr>
        <w:t xml:space="preserve"> </w:t>
      </w:r>
      <w:proofErr w:type="spellStart"/>
      <w:r w:rsidRPr="00072870">
        <w:rPr>
          <w:rFonts w:ascii="Times New Roman" w:eastAsia="Calibri" w:hAnsi="Times New Roman" w:cs="Times New Roman"/>
          <w:b/>
          <w:sz w:val="24"/>
          <w:szCs w:val="24"/>
        </w:rPr>
        <w:t>Мерзосова</w:t>
      </w:r>
      <w:proofErr w:type="spellEnd"/>
      <w:r w:rsidRPr="00072870">
        <w:rPr>
          <w:rFonts w:ascii="Times New Roman" w:eastAsia="Calibri" w:hAnsi="Times New Roman" w:cs="Times New Roman"/>
          <w:sz w:val="24"/>
          <w:szCs w:val="24"/>
        </w:rPr>
        <w:t xml:space="preserve">, аспирант ФМО СПбГУ </w:t>
      </w:r>
    </w:p>
    <w:p w:rsidR="00072870" w:rsidRP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Демократия в Соединенных Штатах Америки </w:t>
      </w:r>
      <w:r>
        <w:rPr>
          <w:rFonts w:ascii="Times New Roman" w:eastAsia="Calibri" w:hAnsi="Times New Roman" w:cs="Times New Roman"/>
          <w:sz w:val="24"/>
          <w:szCs w:val="24"/>
        </w:rPr>
        <w:t>___________________________</w:t>
      </w:r>
      <w:r w:rsidRPr="00072870">
        <w:rPr>
          <w:rFonts w:ascii="Times New Roman" w:eastAsia="Calibri" w:hAnsi="Times New Roman" w:cs="Times New Roman"/>
          <w:sz w:val="24"/>
          <w:szCs w:val="24"/>
        </w:rPr>
        <w:t xml:space="preserve"> 29</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b/>
          <w:sz w:val="24"/>
          <w:szCs w:val="24"/>
        </w:rPr>
        <w:t xml:space="preserve">Анна </w:t>
      </w:r>
      <w:proofErr w:type="spellStart"/>
      <w:r w:rsidRPr="00072870">
        <w:rPr>
          <w:rFonts w:ascii="Times New Roman" w:eastAsia="Calibri" w:hAnsi="Times New Roman" w:cs="Times New Roman"/>
          <w:b/>
          <w:sz w:val="24"/>
          <w:szCs w:val="24"/>
        </w:rPr>
        <w:t>Нагдасева</w:t>
      </w:r>
      <w:proofErr w:type="spellEnd"/>
      <w:r w:rsidRPr="00072870">
        <w:rPr>
          <w:rFonts w:ascii="Times New Roman" w:eastAsia="Calibri" w:hAnsi="Times New Roman" w:cs="Times New Roman"/>
          <w:sz w:val="24"/>
          <w:szCs w:val="24"/>
        </w:rPr>
        <w:t xml:space="preserve">, магистрант ФМО СПбГУ </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Федеральное правительство ФРГ </w:t>
      </w:r>
    </w:p>
    <w:p w:rsidR="00072870" w:rsidRP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в условиях антироссийского </w:t>
      </w:r>
      <w:proofErr w:type="spellStart"/>
      <w:r w:rsidRPr="00072870">
        <w:rPr>
          <w:rFonts w:ascii="Times New Roman" w:eastAsia="Calibri" w:hAnsi="Times New Roman" w:cs="Times New Roman"/>
          <w:sz w:val="24"/>
          <w:szCs w:val="24"/>
        </w:rPr>
        <w:t>санкционного</w:t>
      </w:r>
      <w:proofErr w:type="spellEnd"/>
      <w:r w:rsidRPr="00072870">
        <w:rPr>
          <w:rFonts w:ascii="Times New Roman" w:eastAsia="Calibri" w:hAnsi="Times New Roman" w:cs="Times New Roman"/>
          <w:sz w:val="24"/>
          <w:szCs w:val="24"/>
        </w:rPr>
        <w:t xml:space="preserve"> режима </w:t>
      </w:r>
      <w:r>
        <w:rPr>
          <w:rFonts w:ascii="Times New Roman" w:eastAsia="Calibri" w:hAnsi="Times New Roman" w:cs="Times New Roman"/>
          <w:sz w:val="24"/>
          <w:szCs w:val="24"/>
        </w:rPr>
        <w:t>_______________________</w:t>
      </w:r>
      <w:r w:rsidRPr="00072870">
        <w:rPr>
          <w:rFonts w:ascii="Times New Roman" w:eastAsia="Calibri" w:hAnsi="Times New Roman" w:cs="Times New Roman"/>
          <w:sz w:val="24"/>
          <w:szCs w:val="24"/>
        </w:rPr>
        <w:t xml:space="preserve"> 36</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b/>
          <w:sz w:val="24"/>
          <w:szCs w:val="24"/>
        </w:rPr>
        <w:t xml:space="preserve">Егор </w:t>
      </w:r>
      <w:proofErr w:type="spellStart"/>
      <w:r w:rsidRPr="00072870">
        <w:rPr>
          <w:rFonts w:ascii="Times New Roman" w:eastAsia="Calibri" w:hAnsi="Times New Roman" w:cs="Times New Roman"/>
          <w:b/>
          <w:sz w:val="24"/>
          <w:szCs w:val="24"/>
        </w:rPr>
        <w:t>Солонович</w:t>
      </w:r>
      <w:proofErr w:type="spellEnd"/>
      <w:r w:rsidRPr="00072870">
        <w:rPr>
          <w:rFonts w:ascii="Times New Roman" w:eastAsia="Calibri" w:hAnsi="Times New Roman" w:cs="Times New Roman"/>
          <w:sz w:val="24"/>
          <w:szCs w:val="24"/>
        </w:rPr>
        <w:t xml:space="preserve">, магистрант ФМО СПбГУ </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Как санкции воспринимаются российскими партнерами, </w:t>
      </w:r>
    </w:p>
    <w:p w:rsidR="00072870" w:rsidRP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и как они влияют на международные отношения. Пример </w:t>
      </w:r>
      <w:proofErr w:type="spellStart"/>
      <w:r w:rsidRPr="00072870">
        <w:rPr>
          <w:rFonts w:ascii="Times New Roman" w:eastAsia="Calibri" w:hAnsi="Times New Roman" w:cs="Times New Roman"/>
          <w:sz w:val="24"/>
          <w:szCs w:val="24"/>
        </w:rPr>
        <w:t>Royal</w:t>
      </w:r>
      <w:proofErr w:type="spellEnd"/>
      <w:r w:rsidRPr="00072870">
        <w:rPr>
          <w:rFonts w:ascii="Times New Roman" w:eastAsia="Calibri" w:hAnsi="Times New Roman" w:cs="Times New Roman"/>
          <w:sz w:val="24"/>
          <w:szCs w:val="24"/>
        </w:rPr>
        <w:t xml:space="preserve"> </w:t>
      </w:r>
      <w:proofErr w:type="spellStart"/>
      <w:r w:rsidRPr="00072870">
        <w:rPr>
          <w:rFonts w:ascii="Times New Roman" w:eastAsia="Calibri" w:hAnsi="Times New Roman" w:cs="Times New Roman"/>
          <w:sz w:val="24"/>
          <w:szCs w:val="24"/>
        </w:rPr>
        <w:t>Dutch</w:t>
      </w:r>
      <w:proofErr w:type="spellEnd"/>
      <w:r w:rsidRPr="00072870">
        <w:rPr>
          <w:rFonts w:ascii="Times New Roman" w:eastAsia="Calibri" w:hAnsi="Times New Roman" w:cs="Times New Roman"/>
          <w:sz w:val="24"/>
          <w:szCs w:val="24"/>
        </w:rPr>
        <w:t xml:space="preserve"> </w:t>
      </w:r>
      <w:proofErr w:type="spellStart"/>
      <w:r w:rsidRPr="00072870">
        <w:rPr>
          <w:rFonts w:ascii="Times New Roman" w:eastAsia="Calibri" w:hAnsi="Times New Roman" w:cs="Times New Roman"/>
          <w:sz w:val="24"/>
          <w:szCs w:val="24"/>
        </w:rPr>
        <w:t>Shell</w:t>
      </w:r>
      <w:proofErr w:type="spellEnd"/>
      <w:r w:rsidRPr="00072870">
        <w:rPr>
          <w:rFonts w:ascii="Times New Roman" w:eastAsia="Calibri" w:hAnsi="Times New Roman" w:cs="Times New Roman"/>
          <w:sz w:val="24"/>
          <w:szCs w:val="24"/>
        </w:rPr>
        <w:t xml:space="preserve">. </w:t>
      </w:r>
      <w:r>
        <w:rPr>
          <w:rFonts w:ascii="Times New Roman" w:eastAsia="Calibri" w:hAnsi="Times New Roman" w:cs="Times New Roman"/>
          <w:sz w:val="24"/>
          <w:szCs w:val="24"/>
        </w:rPr>
        <w:t>__</w:t>
      </w:r>
      <w:r w:rsidRPr="00072870">
        <w:rPr>
          <w:rFonts w:ascii="Times New Roman" w:eastAsia="Calibri" w:hAnsi="Times New Roman" w:cs="Times New Roman"/>
          <w:sz w:val="24"/>
          <w:szCs w:val="24"/>
        </w:rPr>
        <w:t xml:space="preserve"> 39</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proofErr w:type="spellStart"/>
      <w:r w:rsidRPr="00072870">
        <w:rPr>
          <w:rFonts w:ascii="Times New Roman" w:eastAsia="Calibri" w:hAnsi="Times New Roman" w:cs="Times New Roman"/>
          <w:b/>
          <w:sz w:val="24"/>
          <w:szCs w:val="24"/>
        </w:rPr>
        <w:t>Дарина</w:t>
      </w:r>
      <w:proofErr w:type="spellEnd"/>
      <w:r w:rsidRPr="00072870">
        <w:rPr>
          <w:rFonts w:ascii="Times New Roman" w:eastAsia="Calibri" w:hAnsi="Times New Roman" w:cs="Times New Roman"/>
          <w:b/>
          <w:sz w:val="24"/>
          <w:szCs w:val="24"/>
        </w:rPr>
        <w:t xml:space="preserve"> </w:t>
      </w:r>
      <w:proofErr w:type="spellStart"/>
      <w:r w:rsidRPr="00072870">
        <w:rPr>
          <w:rFonts w:ascii="Times New Roman" w:eastAsia="Calibri" w:hAnsi="Times New Roman" w:cs="Times New Roman"/>
          <w:b/>
          <w:sz w:val="24"/>
          <w:szCs w:val="24"/>
        </w:rPr>
        <w:t>Мерзосова</w:t>
      </w:r>
      <w:proofErr w:type="spellEnd"/>
      <w:r w:rsidRPr="00072870">
        <w:rPr>
          <w:rFonts w:ascii="Times New Roman" w:eastAsia="Calibri" w:hAnsi="Times New Roman" w:cs="Times New Roman"/>
          <w:sz w:val="24"/>
          <w:szCs w:val="24"/>
        </w:rPr>
        <w:t xml:space="preserve">, аспирант ФМО СПбГУ </w:t>
      </w:r>
    </w:p>
    <w:p w:rsidR="00072870" w:rsidRP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Санкции как инструмент дипломатии принуждения </w:t>
      </w:r>
      <w:r>
        <w:rPr>
          <w:rFonts w:ascii="Times New Roman" w:eastAsia="Calibri" w:hAnsi="Times New Roman" w:cs="Times New Roman"/>
          <w:sz w:val="24"/>
          <w:szCs w:val="24"/>
        </w:rPr>
        <w:t>_______________________</w:t>
      </w:r>
      <w:r w:rsidRPr="00072870">
        <w:rPr>
          <w:rFonts w:ascii="Times New Roman" w:eastAsia="Calibri" w:hAnsi="Times New Roman" w:cs="Times New Roman"/>
          <w:sz w:val="24"/>
          <w:szCs w:val="24"/>
        </w:rPr>
        <w:t xml:space="preserve"> 41</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b/>
          <w:sz w:val="24"/>
          <w:szCs w:val="24"/>
        </w:rPr>
        <w:t xml:space="preserve">Кирилл </w:t>
      </w:r>
      <w:proofErr w:type="spellStart"/>
      <w:r w:rsidRPr="00072870">
        <w:rPr>
          <w:rFonts w:ascii="Times New Roman" w:eastAsia="Calibri" w:hAnsi="Times New Roman" w:cs="Times New Roman"/>
          <w:b/>
          <w:sz w:val="24"/>
          <w:szCs w:val="24"/>
        </w:rPr>
        <w:t>Мозолев</w:t>
      </w:r>
      <w:proofErr w:type="spellEnd"/>
      <w:r w:rsidRPr="00072870">
        <w:rPr>
          <w:rFonts w:ascii="Times New Roman" w:eastAsia="Calibri" w:hAnsi="Times New Roman" w:cs="Times New Roman"/>
          <w:sz w:val="24"/>
          <w:szCs w:val="24"/>
        </w:rPr>
        <w:t xml:space="preserve">, магистрант ФМО СПбГУ </w:t>
      </w:r>
    </w:p>
    <w:p w:rsidR="00072870" w:rsidRP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Позиция США о демократичности России </w:t>
      </w:r>
      <w:r>
        <w:rPr>
          <w:rFonts w:ascii="Times New Roman" w:eastAsia="Calibri" w:hAnsi="Times New Roman" w:cs="Times New Roman"/>
          <w:sz w:val="24"/>
          <w:szCs w:val="24"/>
        </w:rPr>
        <w:t>_______________________________</w:t>
      </w:r>
      <w:r w:rsidRPr="00072870">
        <w:rPr>
          <w:rFonts w:ascii="Times New Roman" w:eastAsia="Calibri" w:hAnsi="Times New Roman" w:cs="Times New Roman"/>
          <w:sz w:val="24"/>
          <w:szCs w:val="24"/>
        </w:rPr>
        <w:t xml:space="preserve"> 47</w:t>
      </w:r>
    </w:p>
    <w:p w:rsidR="00072870"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b/>
          <w:sz w:val="24"/>
          <w:szCs w:val="24"/>
        </w:rPr>
        <w:t xml:space="preserve">Наталья </w:t>
      </w:r>
      <w:proofErr w:type="spellStart"/>
      <w:r w:rsidRPr="00072870">
        <w:rPr>
          <w:rFonts w:ascii="Times New Roman" w:eastAsia="Calibri" w:hAnsi="Times New Roman" w:cs="Times New Roman"/>
          <w:b/>
          <w:sz w:val="24"/>
          <w:szCs w:val="24"/>
        </w:rPr>
        <w:t>Щелчкова</w:t>
      </w:r>
      <w:proofErr w:type="spellEnd"/>
      <w:r w:rsidRPr="00072870">
        <w:rPr>
          <w:rFonts w:ascii="Times New Roman" w:eastAsia="Calibri" w:hAnsi="Times New Roman" w:cs="Times New Roman"/>
          <w:sz w:val="24"/>
          <w:szCs w:val="24"/>
        </w:rPr>
        <w:t xml:space="preserve">, магистрант ФМО СПбГУ </w:t>
      </w:r>
    </w:p>
    <w:p w:rsidR="00CA7EE8" w:rsidRPr="00CA7EE8" w:rsidRDefault="00072870" w:rsidP="00072870">
      <w:pPr>
        <w:widowControl w:val="0"/>
        <w:tabs>
          <w:tab w:val="left" w:pos="1134"/>
          <w:tab w:val="left" w:pos="1810"/>
        </w:tabs>
        <w:spacing w:line="240" w:lineRule="auto"/>
        <w:ind w:right="110"/>
        <w:jc w:val="both"/>
        <w:rPr>
          <w:rFonts w:ascii="Times New Roman" w:eastAsia="Calibri" w:hAnsi="Times New Roman" w:cs="Times New Roman"/>
          <w:sz w:val="24"/>
          <w:szCs w:val="24"/>
        </w:rPr>
      </w:pPr>
      <w:r w:rsidRPr="00072870">
        <w:rPr>
          <w:rFonts w:ascii="Times New Roman" w:eastAsia="Calibri" w:hAnsi="Times New Roman" w:cs="Times New Roman"/>
          <w:sz w:val="24"/>
          <w:szCs w:val="24"/>
        </w:rPr>
        <w:t xml:space="preserve">Представления США о демократичности ФРГ </w:t>
      </w:r>
      <w:r>
        <w:rPr>
          <w:rFonts w:ascii="Times New Roman" w:eastAsia="Calibri" w:hAnsi="Times New Roman" w:cs="Times New Roman"/>
          <w:sz w:val="24"/>
          <w:szCs w:val="24"/>
        </w:rPr>
        <w:t>___________________________</w:t>
      </w:r>
      <w:r w:rsidRPr="00072870">
        <w:rPr>
          <w:rFonts w:ascii="Times New Roman" w:eastAsia="Calibri" w:hAnsi="Times New Roman" w:cs="Times New Roman"/>
          <w:sz w:val="24"/>
          <w:szCs w:val="24"/>
        </w:rPr>
        <w:t xml:space="preserve"> 50</w:t>
      </w:r>
    </w:p>
    <w:p w:rsidR="005E6874" w:rsidRDefault="005E6874" w:rsidP="005E6874">
      <w:pPr>
        <w:widowControl w:val="0"/>
        <w:tabs>
          <w:tab w:val="left" w:pos="1134"/>
          <w:tab w:val="left" w:pos="1810"/>
        </w:tabs>
        <w:spacing w:line="240" w:lineRule="auto"/>
        <w:ind w:right="110" w:firstLine="0"/>
        <w:rPr>
          <w:rFonts w:ascii="Times New Roman" w:eastAsia="Calibri" w:hAnsi="Times New Roman" w:cs="Times New Roman"/>
          <w:b/>
          <w:sz w:val="24"/>
          <w:szCs w:val="24"/>
        </w:rPr>
      </w:pPr>
    </w:p>
    <w:p w:rsidR="007872E8" w:rsidRDefault="007872E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A7EE8" w:rsidRDefault="00CA7EE8"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r w:rsidRPr="00CA7EE8">
        <w:rPr>
          <w:rFonts w:ascii="Times New Roman" w:eastAsia="Calibri" w:hAnsi="Times New Roman" w:cs="Times New Roman"/>
          <w:b/>
          <w:sz w:val="24"/>
          <w:szCs w:val="24"/>
        </w:rPr>
        <w:lastRenderedPageBreak/>
        <w:t>Р</w:t>
      </w:r>
      <w:r>
        <w:rPr>
          <w:rFonts w:ascii="Times New Roman" w:eastAsia="Calibri" w:hAnsi="Times New Roman" w:cs="Times New Roman"/>
          <w:b/>
          <w:sz w:val="24"/>
          <w:szCs w:val="24"/>
        </w:rPr>
        <w:t>АСШИРЕННОЕ ИЗЛОЖЕНИЕ И АНАЛИЗ СОДЕРЖАТЕЛЬНОЙ ЧАСТИ МЕРОПРИЯТИЯ</w:t>
      </w:r>
    </w:p>
    <w:p w:rsidR="00CA7EE8" w:rsidRDefault="00CA7EE8"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p>
    <w:p w:rsidR="005000B9" w:rsidRDefault="00CA7EE8"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Общая справка о проекте</w:t>
      </w:r>
    </w:p>
    <w:p w:rsidR="00F31621" w:rsidRPr="00F31621" w:rsidRDefault="00F31621" w:rsidP="002C5B55">
      <w:pPr>
        <w:widowControl w:val="0"/>
        <w:tabs>
          <w:tab w:val="left" w:pos="1134"/>
          <w:tab w:val="left" w:pos="1810"/>
        </w:tabs>
        <w:spacing w:line="240" w:lineRule="auto"/>
        <w:ind w:right="110"/>
        <w:jc w:val="center"/>
        <w:rPr>
          <w:rFonts w:ascii="Times New Roman" w:eastAsia="Calibri" w:hAnsi="Times New Roman" w:cs="Times New Roman"/>
          <w:b/>
          <w:sz w:val="24"/>
          <w:szCs w:val="24"/>
        </w:rPr>
      </w:pPr>
      <w:r w:rsidRPr="00F31621">
        <w:rPr>
          <w:rFonts w:ascii="Times New Roman" w:eastAsia="Calibri" w:hAnsi="Times New Roman" w:cs="Times New Roman"/>
          <w:b/>
          <w:sz w:val="24"/>
          <w:szCs w:val="24"/>
        </w:rPr>
        <w:t>(название мероприятия, место проведения, даты, цель,</w:t>
      </w:r>
      <w:r w:rsidRPr="00F31621">
        <w:rPr>
          <w:rFonts w:ascii="Times New Roman" w:eastAsia="Calibri" w:hAnsi="Times New Roman" w:cs="Times New Roman"/>
          <w:b/>
          <w:spacing w:val="57"/>
          <w:sz w:val="24"/>
          <w:szCs w:val="24"/>
        </w:rPr>
        <w:t xml:space="preserve"> </w:t>
      </w:r>
      <w:r w:rsidRPr="00F31621">
        <w:rPr>
          <w:rFonts w:ascii="Times New Roman" w:eastAsia="Calibri" w:hAnsi="Times New Roman" w:cs="Times New Roman"/>
          <w:b/>
          <w:sz w:val="24"/>
          <w:szCs w:val="24"/>
        </w:rPr>
        <w:t>задачи, участники)</w:t>
      </w:r>
    </w:p>
    <w:p w:rsidR="00F31621" w:rsidRPr="00F31621" w:rsidRDefault="00F31621" w:rsidP="00F31621">
      <w:pPr>
        <w:widowControl w:val="0"/>
        <w:tabs>
          <w:tab w:val="left" w:pos="1134"/>
          <w:tab w:val="left" w:pos="1810"/>
        </w:tabs>
        <w:spacing w:line="240" w:lineRule="auto"/>
        <w:ind w:right="110"/>
        <w:jc w:val="both"/>
        <w:rPr>
          <w:rFonts w:ascii="Times New Roman" w:eastAsia="Times New Roman" w:hAnsi="Times New Roman" w:cs="Times New Roman"/>
          <w:sz w:val="24"/>
          <w:szCs w:val="24"/>
        </w:rPr>
      </w:pPr>
    </w:p>
    <w:p w:rsidR="00F31621" w:rsidRDefault="00DC5FDA" w:rsidP="00DC5FDA">
      <w:pPr>
        <w:jc w:val="both"/>
        <w:rPr>
          <w:rFonts w:ascii="Times New Roman" w:hAnsi="Times New Roman" w:cs="Times New Roman"/>
          <w:sz w:val="24"/>
          <w:szCs w:val="24"/>
        </w:rPr>
      </w:pPr>
      <w:r w:rsidRPr="00DC5FDA">
        <w:rPr>
          <w:rFonts w:ascii="Times New Roman" w:hAnsi="Times New Roman" w:cs="Times New Roman"/>
          <w:sz w:val="24"/>
          <w:szCs w:val="24"/>
        </w:rPr>
        <w:t>Проект «Демократия как инструмент мирового порядка»</w:t>
      </w:r>
      <w:r w:rsidR="007A2276">
        <w:rPr>
          <w:rFonts w:ascii="Times New Roman" w:hAnsi="Times New Roman" w:cs="Times New Roman"/>
          <w:sz w:val="24"/>
          <w:szCs w:val="24"/>
        </w:rPr>
        <w:t xml:space="preserve"> был </w:t>
      </w:r>
      <w:r w:rsidRPr="00DC5FDA">
        <w:rPr>
          <w:rFonts w:ascii="Times New Roman" w:hAnsi="Times New Roman" w:cs="Times New Roman"/>
          <w:sz w:val="24"/>
          <w:szCs w:val="24"/>
        </w:rPr>
        <w:t xml:space="preserve">организован в 2020 году </w:t>
      </w:r>
      <w:r w:rsidR="007852A2">
        <w:rPr>
          <w:rFonts w:ascii="Times New Roman" w:hAnsi="Times New Roman" w:cs="Times New Roman"/>
          <w:sz w:val="24"/>
          <w:szCs w:val="24"/>
        </w:rPr>
        <w:t>(5 марта 2020 г. и</w:t>
      </w:r>
      <w:r w:rsidR="00F31621">
        <w:rPr>
          <w:rFonts w:ascii="Times New Roman" w:hAnsi="Times New Roman" w:cs="Times New Roman"/>
          <w:sz w:val="24"/>
          <w:szCs w:val="24"/>
        </w:rPr>
        <w:t xml:space="preserve"> 19 марта 2020 г.) </w:t>
      </w:r>
      <w:r w:rsidRPr="00DC5FDA">
        <w:rPr>
          <w:rFonts w:ascii="Times New Roman" w:hAnsi="Times New Roman" w:cs="Times New Roman"/>
          <w:sz w:val="24"/>
          <w:szCs w:val="24"/>
        </w:rPr>
        <w:t>Институтом современного</w:t>
      </w:r>
      <w:r>
        <w:rPr>
          <w:rFonts w:ascii="Times New Roman" w:hAnsi="Times New Roman" w:cs="Times New Roman"/>
          <w:sz w:val="24"/>
          <w:szCs w:val="24"/>
        </w:rPr>
        <w:t xml:space="preserve"> </w:t>
      </w:r>
      <w:r w:rsidRPr="00DC5FDA">
        <w:rPr>
          <w:rFonts w:ascii="Times New Roman" w:hAnsi="Times New Roman" w:cs="Times New Roman"/>
          <w:sz w:val="24"/>
          <w:szCs w:val="24"/>
        </w:rPr>
        <w:t>государственного развития с использованием сре</w:t>
      </w:r>
      <w:proofErr w:type="gramStart"/>
      <w:r w:rsidRPr="00DC5FDA">
        <w:rPr>
          <w:rFonts w:ascii="Times New Roman" w:hAnsi="Times New Roman" w:cs="Times New Roman"/>
          <w:sz w:val="24"/>
          <w:szCs w:val="24"/>
        </w:rPr>
        <w:t>дств гр</w:t>
      </w:r>
      <w:proofErr w:type="gramEnd"/>
      <w:r w:rsidRPr="00DC5FDA">
        <w:rPr>
          <w:rFonts w:ascii="Times New Roman" w:hAnsi="Times New Roman" w:cs="Times New Roman"/>
          <w:sz w:val="24"/>
          <w:szCs w:val="24"/>
        </w:rPr>
        <w:t>анта, выделенного</w:t>
      </w:r>
      <w:r>
        <w:rPr>
          <w:rFonts w:ascii="Times New Roman" w:hAnsi="Times New Roman" w:cs="Times New Roman"/>
          <w:sz w:val="24"/>
          <w:szCs w:val="24"/>
        </w:rPr>
        <w:t xml:space="preserve"> </w:t>
      </w:r>
      <w:r w:rsidRPr="00DC5FDA">
        <w:rPr>
          <w:rFonts w:ascii="Times New Roman" w:hAnsi="Times New Roman" w:cs="Times New Roman"/>
          <w:sz w:val="24"/>
          <w:szCs w:val="24"/>
        </w:rPr>
        <w:t>Фондом поддержки публичной дипломатии имени А. М. Горчакова.</w:t>
      </w:r>
      <w:r>
        <w:rPr>
          <w:rFonts w:ascii="Times New Roman" w:hAnsi="Times New Roman" w:cs="Times New Roman"/>
          <w:sz w:val="24"/>
          <w:szCs w:val="24"/>
        </w:rPr>
        <w:t xml:space="preserve"> </w:t>
      </w:r>
      <w:r w:rsidR="00F31621">
        <w:rPr>
          <w:rFonts w:ascii="Times New Roman" w:hAnsi="Times New Roman" w:cs="Times New Roman"/>
          <w:sz w:val="24"/>
          <w:szCs w:val="24"/>
        </w:rPr>
        <w:t xml:space="preserve">Мероприятия, реализованные в рамках проекта, проходили на площадке </w:t>
      </w:r>
      <w:r w:rsidR="00A953F8">
        <w:rPr>
          <w:rFonts w:ascii="Times New Roman" w:hAnsi="Times New Roman" w:cs="Times New Roman"/>
          <w:sz w:val="24"/>
          <w:szCs w:val="24"/>
        </w:rPr>
        <w:t xml:space="preserve">РИЦ </w:t>
      </w:r>
      <w:r w:rsidR="00F31621">
        <w:rPr>
          <w:rFonts w:ascii="Times New Roman" w:hAnsi="Times New Roman" w:cs="Times New Roman"/>
          <w:sz w:val="24"/>
          <w:szCs w:val="24"/>
        </w:rPr>
        <w:t>ТАСС (</w:t>
      </w:r>
      <w:r w:rsidR="00AE367E">
        <w:rPr>
          <w:rFonts w:ascii="Times New Roman" w:hAnsi="Times New Roman" w:cs="Times New Roman"/>
          <w:sz w:val="24"/>
          <w:szCs w:val="24"/>
        </w:rPr>
        <w:t>г. Санкт-Петербург).</w:t>
      </w:r>
    </w:p>
    <w:p w:rsidR="00DC5FDA" w:rsidRDefault="007A2276" w:rsidP="00DC5FDA">
      <w:pPr>
        <w:jc w:val="both"/>
        <w:rPr>
          <w:rFonts w:ascii="Times New Roman" w:hAnsi="Times New Roman" w:cs="Times New Roman"/>
          <w:sz w:val="24"/>
          <w:szCs w:val="24"/>
        </w:rPr>
      </w:pPr>
      <w:r>
        <w:rPr>
          <w:rFonts w:ascii="Times New Roman" w:hAnsi="Times New Roman" w:cs="Times New Roman"/>
          <w:sz w:val="24"/>
          <w:szCs w:val="24"/>
        </w:rPr>
        <w:t>Д</w:t>
      </w:r>
      <w:r w:rsidR="00DC5FDA" w:rsidRPr="00DC5FDA">
        <w:rPr>
          <w:rFonts w:ascii="Times New Roman" w:hAnsi="Times New Roman" w:cs="Times New Roman"/>
          <w:sz w:val="24"/>
          <w:szCs w:val="24"/>
        </w:rPr>
        <w:t>искусси</w:t>
      </w:r>
      <w:r>
        <w:rPr>
          <w:rFonts w:ascii="Times New Roman" w:hAnsi="Times New Roman" w:cs="Times New Roman"/>
          <w:sz w:val="24"/>
          <w:szCs w:val="24"/>
        </w:rPr>
        <w:t>и,</w:t>
      </w:r>
      <w:r w:rsidR="00DC5FDA">
        <w:rPr>
          <w:rFonts w:ascii="Times New Roman" w:hAnsi="Times New Roman" w:cs="Times New Roman"/>
          <w:sz w:val="24"/>
          <w:szCs w:val="24"/>
        </w:rPr>
        <w:t xml:space="preserve"> </w:t>
      </w:r>
      <w:r>
        <w:rPr>
          <w:rFonts w:ascii="Times New Roman" w:hAnsi="Times New Roman" w:cs="Times New Roman"/>
          <w:sz w:val="24"/>
          <w:szCs w:val="24"/>
        </w:rPr>
        <w:t>организованные</w:t>
      </w:r>
      <w:r w:rsidR="00DC5FDA" w:rsidRPr="00DC5FDA">
        <w:rPr>
          <w:rFonts w:ascii="Times New Roman" w:hAnsi="Times New Roman" w:cs="Times New Roman"/>
          <w:sz w:val="24"/>
          <w:szCs w:val="24"/>
        </w:rPr>
        <w:t xml:space="preserve"> в рамках реализации проекта, б</w:t>
      </w:r>
      <w:r>
        <w:rPr>
          <w:rFonts w:ascii="Times New Roman" w:hAnsi="Times New Roman" w:cs="Times New Roman"/>
          <w:sz w:val="24"/>
          <w:szCs w:val="24"/>
        </w:rPr>
        <w:t xml:space="preserve">ыли </w:t>
      </w:r>
      <w:r w:rsidR="00DC5FDA" w:rsidRPr="00DC5FDA">
        <w:rPr>
          <w:rFonts w:ascii="Times New Roman" w:hAnsi="Times New Roman" w:cs="Times New Roman"/>
          <w:sz w:val="24"/>
          <w:szCs w:val="24"/>
        </w:rPr>
        <w:t>направлен</w:t>
      </w:r>
      <w:r>
        <w:rPr>
          <w:rFonts w:ascii="Times New Roman" w:hAnsi="Times New Roman" w:cs="Times New Roman"/>
          <w:sz w:val="24"/>
          <w:szCs w:val="24"/>
        </w:rPr>
        <w:t>ы</w:t>
      </w:r>
      <w:r w:rsidR="00DC5FDA" w:rsidRPr="00DC5FDA">
        <w:rPr>
          <w:rFonts w:ascii="Times New Roman" w:hAnsi="Times New Roman" w:cs="Times New Roman"/>
          <w:sz w:val="24"/>
          <w:szCs w:val="24"/>
        </w:rPr>
        <w:t xml:space="preserve"> на проверку влияния критерия демократичности</w:t>
      </w:r>
      <w:r w:rsidR="00DC5FDA">
        <w:rPr>
          <w:rFonts w:ascii="Times New Roman" w:hAnsi="Times New Roman" w:cs="Times New Roman"/>
          <w:sz w:val="24"/>
          <w:szCs w:val="24"/>
        </w:rPr>
        <w:t xml:space="preserve"> </w:t>
      </w:r>
      <w:r w:rsidR="00DC5FDA" w:rsidRPr="00DC5FDA">
        <w:rPr>
          <w:rFonts w:ascii="Times New Roman" w:hAnsi="Times New Roman" w:cs="Times New Roman"/>
          <w:sz w:val="24"/>
          <w:szCs w:val="24"/>
        </w:rPr>
        <w:t>государств на международные отношения, главным образом,</w:t>
      </w:r>
      <w:r w:rsidR="00DC5FDA">
        <w:rPr>
          <w:rFonts w:ascii="Times New Roman" w:hAnsi="Times New Roman" w:cs="Times New Roman"/>
          <w:sz w:val="24"/>
          <w:szCs w:val="24"/>
        </w:rPr>
        <w:t xml:space="preserve"> </w:t>
      </w:r>
      <w:r w:rsidR="00DC5FDA" w:rsidRPr="00DC5FDA">
        <w:rPr>
          <w:rFonts w:ascii="Times New Roman" w:hAnsi="Times New Roman" w:cs="Times New Roman"/>
          <w:sz w:val="24"/>
          <w:szCs w:val="24"/>
        </w:rPr>
        <w:t>на взаимодействие между Россией и Евроатлантическ</w:t>
      </w:r>
      <w:r>
        <w:rPr>
          <w:rFonts w:ascii="Times New Roman" w:hAnsi="Times New Roman" w:cs="Times New Roman"/>
          <w:sz w:val="24"/>
          <w:szCs w:val="24"/>
        </w:rPr>
        <w:t>им</w:t>
      </w:r>
      <w:r w:rsidR="00DC5FDA" w:rsidRPr="00DC5FDA">
        <w:rPr>
          <w:rFonts w:ascii="Times New Roman" w:hAnsi="Times New Roman" w:cs="Times New Roman"/>
          <w:sz w:val="24"/>
          <w:szCs w:val="24"/>
        </w:rPr>
        <w:t xml:space="preserve"> союз</w:t>
      </w:r>
      <w:r>
        <w:rPr>
          <w:rFonts w:ascii="Times New Roman" w:hAnsi="Times New Roman" w:cs="Times New Roman"/>
          <w:sz w:val="24"/>
          <w:szCs w:val="24"/>
        </w:rPr>
        <w:t>ом</w:t>
      </w:r>
      <w:r w:rsidR="00DC5FDA" w:rsidRPr="00DC5FDA">
        <w:rPr>
          <w:rFonts w:ascii="Times New Roman" w:hAnsi="Times New Roman" w:cs="Times New Roman"/>
          <w:sz w:val="24"/>
          <w:szCs w:val="24"/>
        </w:rPr>
        <w:t>.</w:t>
      </w:r>
    </w:p>
    <w:p w:rsidR="00AE367E" w:rsidRPr="00AE367E" w:rsidRDefault="00AE367E" w:rsidP="00AE367E">
      <w:pPr>
        <w:jc w:val="both"/>
        <w:rPr>
          <w:rFonts w:ascii="Times New Roman" w:hAnsi="Times New Roman" w:cs="Times New Roman"/>
          <w:sz w:val="24"/>
          <w:szCs w:val="24"/>
        </w:rPr>
      </w:pPr>
      <w:r w:rsidRPr="00AE367E">
        <w:rPr>
          <w:rFonts w:ascii="Times New Roman" w:hAnsi="Times New Roman" w:cs="Times New Roman"/>
          <w:sz w:val="24"/>
          <w:szCs w:val="24"/>
        </w:rPr>
        <w:t>К обсуждению были предложены теоретические и практические аспекты демократии и демократичности; существующие рейтинги; критерии демократичности в разных странах; инструментальное использование концепта демократии в международной политике; его роль в евроатлантической солидарности и санкционной антироссийской политике. Обсуждение данной темы позвол</w:t>
      </w:r>
      <w:r w:rsidR="005000B9">
        <w:rPr>
          <w:rFonts w:ascii="Times New Roman" w:hAnsi="Times New Roman" w:cs="Times New Roman"/>
          <w:sz w:val="24"/>
          <w:szCs w:val="24"/>
        </w:rPr>
        <w:t>ило</w:t>
      </w:r>
      <w:r w:rsidRPr="00AE367E">
        <w:rPr>
          <w:rFonts w:ascii="Times New Roman" w:hAnsi="Times New Roman" w:cs="Times New Roman"/>
          <w:sz w:val="24"/>
          <w:szCs w:val="24"/>
        </w:rPr>
        <w:t xml:space="preserve"> выявить базовые проблемы во взаимодействии России с ЕС и США. </w:t>
      </w:r>
    </w:p>
    <w:p w:rsidR="00AE367E" w:rsidRPr="00AE367E" w:rsidRDefault="00AE367E" w:rsidP="00AE367E">
      <w:pPr>
        <w:jc w:val="both"/>
        <w:rPr>
          <w:rFonts w:ascii="Times New Roman" w:hAnsi="Times New Roman" w:cs="Times New Roman"/>
          <w:sz w:val="24"/>
          <w:szCs w:val="24"/>
        </w:rPr>
      </w:pPr>
      <w:proofErr w:type="gramStart"/>
      <w:r w:rsidRPr="00AE367E">
        <w:rPr>
          <w:rFonts w:ascii="Times New Roman" w:hAnsi="Times New Roman" w:cs="Times New Roman"/>
          <w:sz w:val="24"/>
          <w:szCs w:val="24"/>
        </w:rPr>
        <w:t>Обсуждение данных аспектов базировалось на многолетнем исследовании студентов</w:t>
      </w:r>
      <w:r w:rsidR="005000B9">
        <w:rPr>
          <w:rFonts w:ascii="Times New Roman" w:hAnsi="Times New Roman" w:cs="Times New Roman"/>
          <w:sz w:val="24"/>
          <w:szCs w:val="24"/>
        </w:rPr>
        <w:t>-международников</w:t>
      </w:r>
      <w:r w:rsidRPr="00AE367E">
        <w:rPr>
          <w:rFonts w:ascii="Times New Roman" w:hAnsi="Times New Roman" w:cs="Times New Roman"/>
          <w:sz w:val="24"/>
          <w:szCs w:val="24"/>
        </w:rPr>
        <w:t xml:space="preserve"> из разных стран (России, Китая, Чехии, Турции, Сербии, Эстонии, Латвии, Украины, Болгарии, США и др.).</w:t>
      </w:r>
      <w:proofErr w:type="gramEnd"/>
      <w:r w:rsidRPr="00AE367E">
        <w:rPr>
          <w:rFonts w:ascii="Times New Roman" w:hAnsi="Times New Roman" w:cs="Times New Roman"/>
          <w:sz w:val="24"/>
          <w:szCs w:val="24"/>
        </w:rPr>
        <w:t xml:space="preserve"> Исследование проходило с 2017 по 2020 год в рамках трех учебных годов.</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sz w:val="24"/>
          <w:szCs w:val="24"/>
        </w:rPr>
        <w:t xml:space="preserve">Первый учебный год </w:t>
      </w:r>
      <w:r w:rsidRPr="00AE367E">
        <w:rPr>
          <w:rFonts w:ascii="Times New Roman" w:hAnsi="Times New Roman" w:cs="Times New Roman"/>
          <w:bCs/>
          <w:sz w:val="24"/>
          <w:szCs w:val="24"/>
        </w:rPr>
        <w:t xml:space="preserve">(2017-2018 гг.) был посвящен анализу демократичности государств. </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 xml:space="preserve">Его цель: определить влияние США на представление о степени демократичности того или иного государства. </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 xml:space="preserve">Его задачи: сопоставление соответствия государства критериям «реальной» демократии с позициями США об этом государстве; сопоставление сформированного нами рейтинга с рейтингами </w:t>
      </w:r>
      <w:r w:rsidRPr="00AE367E">
        <w:rPr>
          <w:rFonts w:ascii="Times New Roman" w:hAnsi="Times New Roman" w:cs="Times New Roman"/>
          <w:bCs/>
          <w:sz w:val="24"/>
          <w:szCs w:val="24"/>
          <w:lang w:val="en-US"/>
        </w:rPr>
        <w:t>Freedom</w:t>
      </w:r>
      <w:r w:rsidRPr="00AE367E">
        <w:rPr>
          <w:rFonts w:ascii="Times New Roman" w:hAnsi="Times New Roman" w:cs="Times New Roman"/>
          <w:bCs/>
          <w:sz w:val="24"/>
          <w:szCs w:val="24"/>
        </w:rPr>
        <w:t xml:space="preserve"> </w:t>
      </w:r>
      <w:r w:rsidRPr="00AE367E">
        <w:rPr>
          <w:rFonts w:ascii="Times New Roman" w:hAnsi="Times New Roman" w:cs="Times New Roman"/>
          <w:bCs/>
          <w:sz w:val="24"/>
          <w:szCs w:val="24"/>
          <w:lang w:val="en-US"/>
        </w:rPr>
        <w:t>House</w:t>
      </w:r>
      <w:r w:rsidRPr="00AE367E">
        <w:rPr>
          <w:rFonts w:ascii="Times New Roman" w:hAnsi="Times New Roman" w:cs="Times New Roman"/>
          <w:bCs/>
          <w:sz w:val="24"/>
          <w:szCs w:val="24"/>
        </w:rPr>
        <w:t>; вывод о степени демократичности/недемократичности государства и «называнием» его демократичным или недемократичным с точки зрения США.</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Второй учебный год (2018-2019 гг.) был посвящен анализу антироссийских санкций как инструменту принуждения в международной политике.</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lastRenderedPageBreak/>
        <w:t>Его цель: определить роль санкций во взаимодействии зарубежных госуда</w:t>
      </w:r>
      <w:proofErr w:type="gramStart"/>
      <w:r w:rsidRPr="00AE367E">
        <w:rPr>
          <w:rFonts w:ascii="Times New Roman" w:hAnsi="Times New Roman" w:cs="Times New Roman"/>
          <w:bCs/>
          <w:sz w:val="24"/>
          <w:szCs w:val="24"/>
        </w:rPr>
        <w:t>рств с Р</w:t>
      </w:r>
      <w:proofErr w:type="gramEnd"/>
      <w:r w:rsidRPr="00AE367E">
        <w:rPr>
          <w:rFonts w:ascii="Times New Roman" w:hAnsi="Times New Roman" w:cs="Times New Roman"/>
          <w:bCs/>
          <w:sz w:val="24"/>
          <w:szCs w:val="24"/>
        </w:rPr>
        <w:t>оссией (ответить на вопрос – влияют ли санкции на демократизацию международных отношений).</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Его задачи: определить, что такое санкции, условия и основания введения санкций; санкции в мировой истории, санкции в российской истории; выявить негативный эффект от антироссийских санкций для «заказчика»; выявить позитивный эффект от антироссийских санкций для «заказчика»; определить вероятный сценарий развития ситуации с антироссийскими санкциями; предложить рекомендации о действиях в условиях санкций.</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Третий учебный год (2019-2020 гг.) был посвящен анализу представления США о демократичности государств как инструменту международной политики.</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Его цель: выявить роль преставлений политического истеблишмента США о демократичности государства в выстраивании межгосударственного взаимодействия.</w:t>
      </w:r>
    </w:p>
    <w:p w:rsidR="00AE367E" w:rsidRP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 xml:space="preserve">Его задачи: анализ концепции демократичности в международных отношениях; анализ положения страны в стратегии США (экономическое, политическое, военно-политическое сотрудничество); заявление лидеров и СМИ США о стране. </w:t>
      </w:r>
    </w:p>
    <w:p w:rsidR="00AE367E" w:rsidRDefault="00AE367E" w:rsidP="00AE367E">
      <w:pPr>
        <w:jc w:val="both"/>
        <w:rPr>
          <w:rFonts w:ascii="Times New Roman" w:hAnsi="Times New Roman" w:cs="Times New Roman"/>
          <w:bCs/>
          <w:sz w:val="24"/>
          <w:szCs w:val="24"/>
        </w:rPr>
      </w:pPr>
      <w:r w:rsidRPr="00AE367E">
        <w:rPr>
          <w:rFonts w:ascii="Times New Roman" w:hAnsi="Times New Roman" w:cs="Times New Roman"/>
          <w:bCs/>
          <w:sz w:val="24"/>
          <w:szCs w:val="24"/>
        </w:rPr>
        <w:t xml:space="preserve">Все исследования были опубликованы в форме таблиц в брошюре №1, распространенной в рамках Конференции среди ее участников. Кроме того, доклады участников первого и </w:t>
      </w:r>
      <w:r>
        <w:rPr>
          <w:rFonts w:ascii="Times New Roman" w:hAnsi="Times New Roman" w:cs="Times New Roman"/>
          <w:bCs/>
          <w:sz w:val="24"/>
          <w:szCs w:val="24"/>
        </w:rPr>
        <w:t xml:space="preserve">частично участников </w:t>
      </w:r>
      <w:r w:rsidRPr="00AE367E">
        <w:rPr>
          <w:rFonts w:ascii="Times New Roman" w:hAnsi="Times New Roman" w:cs="Times New Roman"/>
          <w:bCs/>
          <w:sz w:val="24"/>
          <w:szCs w:val="24"/>
        </w:rPr>
        <w:t>второго этапов мероприятия</w:t>
      </w:r>
      <w:r>
        <w:rPr>
          <w:rFonts w:ascii="Times New Roman" w:hAnsi="Times New Roman" w:cs="Times New Roman"/>
          <w:bCs/>
          <w:sz w:val="24"/>
          <w:szCs w:val="24"/>
        </w:rPr>
        <w:t xml:space="preserve"> были опубликованы в брошюре №2</w:t>
      </w:r>
      <w:r w:rsidRPr="00AE367E">
        <w:rPr>
          <w:rFonts w:ascii="Times New Roman" w:hAnsi="Times New Roman" w:cs="Times New Roman"/>
          <w:bCs/>
          <w:sz w:val="24"/>
          <w:szCs w:val="24"/>
        </w:rPr>
        <w:t>.</w:t>
      </w:r>
    </w:p>
    <w:p w:rsidR="00414D73" w:rsidRPr="00AE367E" w:rsidRDefault="00AE367E" w:rsidP="00414D73">
      <w:pPr>
        <w:jc w:val="both"/>
        <w:rPr>
          <w:rFonts w:ascii="Times New Roman" w:hAnsi="Times New Roman" w:cs="Times New Roman"/>
          <w:bCs/>
          <w:sz w:val="24"/>
          <w:szCs w:val="24"/>
        </w:rPr>
      </w:pPr>
      <w:r>
        <w:rPr>
          <w:rFonts w:ascii="Times New Roman" w:hAnsi="Times New Roman" w:cs="Times New Roman"/>
          <w:bCs/>
          <w:sz w:val="24"/>
          <w:szCs w:val="24"/>
        </w:rPr>
        <w:t xml:space="preserve">Исследования студентов получили развернутую оценку и стали основанием для дискуссии в экспертном сообществе. Экспертами в рамках проекта выступили представители разных сфер – политологии, истории, социологии, политической психологии, философии, журналистики. Эксперты были как из России, так и из других государств (Латвии, Эстонии, Польши, Азербайджана). К сожалению, из-за </w:t>
      </w:r>
      <w:proofErr w:type="spellStart"/>
      <w:r>
        <w:rPr>
          <w:rFonts w:ascii="Times New Roman" w:hAnsi="Times New Roman" w:cs="Times New Roman"/>
          <w:bCs/>
          <w:sz w:val="24"/>
          <w:szCs w:val="24"/>
        </w:rPr>
        <w:t>форсмажорных</w:t>
      </w:r>
      <w:proofErr w:type="spellEnd"/>
      <w:r>
        <w:rPr>
          <w:rFonts w:ascii="Times New Roman" w:hAnsi="Times New Roman" w:cs="Times New Roman"/>
          <w:bCs/>
          <w:sz w:val="24"/>
          <w:szCs w:val="24"/>
        </w:rPr>
        <w:t xml:space="preserve"> обстоятельств на связь не смогли выйти эксперты из Италии и Литвы, которые ранее давали согласие на участие.</w:t>
      </w:r>
      <w:r w:rsidR="00B75D1C">
        <w:rPr>
          <w:rFonts w:ascii="Times New Roman" w:hAnsi="Times New Roman" w:cs="Times New Roman"/>
          <w:bCs/>
          <w:sz w:val="24"/>
          <w:szCs w:val="24"/>
        </w:rPr>
        <w:t xml:space="preserve"> </w:t>
      </w:r>
      <w:r w:rsidR="00B75D1C" w:rsidRPr="00414D73">
        <w:rPr>
          <w:rFonts w:ascii="Times New Roman" w:hAnsi="Times New Roman" w:cs="Times New Roman"/>
          <w:bCs/>
          <w:sz w:val="24"/>
          <w:szCs w:val="24"/>
        </w:rPr>
        <w:t xml:space="preserve">При этом в зале </w:t>
      </w:r>
      <w:r w:rsidR="00414D73">
        <w:rPr>
          <w:rFonts w:ascii="Times New Roman" w:hAnsi="Times New Roman" w:cs="Times New Roman"/>
          <w:bCs/>
          <w:sz w:val="24"/>
          <w:szCs w:val="24"/>
        </w:rPr>
        <w:t xml:space="preserve">присутствовал </w:t>
      </w:r>
      <w:r w:rsidR="00414D73" w:rsidRPr="00414D73">
        <w:rPr>
          <w:rFonts w:ascii="Times New Roman" w:hAnsi="Times New Roman" w:cs="Times New Roman"/>
          <w:bCs/>
          <w:sz w:val="24"/>
          <w:szCs w:val="24"/>
        </w:rPr>
        <w:t>Советник</w:t>
      </w:r>
      <w:r w:rsidR="00414D73">
        <w:rPr>
          <w:rFonts w:ascii="Times New Roman" w:hAnsi="Times New Roman" w:cs="Times New Roman"/>
          <w:bCs/>
          <w:sz w:val="24"/>
          <w:szCs w:val="24"/>
        </w:rPr>
        <w:t xml:space="preserve"> </w:t>
      </w:r>
      <w:r w:rsidR="00414D73" w:rsidRPr="00414D73">
        <w:rPr>
          <w:rFonts w:ascii="Times New Roman" w:hAnsi="Times New Roman" w:cs="Times New Roman"/>
          <w:bCs/>
          <w:sz w:val="24"/>
          <w:szCs w:val="24"/>
        </w:rPr>
        <w:t>Генерально</w:t>
      </w:r>
      <w:r w:rsidR="00414D73">
        <w:rPr>
          <w:rFonts w:ascii="Times New Roman" w:hAnsi="Times New Roman" w:cs="Times New Roman"/>
          <w:bCs/>
          <w:sz w:val="24"/>
          <w:szCs w:val="24"/>
        </w:rPr>
        <w:t>го</w:t>
      </w:r>
      <w:r w:rsidR="00414D73" w:rsidRPr="00414D73">
        <w:rPr>
          <w:rFonts w:ascii="Times New Roman" w:hAnsi="Times New Roman" w:cs="Times New Roman"/>
          <w:bCs/>
          <w:sz w:val="24"/>
          <w:szCs w:val="24"/>
        </w:rPr>
        <w:t xml:space="preserve"> Консульств</w:t>
      </w:r>
      <w:r w:rsidR="00414D73">
        <w:rPr>
          <w:rFonts w:ascii="Times New Roman" w:hAnsi="Times New Roman" w:cs="Times New Roman"/>
          <w:bCs/>
          <w:sz w:val="24"/>
          <w:szCs w:val="24"/>
        </w:rPr>
        <w:t>а</w:t>
      </w:r>
      <w:r w:rsidR="00414D73" w:rsidRPr="00414D73">
        <w:rPr>
          <w:rFonts w:ascii="Times New Roman" w:hAnsi="Times New Roman" w:cs="Times New Roman"/>
          <w:bCs/>
          <w:sz w:val="24"/>
          <w:szCs w:val="24"/>
        </w:rPr>
        <w:t xml:space="preserve"> Венгрии </w:t>
      </w:r>
      <w:r w:rsidR="00414D73">
        <w:rPr>
          <w:rFonts w:ascii="Times New Roman" w:hAnsi="Times New Roman" w:cs="Times New Roman"/>
          <w:bCs/>
          <w:sz w:val="24"/>
          <w:szCs w:val="24"/>
        </w:rPr>
        <w:t xml:space="preserve">в Санкт-Петербурге господин </w:t>
      </w:r>
      <w:r w:rsidR="00414D73" w:rsidRPr="00414D73">
        <w:rPr>
          <w:rFonts w:ascii="Times New Roman" w:hAnsi="Times New Roman" w:cs="Times New Roman"/>
          <w:bCs/>
          <w:sz w:val="24"/>
          <w:szCs w:val="24"/>
        </w:rPr>
        <w:t>Иштван Сегеди</w:t>
      </w:r>
      <w:r w:rsidR="00414D73">
        <w:rPr>
          <w:rFonts w:ascii="Times New Roman" w:hAnsi="Times New Roman" w:cs="Times New Roman"/>
          <w:bCs/>
          <w:sz w:val="24"/>
          <w:szCs w:val="24"/>
        </w:rPr>
        <w:t xml:space="preserve">. </w:t>
      </w:r>
    </w:p>
    <w:p w:rsidR="00AE367E" w:rsidRPr="00AE367E" w:rsidRDefault="00AE367E" w:rsidP="00AE367E">
      <w:pPr>
        <w:jc w:val="both"/>
        <w:rPr>
          <w:rFonts w:ascii="Times New Roman" w:hAnsi="Times New Roman" w:cs="Times New Roman"/>
          <w:sz w:val="24"/>
          <w:szCs w:val="24"/>
        </w:rPr>
      </w:pPr>
      <w:r w:rsidRPr="00AE367E">
        <w:rPr>
          <w:rFonts w:ascii="Times New Roman" w:hAnsi="Times New Roman" w:cs="Times New Roman"/>
          <w:sz w:val="24"/>
          <w:szCs w:val="24"/>
        </w:rPr>
        <w:t xml:space="preserve">При подготовке и реализации проекта в его основу было положено предположение, что современный мир делится разными международными игроками на «правильные» («демократические») и «неправильные» («недемократические») государства (с точки зрения США и их союзников), что позволяет этим игрокам применять разный инструментарий влияния на данные государства. В таких условиях необходима активизация диалога между гражданскими обществами разных государств. Развитие публичной дипломатии зависит от взаимодействия между гражданским обществом и </w:t>
      </w:r>
      <w:r w:rsidRPr="00AE367E">
        <w:rPr>
          <w:rFonts w:ascii="Times New Roman" w:hAnsi="Times New Roman" w:cs="Times New Roman"/>
          <w:sz w:val="24"/>
          <w:szCs w:val="24"/>
        </w:rPr>
        <w:lastRenderedPageBreak/>
        <w:t>экспертами, что позволяет корректировать степень влияния информационной войны и выстраивать новые формы диалога, среди которых именно международные конференции позволяют в наиболее полной мере обсудить наиболее сложные вопросы межгосударственного диалога.</w:t>
      </w:r>
    </w:p>
    <w:p w:rsidR="00AE367E" w:rsidRDefault="00AE367E" w:rsidP="00DC5FDA">
      <w:pPr>
        <w:jc w:val="both"/>
        <w:rPr>
          <w:rFonts w:ascii="Times New Roman" w:hAnsi="Times New Roman" w:cs="Times New Roman"/>
          <w:sz w:val="24"/>
          <w:szCs w:val="24"/>
        </w:rPr>
      </w:pPr>
    </w:p>
    <w:p w:rsidR="00F31621" w:rsidRPr="00B75D1C" w:rsidRDefault="00F31621" w:rsidP="00CA7EE8">
      <w:pPr>
        <w:jc w:val="center"/>
        <w:rPr>
          <w:rFonts w:ascii="Times New Roman" w:hAnsi="Times New Roman" w:cs="Times New Roman"/>
          <w:b/>
          <w:sz w:val="24"/>
          <w:szCs w:val="24"/>
          <w:highlight w:val="yellow"/>
        </w:rPr>
      </w:pPr>
      <w:r w:rsidRPr="00A8345F">
        <w:rPr>
          <w:rFonts w:ascii="Times New Roman" w:hAnsi="Times New Roman" w:cs="Times New Roman"/>
          <w:b/>
          <w:sz w:val="24"/>
          <w:szCs w:val="24"/>
        </w:rPr>
        <w:t>Информация об организации-получателе финансирования</w:t>
      </w:r>
    </w:p>
    <w:p w:rsidR="00A8345F" w:rsidRPr="00603835" w:rsidRDefault="00A8345F" w:rsidP="00A8345F">
      <w:pPr>
        <w:spacing w:line="240" w:lineRule="auto"/>
        <w:rPr>
          <w:rFonts w:ascii="Times New Roman" w:hAnsi="Times New Roman"/>
          <w:sz w:val="24"/>
          <w:szCs w:val="24"/>
        </w:rPr>
      </w:pPr>
    </w:p>
    <w:tbl>
      <w:tblPr>
        <w:tblW w:w="9596" w:type="dxa"/>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510"/>
        <w:gridCol w:w="1606"/>
        <w:gridCol w:w="3980"/>
      </w:tblGrid>
      <w:tr w:rsidR="00A8345F" w:rsidRPr="004C732A" w:rsidTr="00A8345F">
        <w:trPr>
          <w:trHeight w:val="1202"/>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w:t>
            </w:r>
          </w:p>
        </w:tc>
        <w:tc>
          <w:tcPr>
            <w:tcW w:w="3510" w:type="dxa"/>
            <w:vAlign w:val="center"/>
          </w:tcPr>
          <w:p w:rsidR="00A8345F" w:rsidRPr="00A8345F" w:rsidRDefault="00A8345F" w:rsidP="006E790F">
            <w:pPr>
              <w:pStyle w:val="af0"/>
              <w:ind w:left="-102" w:right="-121"/>
              <w:jc w:val="center"/>
              <w:rPr>
                <w:rFonts w:ascii="Times New Roman" w:hAnsi="Times New Roman"/>
                <w:sz w:val="24"/>
                <w:szCs w:val="24"/>
              </w:rPr>
            </w:pPr>
            <w:r w:rsidRPr="00A8345F">
              <w:rPr>
                <w:rFonts w:ascii="Times New Roman" w:hAnsi="Times New Roman"/>
                <w:sz w:val="24"/>
                <w:szCs w:val="24"/>
              </w:rPr>
              <w:t>Полное наименование организац</w:t>
            </w:r>
            <w:proofErr w:type="gramStart"/>
            <w:r w:rsidRPr="00A8345F">
              <w:rPr>
                <w:rFonts w:ascii="Times New Roman" w:hAnsi="Times New Roman"/>
                <w:sz w:val="24"/>
                <w:szCs w:val="24"/>
              </w:rPr>
              <w:t>ии и ее</w:t>
            </w:r>
            <w:proofErr w:type="gramEnd"/>
            <w:r w:rsidRPr="00A8345F">
              <w:rPr>
                <w:rFonts w:ascii="Times New Roman" w:hAnsi="Times New Roman"/>
                <w:sz w:val="24"/>
                <w:szCs w:val="24"/>
              </w:rPr>
              <w:t xml:space="preserve"> организационно-правовой статус</w:t>
            </w:r>
          </w:p>
        </w:tc>
        <w:tc>
          <w:tcPr>
            <w:tcW w:w="5586" w:type="dxa"/>
            <w:gridSpan w:val="2"/>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АВТОНОМНАЯ НЕКОММЕРЧЕСКАЯ ОРГАНИЗАЦИЯ "ИНСТИТУТ СОВРЕМЕННОГО ГОСУДАРСТВЕННОГО РАЗВИТИЯ"</w:t>
            </w:r>
          </w:p>
        </w:tc>
      </w:tr>
      <w:tr w:rsidR="00A8345F" w:rsidRPr="004C732A" w:rsidTr="00A8345F">
        <w:trPr>
          <w:trHeight w:val="317"/>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2.</w:t>
            </w:r>
          </w:p>
        </w:tc>
        <w:tc>
          <w:tcPr>
            <w:tcW w:w="3510" w:type="dxa"/>
            <w:vAlign w:val="center"/>
          </w:tcPr>
          <w:p w:rsidR="00A8345F" w:rsidRPr="006E790F" w:rsidRDefault="006E790F" w:rsidP="006E790F">
            <w:pPr>
              <w:pStyle w:val="af0"/>
              <w:ind w:left="-102" w:right="-121"/>
              <w:jc w:val="center"/>
              <w:rPr>
                <w:rFonts w:ascii="Times New Roman" w:hAnsi="Times New Roman"/>
                <w:sz w:val="24"/>
                <w:szCs w:val="24"/>
                <w:lang w:val="en-US"/>
              </w:rPr>
            </w:pPr>
            <w:r>
              <w:rPr>
                <w:rFonts w:ascii="Times New Roman" w:hAnsi="Times New Roman"/>
                <w:sz w:val="24"/>
                <w:szCs w:val="24"/>
              </w:rPr>
              <w:t>Учредители организации</w:t>
            </w:r>
          </w:p>
        </w:tc>
        <w:tc>
          <w:tcPr>
            <w:tcW w:w="5586" w:type="dxa"/>
            <w:gridSpan w:val="2"/>
          </w:tcPr>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 xml:space="preserve">1. </w:t>
            </w:r>
            <w:proofErr w:type="spellStart"/>
            <w:r w:rsidRPr="00A8345F">
              <w:rPr>
                <w:rFonts w:ascii="Times New Roman" w:hAnsi="Times New Roman"/>
                <w:sz w:val="24"/>
                <w:szCs w:val="24"/>
              </w:rPr>
              <w:t>Беззубцев</w:t>
            </w:r>
            <w:proofErr w:type="spellEnd"/>
            <w:r w:rsidRPr="00A8345F">
              <w:rPr>
                <w:rFonts w:ascii="Times New Roman" w:hAnsi="Times New Roman"/>
                <w:sz w:val="24"/>
                <w:szCs w:val="24"/>
              </w:rPr>
              <w:t xml:space="preserve">-Кондаков Александр Евгеньевич, паспорт  4008  642121, выдан ТП № 78 отдела УФМС России по СПб и ЛО, дата выдачи: 15.04. 2009 г., адрес места жительства: 192281, Санкт-Петербург, </w:t>
            </w:r>
            <w:proofErr w:type="spellStart"/>
            <w:r w:rsidRPr="00A8345F">
              <w:rPr>
                <w:rFonts w:ascii="Times New Roman" w:hAnsi="Times New Roman"/>
                <w:sz w:val="24"/>
                <w:szCs w:val="24"/>
              </w:rPr>
              <w:t>Загребский</w:t>
            </w:r>
            <w:proofErr w:type="spellEnd"/>
            <w:r w:rsidRPr="00A8345F">
              <w:rPr>
                <w:rFonts w:ascii="Times New Roman" w:hAnsi="Times New Roman"/>
                <w:sz w:val="24"/>
                <w:szCs w:val="24"/>
              </w:rPr>
              <w:t xml:space="preserve"> бульвар, д. 27/16, кв. 131;</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2. Васильев Владимир Константинович, паспорт 4005 089050, выдан ГУВД СПб и ЛО, дата выдачи: 02.12.2003 г., адрес места жительства: 194355, Санкт-Петербург, ул. Композиторов, д. 19, кв. 284;</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3.</w:t>
            </w:r>
            <w:r w:rsidRPr="00A8345F">
              <w:rPr>
                <w:rFonts w:ascii="Times New Roman" w:hAnsi="Times New Roman"/>
                <w:bCs/>
                <w:sz w:val="24"/>
                <w:szCs w:val="24"/>
              </w:rPr>
              <w:t xml:space="preserve"> </w:t>
            </w:r>
            <w:proofErr w:type="spellStart"/>
            <w:r w:rsidRPr="00A8345F">
              <w:rPr>
                <w:rFonts w:ascii="Times New Roman" w:hAnsi="Times New Roman"/>
                <w:bCs/>
                <w:sz w:val="24"/>
                <w:szCs w:val="24"/>
              </w:rPr>
              <w:t>Вассоевич</w:t>
            </w:r>
            <w:proofErr w:type="spellEnd"/>
            <w:r w:rsidRPr="00A8345F">
              <w:rPr>
                <w:rFonts w:ascii="Times New Roman" w:hAnsi="Times New Roman"/>
                <w:bCs/>
                <w:sz w:val="24"/>
                <w:szCs w:val="24"/>
              </w:rPr>
              <w:t xml:space="preserve"> Андрей Леонидович, </w:t>
            </w:r>
            <w:r w:rsidRPr="00A8345F">
              <w:rPr>
                <w:rFonts w:ascii="Times New Roman" w:hAnsi="Times New Roman"/>
                <w:sz w:val="24"/>
                <w:szCs w:val="24"/>
              </w:rPr>
              <w:t xml:space="preserve">паспорт 40 03 928720, выдан 25 отделом милиции Приморского района </w:t>
            </w:r>
            <w:proofErr w:type="spellStart"/>
            <w:r w:rsidRPr="00A8345F">
              <w:rPr>
                <w:rFonts w:ascii="Times New Roman" w:hAnsi="Times New Roman"/>
                <w:sz w:val="24"/>
                <w:szCs w:val="24"/>
              </w:rPr>
              <w:t>Спб</w:t>
            </w:r>
            <w:proofErr w:type="spellEnd"/>
            <w:r w:rsidRPr="00A8345F">
              <w:rPr>
                <w:rFonts w:ascii="Times New Roman" w:hAnsi="Times New Roman"/>
                <w:sz w:val="24"/>
                <w:szCs w:val="24"/>
              </w:rPr>
              <w:t>, дата выдачи: 15.04.2003 г., адрес места жительства: 197183, Санкт-Петербург, ул. Савушкина, д. 13, кв. 70;</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4.</w:t>
            </w:r>
            <w:r w:rsidRPr="00A8345F">
              <w:rPr>
                <w:rFonts w:ascii="Times New Roman" w:hAnsi="Times New Roman"/>
                <w:bCs/>
                <w:sz w:val="24"/>
                <w:szCs w:val="24"/>
              </w:rPr>
              <w:t xml:space="preserve"> Карасев Александр Константинович, </w:t>
            </w:r>
            <w:r w:rsidRPr="00A8345F">
              <w:rPr>
                <w:rFonts w:ascii="Times New Roman" w:hAnsi="Times New Roman"/>
                <w:sz w:val="24"/>
                <w:szCs w:val="24"/>
              </w:rPr>
              <w:t>паспорт 4011 423623, выдан ТП №59 УФМС России по СПб и ЛО, дата выдачи: 24.02.2012 г., адрес места жительства: 187022, Санкт-Петербург, Каменноостровский пр., д. 44Б кв. 29;</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 xml:space="preserve">5. </w:t>
            </w:r>
            <w:proofErr w:type="spellStart"/>
            <w:r w:rsidRPr="00A8345F">
              <w:rPr>
                <w:rFonts w:ascii="Times New Roman" w:hAnsi="Times New Roman"/>
                <w:sz w:val="24"/>
                <w:szCs w:val="24"/>
              </w:rPr>
              <w:t>Конфисахор</w:t>
            </w:r>
            <w:proofErr w:type="spellEnd"/>
            <w:r w:rsidRPr="00A8345F">
              <w:rPr>
                <w:rFonts w:ascii="Times New Roman" w:hAnsi="Times New Roman"/>
                <w:sz w:val="24"/>
                <w:szCs w:val="24"/>
              </w:rPr>
              <w:t xml:space="preserve"> Александр Григорьевич, паспорт 4006 991537, выдан 25 Отделом милиции Приморского района </w:t>
            </w:r>
            <w:proofErr w:type="spellStart"/>
            <w:r w:rsidRPr="00A8345F">
              <w:rPr>
                <w:rFonts w:ascii="Times New Roman" w:hAnsi="Times New Roman"/>
                <w:sz w:val="24"/>
                <w:szCs w:val="24"/>
              </w:rPr>
              <w:t>Спб</w:t>
            </w:r>
            <w:proofErr w:type="spellEnd"/>
            <w:r w:rsidRPr="00A8345F">
              <w:rPr>
                <w:rFonts w:ascii="Times New Roman" w:hAnsi="Times New Roman"/>
                <w:sz w:val="24"/>
                <w:szCs w:val="24"/>
              </w:rPr>
              <w:t>, дата выдачи: 27.06.2006 г., адрес места жительства: 191014, Санкт-Петербург, Басков пер., д. 20, кв. 9;</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 xml:space="preserve">6. Переслегин Сергей Борисович, паспорт 40 05 744269, выдан 21 отделом милиции Калининского района </w:t>
            </w:r>
            <w:proofErr w:type="spellStart"/>
            <w:r w:rsidRPr="00A8345F">
              <w:rPr>
                <w:rFonts w:ascii="Times New Roman" w:hAnsi="Times New Roman"/>
                <w:sz w:val="24"/>
                <w:szCs w:val="24"/>
              </w:rPr>
              <w:t>Спб</w:t>
            </w:r>
            <w:proofErr w:type="spellEnd"/>
            <w:r w:rsidRPr="00A8345F">
              <w:rPr>
                <w:rFonts w:ascii="Times New Roman" w:hAnsi="Times New Roman"/>
                <w:sz w:val="24"/>
                <w:szCs w:val="24"/>
              </w:rPr>
              <w:t xml:space="preserve">, дата выдачи: 16.01.2006 г., адрес места жительства: </w:t>
            </w:r>
            <w:r w:rsidRPr="00A8345F">
              <w:rPr>
                <w:rFonts w:ascii="Times New Roman" w:hAnsi="Times New Roman"/>
                <w:color w:val="000000"/>
                <w:sz w:val="24"/>
                <w:szCs w:val="24"/>
              </w:rPr>
              <w:t xml:space="preserve">195271, Санкт-Петербург, </w:t>
            </w:r>
            <w:proofErr w:type="spellStart"/>
            <w:r w:rsidRPr="00A8345F">
              <w:rPr>
                <w:rFonts w:ascii="Times New Roman" w:hAnsi="Times New Roman"/>
                <w:color w:val="000000"/>
                <w:sz w:val="24"/>
                <w:szCs w:val="24"/>
              </w:rPr>
              <w:t>Брюсовская</w:t>
            </w:r>
            <w:proofErr w:type="spellEnd"/>
            <w:r w:rsidRPr="00A8345F">
              <w:rPr>
                <w:rFonts w:ascii="Times New Roman" w:hAnsi="Times New Roman"/>
                <w:color w:val="000000"/>
                <w:sz w:val="24"/>
                <w:szCs w:val="24"/>
              </w:rPr>
              <w:t xml:space="preserve"> ул., д. 16, кв. 92</w:t>
            </w:r>
            <w:r w:rsidRPr="00A8345F">
              <w:rPr>
                <w:rFonts w:ascii="Times New Roman" w:hAnsi="Times New Roman"/>
                <w:sz w:val="24"/>
                <w:szCs w:val="24"/>
              </w:rPr>
              <w:t>;</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bCs/>
                <w:sz w:val="24"/>
                <w:szCs w:val="24"/>
              </w:rPr>
              <w:t>7.</w:t>
            </w:r>
            <w:r w:rsidRPr="00A8345F">
              <w:rPr>
                <w:rFonts w:ascii="Times New Roman" w:hAnsi="Times New Roman"/>
                <w:sz w:val="24"/>
                <w:szCs w:val="24"/>
              </w:rPr>
              <w:t xml:space="preserve"> Прокофьев </w:t>
            </w:r>
            <w:r w:rsidRPr="00A8345F">
              <w:rPr>
                <w:rFonts w:ascii="Times New Roman" w:hAnsi="Times New Roman"/>
                <w:bCs/>
                <w:sz w:val="24"/>
                <w:szCs w:val="24"/>
              </w:rPr>
              <w:t xml:space="preserve">Дмитрий Андреевич, </w:t>
            </w:r>
            <w:r w:rsidRPr="00A8345F">
              <w:rPr>
                <w:rFonts w:ascii="Times New Roman" w:hAnsi="Times New Roman"/>
                <w:sz w:val="24"/>
                <w:szCs w:val="24"/>
              </w:rPr>
              <w:t xml:space="preserve">паспорт 4003 289921, выдан 19 Отделом милиции Выборгского района </w:t>
            </w:r>
            <w:proofErr w:type="spellStart"/>
            <w:r w:rsidRPr="00A8345F">
              <w:rPr>
                <w:rFonts w:ascii="Times New Roman" w:hAnsi="Times New Roman"/>
                <w:sz w:val="24"/>
                <w:szCs w:val="24"/>
              </w:rPr>
              <w:t>Спб</w:t>
            </w:r>
            <w:proofErr w:type="spellEnd"/>
            <w:r w:rsidRPr="00A8345F">
              <w:rPr>
                <w:rFonts w:ascii="Times New Roman" w:hAnsi="Times New Roman"/>
                <w:sz w:val="24"/>
                <w:szCs w:val="24"/>
              </w:rPr>
              <w:t>, дата выдачи: 19.12.2002 г., адрес места жительства: 194156, Санкт-Петербург,</w:t>
            </w:r>
            <w:r w:rsidRPr="00A8345F">
              <w:rPr>
                <w:rStyle w:val="apple-converted-space"/>
                <w:rFonts w:ascii="Times New Roman" w:hAnsi="Times New Roman"/>
                <w:color w:val="000000"/>
                <w:sz w:val="24"/>
                <w:szCs w:val="24"/>
              </w:rPr>
              <w:t xml:space="preserve"> </w:t>
            </w:r>
            <w:r w:rsidRPr="00A8345F">
              <w:rPr>
                <w:rFonts w:ascii="Times New Roman" w:hAnsi="Times New Roman"/>
                <w:sz w:val="24"/>
                <w:szCs w:val="24"/>
              </w:rPr>
              <w:t xml:space="preserve">2-ой </w:t>
            </w:r>
            <w:proofErr w:type="spellStart"/>
            <w:r w:rsidRPr="00A8345F">
              <w:rPr>
                <w:rFonts w:ascii="Times New Roman" w:hAnsi="Times New Roman"/>
                <w:sz w:val="24"/>
                <w:szCs w:val="24"/>
              </w:rPr>
              <w:t>Муринский</w:t>
            </w:r>
            <w:proofErr w:type="spellEnd"/>
            <w:r w:rsidRPr="00A8345F">
              <w:rPr>
                <w:rFonts w:ascii="Times New Roman" w:hAnsi="Times New Roman"/>
                <w:sz w:val="24"/>
                <w:szCs w:val="24"/>
              </w:rPr>
              <w:t xml:space="preserve"> пр., д. 27, кв.61;</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bCs/>
                <w:sz w:val="24"/>
                <w:szCs w:val="24"/>
              </w:rPr>
              <w:t>8.</w:t>
            </w:r>
            <w:r w:rsidRPr="00A8345F">
              <w:rPr>
                <w:rFonts w:ascii="Times New Roman" w:hAnsi="Times New Roman"/>
                <w:sz w:val="24"/>
                <w:szCs w:val="24"/>
              </w:rPr>
              <w:t xml:space="preserve"> </w:t>
            </w:r>
            <w:proofErr w:type="spellStart"/>
            <w:r w:rsidRPr="00A8345F">
              <w:rPr>
                <w:rFonts w:ascii="Times New Roman" w:hAnsi="Times New Roman"/>
                <w:sz w:val="24"/>
                <w:szCs w:val="24"/>
              </w:rPr>
              <w:t>Солонников</w:t>
            </w:r>
            <w:proofErr w:type="spellEnd"/>
            <w:r w:rsidRPr="00A8345F">
              <w:rPr>
                <w:rFonts w:ascii="Times New Roman" w:hAnsi="Times New Roman"/>
                <w:sz w:val="24"/>
                <w:szCs w:val="24"/>
              </w:rPr>
              <w:t xml:space="preserve"> Дмитрий Владимирович, паспорт 4004 175207, выдан 18 Отделом милиции Петроградского района </w:t>
            </w:r>
            <w:proofErr w:type="spellStart"/>
            <w:r w:rsidRPr="00A8345F">
              <w:rPr>
                <w:rFonts w:ascii="Times New Roman" w:hAnsi="Times New Roman"/>
                <w:sz w:val="24"/>
                <w:szCs w:val="24"/>
              </w:rPr>
              <w:t>Спб</w:t>
            </w:r>
            <w:proofErr w:type="spellEnd"/>
            <w:r w:rsidRPr="00A8345F">
              <w:rPr>
                <w:rFonts w:ascii="Times New Roman" w:hAnsi="Times New Roman"/>
                <w:sz w:val="24"/>
                <w:szCs w:val="24"/>
              </w:rPr>
              <w:t xml:space="preserve">, дата выдачи: 28.08.2003 </w:t>
            </w:r>
            <w:r w:rsidRPr="00A8345F">
              <w:rPr>
                <w:rFonts w:ascii="Times New Roman" w:hAnsi="Times New Roman"/>
                <w:sz w:val="24"/>
                <w:szCs w:val="24"/>
              </w:rPr>
              <w:lastRenderedPageBreak/>
              <w:t>г., адрес места жительства: 197136, Санкт-Петербург, ул. Ленина, д. 40, кв. 19;</w:t>
            </w:r>
          </w:p>
          <w:p w:rsidR="00A8345F" w:rsidRPr="00A8345F" w:rsidRDefault="00A8345F" w:rsidP="00A8345F">
            <w:pPr>
              <w:pStyle w:val="af2"/>
              <w:ind w:left="-102" w:right="-121" w:firstLine="102"/>
              <w:jc w:val="both"/>
              <w:rPr>
                <w:rFonts w:ascii="Times New Roman" w:hAnsi="Times New Roman"/>
                <w:color w:val="000000"/>
                <w:sz w:val="24"/>
                <w:szCs w:val="24"/>
              </w:rPr>
            </w:pPr>
            <w:r w:rsidRPr="00A8345F">
              <w:rPr>
                <w:rFonts w:ascii="Times New Roman" w:hAnsi="Times New Roman"/>
                <w:sz w:val="24"/>
                <w:szCs w:val="24"/>
              </w:rPr>
              <w:t>9. Столяров Андрей Михайлович, паспорт 4007 320289, выдан ТП № 70 отдела УФМС России по СПб и ЛО, дата выдачи 11.10.2007 г., адрес места жительства: 197373, Санкт-Петербург, Комендантский пр. д.40, к. 1, кв.344</w:t>
            </w:r>
            <w:r w:rsidRPr="00A8345F">
              <w:rPr>
                <w:rFonts w:ascii="Times New Roman" w:hAnsi="Times New Roman"/>
                <w:color w:val="000000"/>
                <w:sz w:val="24"/>
                <w:szCs w:val="24"/>
              </w:rPr>
              <w:t>;</w:t>
            </w:r>
          </w:p>
          <w:p w:rsidR="00A8345F" w:rsidRPr="00A8345F" w:rsidRDefault="00A8345F" w:rsidP="00A8345F">
            <w:pPr>
              <w:pStyle w:val="af2"/>
              <w:ind w:left="-102" w:right="-121" w:firstLine="102"/>
              <w:jc w:val="both"/>
              <w:rPr>
                <w:rFonts w:ascii="Times New Roman" w:hAnsi="Times New Roman"/>
                <w:sz w:val="24"/>
                <w:szCs w:val="24"/>
              </w:rPr>
            </w:pPr>
            <w:r w:rsidRPr="00A8345F">
              <w:rPr>
                <w:rFonts w:ascii="Times New Roman" w:hAnsi="Times New Roman"/>
                <w:sz w:val="24"/>
                <w:szCs w:val="24"/>
              </w:rPr>
              <w:t xml:space="preserve">10. </w:t>
            </w:r>
            <w:proofErr w:type="spellStart"/>
            <w:r w:rsidRPr="00A8345F">
              <w:rPr>
                <w:rFonts w:ascii="Times New Roman" w:hAnsi="Times New Roman"/>
                <w:sz w:val="24"/>
                <w:szCs w:val="24"/>
              </w:rPr>
              <w:t>Ютанов</w:t>
            </w:r>
            <w:proofErr w:type="spellEnd"/>
            <w:r w:rsidRPr="00A8345F">
              <w:rPr>
                <w:rFonts w:ascii="Times New Roman" w:hAnsi="Times New Roman"/>
                <w:sz w:val="24"/>
                <w:szCs w:val="24"/>
              </w:rPr>
              <w:t xml:space="preserve"> Николай Юрьевич, паспорт 4011 382479, выдан</w:t>
            </w:r>
            <w:r w:rsidRPr="00A8345F">
              <w:rPr>
                <w:rFonts w:ascii="Times New Roman" w:hAnsi="Times New Roman"/>
                <w:color w:val="000000"/>
                <w:sz w:val="24"/>
                <w:szCs w:val="24"/>
              </w:rPr>
              <w:t xml:space="preserve"> </w:t>
            </w:r>
            <w:r w:rsidRPr="00A8345F">
              <w:rPr>
                <w:rFonts w:ascii="Times New Roman" w:hAnsi="Times New Roman"/>
                <w:bCs/>
                <w:color w:val="000000"/>
                <w:sz w:val="24"/>
                <w:szCs w:val="24"/>
              </w:rPr>
              <w:t>ТП № 40 УФМС России по СПб и ЛО, дата выдачи: 23.11.2011 г., а</w:t>
            </w:r>
            <w:r w:rsidRPr="00A8345F">
              <w:rPr>
                <w:rFonts w:ascii="Times New Roman" w:hAnsi="Times New Roman"/>
                <w:sz w:val="24"/>
                <w:szCs w:val="24"/>
              </w:rPr>
              <w:t xml:space="preserve">дрес места жительства: </w:t>
            </w:r>
            <w:r w:rsidRPr="00A8345F">
              <w:rPr>
                <w:rFonts w:ascii="Times New Roman" w:hAnsi="Times New Roman"/>
                <w:bCs/>
                <w:color w:val="000000"/>
                <w:sz w:val="24"/>
                <w:szCs w:val="24"/>
              </w:rPr>
              <w:t>198265, г. Санкт-Петербург, ул. Партизана Германа, д. 28, кв. 61</w:t>
            </w:r>
            <w:r w:rsidRPr="00A8345F">
              <w:rPr>
                <w:rFonts w:ascii="Times New Roman" w:hAnsi="Times New Roman"/>
                <w:color w:val="000000"/>
                <w:sz w:val="24"/>
                <w:szCs w:val="24"/>
              </w:rPr>
              <w:t>.</w:t>
            </w:r>
          </w:p>
        </w:tc>
      </w:tr>
      <w:tr w:rsidR="00A8345F" w:rsidRPr="004C732A" w:rsidTr="00A8345F">
        <w:trPr>
          <w:trHeight w:val="1202"/>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lastRenderedPageBreak/>
              <w:t>3.</w:t>
            </w:r>
          </w:p>
        </w:tc>
        <w:tc>
          <w:tcPr>
            <w:tcW w:w="3510" w:type="dxa"/>
            <w:vAlign w:val="center"/>
          </w:tcPr>
          <w:p w:rsidR="00A8345F" w:rsidRPr="00A8345F" w:rsidRDefault="00A8345F" w:rsidP="006E790F">
            <w:pPr>
              <w:pStyle w:val="af0"/>
              <w:ind w:left="-102" w:right="-121"/>
              <w:jc w:val="center"/>
              <w:rPr>
                <w:rFonts w:ascii="Times New Roman" w:hAnsi="Times New Roman"/>
                <w:sz w:val="24"/>
                <w:szCs w:val="24"/>
              </w:rPr>
            </w:pPr>
            <w:r w:rsidRPr="00A8345F">
              <w:rPr>
                <w:rFonts w:ascii="Times New Roman" w:hAnsi="Times New Roman"/>
                <w:sz w:val="24"/>
                <w:szCs w:val="24"/>
              </w:rPr>
              <w:t xml:space="preserve">Источники финансирования </w:t>
            </w:r>
          </w:p>
        </w:tc>
        <w:tc>
          <w:tcPr>
            <w:tcW w:w="5586" w:type="dxa"/>
            <w:gridSpan w:val="2"/>
          </w:tcPr>
          <w:p w:rsidR="00A8345F" w:rsidRPr="00A8345F" w:rsidRDefault="00A8345F" w:rsidP="00A8345F">
            <w:pPr>
              <w:spacing w:line="240" w:lineRule="auto"/>
              <w:ind w:left="-102" w:right="-121" w:firstLine="0"/>
              <w:jc w:val="center"/>
              <w:rPr>
                <w:rFonts w:ascii="Times New Roman" w:hAnsi="Times New Roman" w:cs="Times New Roman"/>
                <w:sz w:val="24"/>
                <w:szCs w:val="24"/>
                <w:u w:val="single"/>
              </w:rPr>
            </w:pPr>
            <w:r w:rsidRPr="00A8345F">
              <w:rPr>
                <w:rFonts w:ascii="Times New Roman" w:hAnsi="Times New Roman" w:cs="Times New Roman"/>
                <w:sz w:val="24"/>
                <w:szCs w:val="24"/>
                <w:u w:val="single"/>
              </w:rPr>
              <w:t>- Гранты (Фонд Президентских грантов)</w:t>
            </w:r>
          </w:p>
          <w:p w:rsidR="00A8345F" w:rsidRPr="00A8345F" w:rsidRDefault="00A8345F" w:rsidP="00A8345F">
            <w:pPr>
              <w:spacing w:line="240" w:lineRule="auto"/>
              <w:ind w:left="-102" w:right="-121" w:firstLine="0"/>
              <w:jc w:val="center"/>
              <w:rPr>
                <w:rFonts w:ascii="Times New Roman" w:hAnsi="Times New Roman" w:cs="Times New Roman"/>
                <w:sz w:val="24"/>
                <w:szCs w:val="24"/>
                <w:u w:val="single"/>
              </w:rPr>
            </w:pPr>
            <w:r w:rsidRPr="00A8345F">
              <w:rPr>
                <w:rFonts w:ascii="Times New Roman" w:hAnsi="Times New Roman" w:cs="Times New Roman"/>
                <w:sz w:val="24"/>
                <w:szCs w:val="24"/>
                <w:u w:val="single"/>
              </w:rPr>
              <w:t>- Оплата по договорам оказания услуг</w:t>
            </w:r>
          </w:p>
          <w:p w:rsidR="00A8345F" w:rsidRPr="00A8345F" w:rsidRDefault="00A8345F" w:rsidP="00A8345F">
            <w:pPr>
              <w:spacing w:line="240" w:lineRule="auto"/>
              <w:ind w:left="-102" w:right="-121" w:firstLine="0"/>
              <w:jc w:val="center"/>
              <w:rPr>
                <w:rFonts w:ascii="Times New Roman" w:hAnsi="Times New Roman" w:cs="Times New Roman"/>
                <w:sz w:val="24"/>
                <w:szCs w:val="24"/>
                <w:u w:val="single"/>
              </w:rPr>
            </w:pPr>
            <w:r w:rsidRPr="00A8345F">
              <w:rPr>
                <w:rFonts w:ascii="Times New Roman" w:hAnsi="Times New Roman" w:cs="Times New Roman"/>
                <w:sz w:val="24"/>
                <w:szCs w:val="24"/>
                <w:u w:val="single"/>
              </w:rPr>
              <w:t>- Заказы на проведение исследовательских и аналитических работ от органов государственной и муниципальной власти</w:t>
            </w:r>
          </w:p>
        </w:tc>
      </w:tr>
      <w:tr w:rsidR="00A8345F" w:rsidRPr="004C732A" w:rsidTr="00A8345F">
        <w:trPr>
          <w:trHeight w:val="826"/>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4.</w:t>
            </w:r>
          </w:p>
        </w:tc>
        <w:tc>
          <w:tcPr>
            <w:tcW w:w="3510" w:type="dxa"/>
            <w:vAlign w:val="center"/>
          </w:tcPr>
          <w:p w:rsidR="00A8345F" w:rsidRPr="00A8345F" w:rsidRDefault="00A8345F" w:rsidP="006E790F">
            <w:pPr>
              <w:pStyle w:val="af0"/>
              <w:ind w:left="-102" w:right="-121"/>
              <w:jc w:val="center"/>
              <w:rPr>
                <w:rFonts w:ascii="Times New Roman" w:hAnsi="Times New Roman"/>
                <w:sz w:val="24"/>
                <w:szCs w:val="24"/>
              </w:rPr>
            </w:pPr>
            <w:r w:rsidRPr="00A8345F">
              <w:rPr>
                <w:rFonts w:ascii="Times New Roman" w:hAnsi="Times New Roman"/>
                <w:sz w:val="24"/>
                <w:szCs w:val="24"/>
              </w:rPr>
              <w:t xml:space="preserve">Дата создания </w:t>
            </w:r>
          </w:p>
        </w:tc>
        <w:tc>
          <w:tcPr>
            <w:tcW w:w="5586" w:type="dxa"/>
            <w:gridSpan w:val="2"/>
          </w:tcPr>
          <w:p w:rsidR="00A8345F" w:rsidRPr="00A8345F" w:rsidRDefault="00A8345F" w:rsidP="00A8345F">
            <w:pPr>
              <w:spacing w:line="240" w:lineRule="auto"/>
              <w:ind w:left="-102" w:right="-121" w:firstLine="0"/>
              <w:jc w:val="center"/>
              <w:rPr>
                <w:rFonts w:ascii="Times New Roman" w:hAnsi="Times New Roman" w:cs="Times New Roman"/>
                <w:sz w:val="24"/>
                <w:szCs w:val="24"/>
                <w:u w:val="single"/>
              </w:rPr>
            </w:pPr>
            <w:r w:rsidRPr="00A8345F">
              <w:rPr>
                <w:rFonts w:ascii="Times New Roman" w:hAnsi="Times New Roman" w:cs="Times New Roman"/>
                <w:sz w:val="24"/>
                <w:szCs w:val="24"/>
                <w:u w:val="single"/>
              </w:rPr>
              <w:t>28.11.2012</w:t>
            </w:r>
          </w:p>
        </w:tc>
      </w:tr>
      <w:tr w:rsidR="00A8345F" w:rsidRPr="004C732A" w:rsidTr="00A8345F">
        <w:trPr>
          <w:trHeight w:val="1431"/>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5.</w:t>
            </w:r>
          </w:p>
        </w:tc>
        <w:tc>
          <w:tcPr>
            <w:tcW w:w="3510" w:type="dxa"/>
            <w:vAlign w:val="center"/>
          </w:tcPr>
          <w:p w:rsidR="00A8345F" w:rsidRPr="00A8345F" w:rsidRDefault="00A8345F" w:rsidP="006E790F">
            <w:pPr>
              <w:pStyle w:val="af0"/>
              <w:ind w:left="-102" w:right="-121"/>
              <w:jc w:val="center"/>
              <w:rPr>
                <w:rFonts w:ascii="Times New Roman" w:hAnsi="Times New Roman"/>
                <w:sz w:val="24"/>
                <w:szCs w:val="24"/>
              </w:rPr>
            </w:pPr>
            <w:r w:rsidRPr="00A8345F">
              <w:rPr>
                <w:rFonts w:ascii="Times New Roman" w:hAnsi="Times New Roman"/>
                <w:sz w:val="24"/>
                <w:szCs w:val="24"/>
              </w:rPr>
              <w:t xml:space="preserve">Цели создания </w:t>
            </w:r>
          </w:p>
        </w:tc>
        <w:tc>
          <w:tcPr>
            <w:tcW w:w="5586" w:type="dxa"/>
            <w:gridSpan w:val="2"/>
          </w:tcPr>
          <w:p w:rsidR="00A8345F" w:rsidRPr="00A8345F" w:rsidRDefault="00A8345F" w:rsidP="00A8345F">
            <w:pPr>
              <w:spacing w:line="240" w:lineRule="auto"/>
              <w:ind w:left="-102" w:right="-121" w:firstLine="216"/>
              <w:jc w:val="both"/>
              <w:rPr>
                <w:rFonts w:ascii="Times New Roman" w:hAnsi="Times New Roman" w:cs="Times New Roman"/>
                <w:sz w:val="24"/>
                <w:szCs w:val="24"/>
                <w:u w:val="single"/>
              </w:rPr>
            </w:pPr>
            <w:r w:rsidRPr="00A8345F">
              <w:rPr>
                <w:rFonts w:ascii="Times New Roman" w:hAnsi="Times New Roman" w:cs="Times New Roman"/>
                <w:sz w:val="24"/>
                <w:szCs w:val="24"/>
              </w:rPr>
              <w:t>Целью создания Организации является осуществление просветительской, научной и научно-исследовательской деятельности в части оказания услуг по исследованию процессов и проблем современного государственного развития.</w:t>
            </w:r>
          </w:p>
        </w:tc>
      </w:tr>
      <w:tr w:rsidR="00A8345F" w:rsidRPr="004C732A" w:rsidTr="00A8345F">
        <w:trPr>
          <w:trHeight w:val="1202"/>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6.</w:t>
            </w:r>
          </w:p>
        </w:tc>
        <w:tc>
          <w:tcPr>
            <w:tcW w:w="3510" w:type="dxa"/>
            <w:vAlign w:val="center"/>
          </w:tcPr>
          <w:p w:rsidR="00A8345F" w:rsidRPr="00A8345F" w:rsidRDefault="00A8345F" w:rsidP="006E790F">
            <w:pPr>
              <w:pStyle w:val="af0"/>
              <w:ind w:left="-102" w:right="-121"/>
              <w:jc w:val="center"/>
              <w:rPr>
                <w:rFonts w:ascii="Times New Roman" w:hAnsi="Times New Roman"/>
                <w:sz w:val="24"/>
                <w:szCs w:val="24"/>
              </w:rPr>
            </w:pPr>
            <w:r w:rsidRPr="00A8345F">
              <w:rPr>
                <w:rFonts w:ascii="Times New Roman" w:hAnsi="Times New Roman"/>
                <w:sz w:val="24"/>
                <w:szCs w:val="24"/>
              </w:rPr>
              <w:t xml:space="preserve">Основные сферы и виды деятельности </w:t>
            </w:r>
          </w:p>
        </w:tc>
        <w:tc>
          <w:tcPr>
            <w:tcW w:w="5586" w:type="dxa"/>
            <w:gridSpan w:val="2"/>
          </w:tcPr>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Деятельность в области образования, просвещения, содействие такой деятельности</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Деятельность в области науки, содействие такой деятельности</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Организация и проведение конференций, круглых столов, семинаров, программ и мероприятий</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Организация информационных и иных проектов с использованием интернета, средств массовой информации, других телекоммуникационных каналов</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Взаимодействие с органами государственной и муниципальной власти</w:t>
            </w:r>
          </w:p>
        </w:tc>
      </w:tr>
      <w:tr w:rsidR="00A8345F" w:rsidRPr="004C732A" w:rsidTr="00A8345F">
        <w:trPr>
          <w:trHeight w:val="742"/>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7.</w:t>
            </w:r>
          </w:p>
        </w:tc>
        <w:tc>
          <w:tcPr>
            <w:tcW w:w="3510" w:type="dxa"/>
            <w:vAlign w:val="center"/>
          </w:tcPr>
          <w:p w:rsidR="00A8345F" w:rsidRPr="00A8345F" w:rsidRDefault="00A8345F" w:rsidP="00A8345F">
            <w:pPr>
              <w:pStyle w:val="af0"/>
              <w:ind w:left="-102" w:right="-121"/>
              <w:jc w:val="center"/>
              <w:rPr>
                <w:rFonts w:ascii="Times New Roman" w:hAnsi="Times New Roman"/>
                <w:sz w:val="24"/>
                <w:szCs w:val="24"/>
              </w:rPr>
            </w:pPr>
            <w:r w:rsidRPr="00A8345F">
              <w:rPr>
                <w:rFonts w:ascii="Times New Roman" w:hAnsi="Times New Roman"/>
                <w:sz w:val="24"/>
                <w:szCs w:val="24"/>
              </w:rPr>
              <w:t>Сотрудничество с другими организациями</w:t>
            </w:r>
          </w:p>
        </w:tc>
        <w:tc>
          <w:tcPr>
            <w:tcW w:w="5586" w:type="dxa"/>
            <w:gridSpan w:val="2"/>
          </w:tcPr>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Постоянными партнерами организации являются:</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РИЦ ТАСС Северо-Запад</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Союз «Ленинградская торгово-промышленная палата»</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Ленинградский государственный университет им. А.С. Пушкина</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Факультет международных отношений СПбГУ</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Московский государственный университет технологий и управления им. К.Г. Разумовского</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Ассоциация СМИ Северо-Запада</w:t>
            </w:r>
          </w:p>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АНО «Культурный центр “Национальная гуманитарная инициатива”»</w:t>
            </w:r>
          </w:p>
        </w:tc>
      </w:tr>
      <w:tr w:rsidR="00A8345F" w:rsidRPr="004C732A" w:rsidTr="00A8345F">
        <w:trPr>
          <w:trHeight w:val="1135"/>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lastRenderedPageBreak/>
              <w:t>8.</w:t>
            </w:r>
          </w:p>
        </w:tc>
        <w:tc>
          <w:tcPr>
            <w:tcW w:w="3510" w:type="dxa"/>
            <w:vAlign w:val="center"/>
          </w:tcPr>
          <w:p w:rsidR="00A8345F" w:rsidRPr="00A8345F" w:rsidRDefault="00A8345F" w:rsidP="00A8345F">
            <w:pPr>
              <w:pStyle w:val="af0"/>
              <w:ind w:left="-102" w:right="-121"/>
              <w:jc w:val="center"/>
              <w:rPr>
                <w:rFonts w:ascii="Times New Roman" w:hAnsi="Times New Roman"/>
                <w:sz w:val="24"/>
                <w:szCs w:val="24"/>
              </w:rPr>
            </w:pPr>
            <w:r w:rsidRPr="00A8345F">
              <w:rPr>
                <w:rFonts w:ascii="Times New Roman" w:hAnsi="Times New Roman"/>
                <w:sz w:val="24"/>
                <w:szCs w:val="24"/>
              </w:rPr>
              <w:t>Ведение коммерческой деятельности</w:t>
            </w:r>
          </w:p>
        </w:tc>
        <w:tc>
          <w:tcPr>
            <w:tcW w:w="5586" w:type="dxa"/>
            <w:gridSpan w:val="2"/>
          </w:tcPr>
          <w:p w:rsidR="00A8345F" w:rsidRPr="00A8345F" w:rsidRDefault="00A8345F" w:rsidP="00A8345F">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Организация не получает доход от какой-либо коммерческой деятельности (продажа печатных материалов, взносы за участие и т.д.) и не планирует получать такой доход в будущем</w:t>
            </w:r>
          </w:p>
        </w:tc>
      </w:tr>
      <w:tr w:rsidR="00A8345F" w:rsidRPr="004C732A" w:rsidTr="00A8345F">
        <w:trPr>
          <w:trHeight w:val="1202"/>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9.</w:t>
            </w:r>
          </w:p>
        </w:tc>
        <w:tc>
          <w:tcPr>
            <w:tcW w:w="3510" w:type="dxa"/>
            <w:vAlign w:val="center"/>
          </w:tcPr>
          <w:p w:rsidR="00A8345F" w:rsidRPr="00A8345F" w:rsidRDefault="00A8345F" w:rsidP="00A8345F">
            <w:pPr>
              <w:pStyle w:val="af0"/>
              <w:ind w:left="-102" w:right="-121"/>
              <w:jc w:val="center"/>
              <w:rPr>
                <w:rFonts w:ascii="Times New Roman" w:hAnsi="Times New Roman"/>
                <w:sz w:val="24"/>
                <w:szCs w:val="24"/>
              </w:rPr>
            </w:pPr>
          </w:p>
          <w:p w:rsidR="00A8345F" w:rsidRPr="00A8345F" w:rsidRDefault="00A8345F" w:rsidP="00A8345F">
            <w:pPr>
              <w:pStyle w:val="af0"/>
              <w:ind w:left="-102" w:right="-121"/>
              <w:jc w:val="center"/>
              <w:rPr>
                <w:rFonts w:ascii="Times New Roman" w:hAnsi="Times New Roman"/>
                <w:sz w:val="24"/>
                <w:szCs w:val="24"/>
              </w:rPr>
            </w:pPr>
            <w:proofErr w:type="gramStart"/>
            <w:r w:rsidRPr="00A8345F">
              <w:rPr>
                <w:rFonts w:ascii="Times New Roman" w:hAnsi="Times New Roman"/>
                <w:sz w:val="24"/>
                <w:szCs w:val="24"/>
              </w:rPr>
              <w:t>Основные проекты</w:t>
            </w:r>
            <w:r w:rsidR="006E790F">
              <w:rPr>
                <w:rFonts w:ascii="Times New Roman" w:hAnsi="Times New Roman"/>
                <w:sz w:val="24"/>
                <w:szCs w:val="24"/>
              </w:rPr>
              <w:t>,</w:t>
            </w:r>
            <w:r w:rsidRPr="00A8345F">
              <w:rPr>
                <w:rFonts w:ascii="Times New Roman" w:hAnsi="Times New Roman"/>
                <w:sz w:val="24"/>
                <w:szCs w:val="24"/>
              </w:rPr>
              <w:t xml:space="preserve"> </w:t>
            </w:r>
            <w:r w:rsidR="006E790F">
              <w:rPr>
                <w:rFonts w:ascii="Times New Roman" w:hAnsi="Times New Roman"/>
                <w:sz w:val="24"/>
                <w:szCs w:val="24"/>
              </w:rPr>
              <w:t>реализованные</w:t>
            </w:r>
            <w:r w:rsidRPr="00A8345F">
              <w:rPr>
                <w:rFonts w:ascii="Times New Roman" w:hAnsi="Times New Roman"/>
                <w:sz w:val="24"/>
                <w:szCs w:val="24"/>
              </w:rPr>
              <w:t xml:space="preserve"> за последние 5 лет</w:t>
            </w:r>
            <w:proofErr w:type="gramEnd"/>
          </w:p>
          <w:p w:rsidR="00A8345F" w:rsidRPr="00A8345F" w:rsidRDefault="00A8345F" w:rsidP="006E790F">
            <w:pPr>
              <w:pStyle w:val="af0"/>
              <w:ind w:left="-102" w:right="-121"/>
              <w:jc w:val="center"/>
              <w:rPr>
                <w:rFonts w:ascii="Times New Roman" w:hAnsi="Times New Roman"/>
                <w:sz w:val="24"/>
                <w:szCs w:val="24"/>
              </w:rPr>
            </w:pPr>
            <w:r w:rsidRPr="00A8345F">
              <w:rPr>
                <w:rFonts w:ascii="Times New Roman" w:hAnsi="Times New Roman"/>
                <w:sz w:val="24"/>
                <w:szCs w:val="24"/>
              </w:rPr>
              <w:t>(в сфере публичной дипломатии и международных отношений)</w:t>
            </w:r>
            <w:r w:rsidR="006E790F" w:rsidRPr="00A8345F">
              <w:rPr>
                <w:rFonts w:ascii="Times New Roman" w:hAnsi="Times New Roman"/>
                <w:sz w:val="24"/>
                <w:szCs w:val="24"/>
              </w:rPr>
              <w:t xml:space="preserve"> </w:t>
            </w:r>
          </w:p>
        </w:tc>
        <w:tc>
          <w:tcPr>
            <w:tcW w:w="5586" w:type="dxa"/>
            <w:gridSpan w:val="2"/>
          </w:tcPr>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 xml:space="preserve">Участие </w:t>
            </w:r>
            <w:proofErr w:type="gramStart"/>
            <w:r w:rsidRPr="00A8345F">
              <w:rPr>
                <w:rFonts w:ascii="Times New Roman" w:hAnsi="Times New Roman"/>
                <w:sz w:val="24"/>
                <w:szCs w:val="24"/>
              </w:rPr>
              <w:t>в</w:t>
            </w:r>
            <w:proofErr w:type="gramEnd"/>
            <w:r w:rsidRPr="00A8345F">
              <w:rPr>
                <w:rFonts w:ascii="Times New Roman" w:hAnsi="Times New Roman"/>
                <w:sz w:val="24"/>
                <w:szCs w:val="24"/>
              </w:rPr>
              <w:t xml:space="preserve"> </w:t>
            </w:r>
            <w:proofErr w:type="gramStart"/>
            <w:r w:rsidRPr="00A8345F">
              <w:rPr>
                <w:rFonts w:ascii="Times New Roman" w:hAnsi="Times New Roman"/>
                <w:sz w:val="24"/>
                <w:szCs w:val="24"/>
              </w:rPr>
              <w:t>конференция</w:t>
            </w:r>
            <w:proofErr w:type="gramEnd"/>
            <w:r w:rsidRPr="00A8345F">
              <w:rPr>
                <w:rFonts w:ascii="Times New Roman" w:hAnsi="Times New Roman"/>
                <w:sz w:val="24"/>
                <w:szCs w:val="24"/>
              </w:rPr>
              <w:t xml:space="preserve"> HUNGARIAN INVESTMENT AND TRADE AGENCY «Перспективные инвестиции в Россию», Будапешт, Венгрия, 2014 год.</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 xml:space="preserve">Участие во втором Международном Конгрессе «Феномен России» Институт России и Восточной Европы </w:t>
            </w:r>
            <w:proofErr w:type="spellStart"/>
            <w:r w:rsidRPr="00A8345F">
              <w:rPr>
                <w:rFonts w:ascii="Times New Roman" w:hAnsi="Times New Roman"/>
                <w:sz w:val="24"/>
                <w:szCs w:val="24"/>
              </w:rPr>
              <w:t>Ягелонского</w:t>
            </w:r>
            <w:proofErr w:type="spellEnd"/>
            <w:r w:rsidRPr="00A8345F">
              <w:rPr>
                <w:rFonts w:ascii="Times New Roman" w:hAnsi="Times New Roman"/>
                <w:sz w:val="24"/>
                <w:szCs w:val="24"/>
              </w:rPr>
              <w:t xml:space="preserve"> университета, Краков, Польша, 2014 год.</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Организация Конференции «Перспективы развития информационного сотрудничества бизнеса и власти субъектов СЗФО» Санкт-Петербург 2017 год.</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Международный форум "Доступная Арктика" Нарьян-Мар 2016 год</w:t>
            </w:r>
          </w:p>
          <w:p w:rsidR="00A8345F" w:rsidRPr="00A8345F" w:rsidRDefault="00A8345F" w:rsidP="00A8345F">
            <w:pPr>
              <w:pStyle w:val="af2"/>
              <w:ind w:left="-102" w:right="-121" w:firstLine="216"/>
              <w:jc w:val="both"/>
              <w:rPr>
                <w:rFonts w:ascii="Times New Roman" w:hAnsi="Times New Roman"/>
                <w:color w:val="010000"/>
                <w:sz w:val="24"/>
                <w:szCs w:val="24"/>
              </w:rPr>
            </w:pPr>
            <w:r w:rsidRPr="00A8345F">
              <w:rPr>
                <w:rFonts w:ascii="Times New Roman" w:hAnsi="Times New Roman"/>
                <w:bCs/>
                <w:color w:val="010000"/>
                <w:sz w:val="24"/>
                <w:szCs w:val="24"/>
                <w:bdr w:val="none" w:sz="0" w:space="0" w:color="auto" w:frame="1"/>
              </w:rPr>
              <w:t xml:space="preserve">Организация </w:t>
            </w:r>
            <w:r w:rsidRPr="00A8345F">
              <w:rPr>
                <w:rFonts w:ascii="Times New Roman" w:hAnsi="Times New Roman"/>
                <w:color w:val="010000"/>
                <w:sz w:val="24"/>
                <w:szCs w:val="24"/>
                <w:bdr w:val="none" w:sz="0" w:space="0" w:color="auto" w:frame="1"/>
              </w:rPr>
              <w:t>Конференци</w:t>
            </w:r>
            <w:r w:rsidRPr="00A8345F">
              <w:rPr>
                <w:rFonts w:ascii="Times New Roman" w:hAnsi="Times New Roman"/>
                <w:bCs/>
                <w:color w:val="010000"/>
                <w:sz w:val="24"/>
                <w:szCs w:val="24"/>
                <w:bdr w:val="none" w:sz="0" w:space="0" w:color="auto" w:frame="1"/>
              </w:rPr>
              <w:t>и</w:t>
            </w:r>
            <w:r w:rsidRPr="00A8345F">
              <w:rPr>
                <w:rFonts w:ascii="Times New Roman" w:hAnsi="Times New Roman"/>
                <w:color w:val="010000"/>
                <w:sz w:val="24"/>
                <w:szCs w:val="24"/>
                <w:bdr w:val="none" w:sz="0" w:space="0" w:color="auto" w:frame="1"/>
              </w:rPr>
              <w:t xml:space="preserve"> «Голосование коллегии выборщиков — вторая ступень на выборах президента США»</w:t>
            </w:r>
            <w:r w:rsidRPr="00A8345F">
              <w:rPr>
                <w:rFonts w:ascii="Times New Roman" w:hAnsi="Times New Roman"/>
                <w:bCs/>
                <w:color w:val="010000"/>
                <w:sz w:val="24"/>
                <w:szCs w:val="24"/>
                <w:bdr w:val="none" w:sz="0" w:space="0" w:color="auto" w:frame="1"/>
              </w:rPr>
              <w:t xml:space="preserve"> Санкт-Петербург 2016 г.</w:t>
            </w:r>
          </w:p>
          <w:p w:rsidR="00A8345F" w:rsidRPr="00A8345F" w:rsidRDefault="00A8345F" w:rsidP="00A8345F">
            <w:pPr>
              <w:pStyle w:val="af2"/>
              <w:ind w:left="-102" w:right="-121" w:firstLine="216"/>
              <w:jc w:val="both"/>
              <w:rPr>
                <w:rFonts w:ascii="Times New Roman" w:hAnsi="Times New Roman"/>
                <w:color w:val="010000"/>
                <w:sz w:val="24"/>
                <w:szCs w:val="24"/>
              </w:rPr>
            </w:pPr>
            <w:r w:rsidRPr="00A8345F">
              <w:rPr>
                <w:rFonts w:ascii="Times New Roman" w:hAnsi="Times New Roman"/>
                <w:bCs/>
                <w:color w:val="010000"/>
                <w:sz w:val="24"/>
                <w:szCs w:val="24"/>
                <w:bdr w:val="none" w:sz="0" w:space="0" w:color="auto" w:frame="1"/>
              </w:rPr>
              <w:t xml:space="preserve">Организация </w:t>
            </w:r>
            <w:r w:rsidRPr="00A8345F">
              <w:rPr>
                <w:rFonts w:ascii="Times New Roman" w:hAnsi="Times New Roman"/>
                <w:color w:val="010000"/>
                <w:sz w:val="24"/>
                <w:szCs w:val="24"/>
                <w:bdr w:val="none" w:sz="0" w:space="0" w:color="auto" w:frame="1"/>
              </w:rPr>
              <w:t>Кругл</w:t>
            </w:r>
            <w:r w:rsidRPr="00A8345F">
              <w:rPr>
                <w:rFonts w:ascii="Times New Roman" w:hAnsi="Times New Roman"/>
                <w:bCs/>
                <w:color w:val="010000"/>
                <w:sz w:val="24"/>
                <w:szCs w:val="24"/>
                <w:bdr w:val="none" w:sz="0" w:space="0" w:color="auto" w:frame="1"/>
              </w:rPr>
              <w:t>ого</w:t>
            </w:r>
            <w:r w:rsidRPr="00A8345F">
              <w:rPr>
                <w:rFonts w:ascii="Times New Roman" w:hAnsi="Times New Roman"/>
                <w:color w:val="010000"/>
                <w:sz w:val="24"/>
                <w:szCs w:val="24"/>
                <w:bdr w:val="none" w:sz="0" w:space="0" w:color="auto" w:frame="1"/>
              </w:rPr>
              <w:t xml:space="preserve"> стол</w:t>
            </w:r>
            <w:r w:rsidRPr="00A8345F">
              <w:rPr>
                <w:rFonts w:ascii="Times New Roman" w:hAnsi="Times New Roman"/>
                <w:bCs/>
                <w:color w:val="010000"/>
                <w:sz w:val="24"/>
                <w:szCs w:val="24"/>
                <w:bdr w:val="none" w:sz="0" w:space="0" w:color="auto" w:frame="1"/>
              </w:rPr>
              <w:t>а</w:t>
            </w:r>
            <w:r w:rsidRPr="00A8345F">
              <w:rPr>
                <w:rFonts w:ascii="Times New Roman" w:hAnsi="Times New Roman"/>
                <w:color w:val="010000"/>
                <w:sz w:val="24"/>
                <w:szCs w:val="24"/>
                <w:bdr w:val="none" w:sz="0" w:space="0" w:color="auto" w:frame="1"/>
              </w:rPr>
              <w:t>, посвящённ</w:t>
            </w:r>
            <w:r w:rsidRPr="00A8345F">
              <w:rPr>
                <w:rFonts w:ascii="Times New Roman" w:hAnsi="Times New Roman"/>
                <w:bCs/>
                <w:color w:val="010000"/>
                <w:sz w:val="24"/>
                <w:szCs w:val="24"/>
                <w:bdr w:val="none" w:sz="0" w:space="0" w:color="auto" w:frame="1"/>
              </w:rPr>
              <w:t>ого</w:t>
            </w:r>
            <w:r w:rsidRPr="00A8345F">
              <w:rPr>
                <w:rFonts w:ascii="Times New Roman" w:hAnsi="Times New Roman"/>
                <w:color w:val="010000"/>
                <w:sz w:val="24"/>
                <w:szCs w:val="24"/>
                <w:bdr w:val="none" w:sz="0" w:space="0" w:color="auto" w:frame="1"/>
              </w:rPr>
              <w:t xml:space="preserve"> итогам выборов в Австрии, Киргизии, Эстонии.</w:t>
            </w:r>
            <w:r w:rsidRPr="00A8345F">
              <w:rPr>
                <w:rFonts w:ascii="Times New Roman" w:hAnsi="Times New Roman"/>
                <w:bCs/>
                <w:color w:val="010000"/>
                <w:sz w:val="24"/>
                <w:szCs w:val="24"/>
                <w:bdr w:val="none" w:sz="0" w:space="0" w:color="auto" w:frame="1"/>
              </w:rPr>
              <w:t xml:space="preserve"> Санкт-Петербург 2017 г.</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Участие в Медиа-семинаре Арктических СМИ, в рамках деловой программы Международного фестиваля «</w:t>
            </w:r>
            <w:proofErr w:type="spellStart"/>
            <w:r w:rsidRPr="00A8345F">
              <w:rPr>
                <w:rFonts w:ascii="Times New Roman" w:hAnsi="Times New Roman"/>
                <w:sz w:val="24"/>
                <w:szCs w:val="24"/>
              </w:rPr>
              <w:t>Arctic</w:t>
            </w:r>
            <w:proofErr w:type="spellEnd"/>
            <w:r w:rsidRPr="00A8345F">
              <w:rPr>
                <w:rFonts w:ascii="Times New Roman" w:hAnsi="Times New Roman"/>
                <w:sz w:val="24"/>
                <w:szCs w:val="24"/>
              </w:rPr>
              <w:t xml:space="preserve"> </w:t>
            </w:r>
            <w:proofErr w:type="spellStart"/>
            <w:r w:rsidRPr="00A8345F">
              <w:rPr>
                <w:rFonts w:ascii="Times New Roman" w:hAnsi="Times New Roman"/>
                <w:sz w:val="24"/>
                <w:szCs w:val="24"/>
              </w:rPr>
              <w:t>Open</w:t>
            </w:r>
            <w:proofErr w:type="spellEnd"/>
            <w:r w:rsidRPr="00A8345F">
              <w:rPr>
                <w:rFonts w:ascii="Times New Roman" w:hAnsi="Times New Roman"/>
                <w:sz w:val="24"/>
                <w:szCs w:val="24"/>
              </w:rPr>
              <w:t>» Архангельск 2018 год</w:t>
            </w:r>
          </w:p>
          <w:p w:rsidR="00A8345F" w:rsidRPr="00A8345F" w:rsidRDefault="00A8345F" w:rsidP="00A8345F">
            <w:pPr>
              <w:pStyle w:val="af2"/>
              <w:ind w:left="-102" w:right="-121" w:firstLine="216"/>
              <w:jc w:val="both"/>
              <w:rPr>
                <w:rFonts w:ascii="Times New Roman" w:hAnsi="Times New Roman"/>
                <w:color w:val="010000"/>
                <w:sz w:val="24"/>
                <w:szCs w:val="24"/>
              </w:rPr>
            </w:pPr>
            <w:r w:rsidRPr="00A8345F">
              <w:rPr>
                <w:rFonts w:ascii="Times New Roman" w:hAnsi="Times New Roman"/>
                <w:bCs/>
                <w:color w:val="010000"/>
                <w:sz w:val="24"/>
                <w:szCs w:val="24"/>
                <w:bdr w:val="none" w:sz="0" w:space="0" w:color="auto" w:frame="1"/>
              </w:rPr>
              <w:t>Организация круглого стола «</w:t>
            </w:r>
            <w:r w:rsidRPr="00A8345F">
              <w:rPr>
                <w:rFonts w:ascii="Times New Roman" w:hAnsi="Times New Roman"/>
                <w:color w:val="010000"/>
                <w:sz w:val="24"/>
                <w:szCs w:val="24"/>
                <w:bdr w:val="none" w:sz="0" w:space="0" w:color="auto" w:frame="1"/>
              </w:rPr>
              <w:t>Анализ демократичности</w:t>
            </w:r>
            <w:r w:rsidRPr="00A8345F">
              <w:rPr>
                <w:rFonts w:ascii="Times New Roman" w:hAnsi="Times New Roman"/>
                <w:bCs/>
                <w:color w:val="010000"/>
                <w:sz w:val="24"/>
                <w:szCs w:val="24"/>
                <w:bdr w:val="none" w:sz="0" w:space="0" w:color="auto" w:frame="1"/>
              </w:rPr>
              <w:t>» со студентами и магистрантами факультета международных отношений СПбГУ Санкт-Петербург 2018</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 xml:space="preserve">Организация круглых столов в рамках проекта «Балтийский форум соотечественников» Ленинградская область 2014 – 2018 </w:t>
            </w:r>
            <w:proofErr w:type="spellStart"/>
            <w:r w:rsidRPr="00A8345F">
              <w:rPr>
                <w:rFonts w:ascii="Times New Roman" w:hAnsi="Times New Roman"/>
                <w:sz w:val="24"/>
                <w:szCs w:val="24"/>
              </w:rPr>
              <w:t>г.</w:t>
            </w:r>
            <w:proofErr w:type="gramStart"/>
            <w:r w:rsidRPr="00A8345F">
              <w:rPr>
                <w:rFonts w:ascii="Times New Roman" w:hAnsi="Times New Roman"/>
                <w:sz w:val="24"/>
                <w:szCs w:val="24"/>
              </w:rPr>
              <w:t>г</w:t>
            </w:r>
            <w:proofErr w:type="spellEnd"/>
            <w:proofErr w:type="gramEnd"/>
            <w:r w:rsidRPr="00A8345F">
              <w:rPr>
                <w:rFonts w:ascii="Times New Roman" w:hAnsi="Times New Roman"/>
                <w:sz w:val="24"/>
                <w:szCs w:val="24"/>
              </w:rPr>
              <w:t>.</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bCs/>
                <w:sz w:val="24"/>
                <w:szCs w:val="24"/>
                <w:bdr w:val="none" w:sz="0" w:space="0" w:color="auto" w:frame="1"/>
              </w:rPr>
              <w:t>Малый Балтийский Форум Выборг, Ленинградская область 2018</w:t>
            </w:r>
          </w:p>
          <w:p w:rsidR="00A8345F" w:rsidRPr="00A8345F" w:rsidRDefault="00A8345F" w:rsidP="00A8345F">
            <w:pPr>
              <w:pStyle w:val="af2"/>
              <w:ind w:left="-102" w:right="-121" w:firstLine="216"/>
              <w:jc w:val="both"/>
              <w:rPr>
                <w:rFonts w:ascii="Times New Roman" w:hAnsi="Times New Roman"/>
                <w:sz w:val="24"/>
                <w:szCs w:val="24"/>
              </w:rPr>
            </w:pPr>
            <w:r w:rsidRPr="00A8345F">
              <w:rPr>
                <w:rFonts w:ascii="Times New Roman" w:hAnsi="Times New Roman"/>
                <w:sz w:val="24"/>
                <w:szCs w:val="24"/>
              </w:rPr>
              <w:t xml:space="preserve">Проведение Круглого стола «Санкционный режим во взаимоотношениях России и коллективного запада» </w:t>
            </w:r>
            <w:r w:rsidRPr="00A8345F">
              <w:rPr>
                <w:rFonts w:ascii="Times New Roman" w:hAnsi="Times New Roman"/>
                <w:bCs/>
                <w:color w:val="010000"/>
                <w:sz w:val="24"/>
                <w:szCs w:val="24"/>
                <w:bdr w:val="none" w:sz="0" w:space="0" w:color="auto" w:frame="1"/>
              </w:rPr>
              <w:t xml:space="preserve">со студентами и магистрантами факультета международных отношений СПбГУ Санкт-Петербург  </w:t>
            </w:r>
            <w:r w:rsidRPr="00A8345F">
              <w:rPr>
                <w:rFonts w:ascii="Times New Roman" w:hAnsi="Times New Roman"/>
                <w:sz w:val="24"/>
                <w:szCs w:val="24"/>
              </w:rPr>
              <w:t>2019 г.</w:t>
            </w:r>
          </w:p>
        </w:tc>
      </w:tr>
      <w:tr w:rsidR="00A8345F" w:rsidRPr="004C732A" w:rsidTr="00A8345F">
        <w:trPr>
          <w:trHeight w:val="1202"/>
          <w:jc w:val="center"/>
        </w:trPr>
        <w:tc>
          <w:tcPr>
            <w:tcW w:w="500" w:type="dxa"/>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10.</w:t>
            </w:r>
          </w:p>
        </w:tc>
        <w:tc>
          <w:tcPr>
            <w:tcW w:w="3510" w:type="dxa"/>
            <w:vAlign w:val="center"/>
          </w:tcPr>
          <w:p w:rsidR="00A8345F" w:rsidRPr="00A8345F" w:rsidRDefault="00A8345F" w:rsidP="00A8345F">
            <w:pPr>
              <w:pStyle w:val="af0"/>
              <w:ind w:left="-102" w:right="-121"/>
              <w:jc w:val="center"/>
              <w:rPr>
                <w:rFonts w:ascii="Times New Roman" w:hAnsi="Times New Roman"/>
                <w:sz w:val="24"/>
                <w:szCs w:val="24"/>
              </w:rPr>
            </w:pPr>
          </w:p>
          <w:p w:rsidR="00A8345F" w:rsidRPr="00A8345F" w:rsidRDefault="00A8345F" w:rsidP="006E790F">
            <w:pPr>
              <w:pStyle w:val="af0"/>
              <w:ind w:left="-102" w:right="-121"/>
              <w:jc w:val="center"/>
              <w:rPr>
                <w:rFonts w:ascii="Times New Roman" w:hAnsi="Times New Roman"/>
                <w:sz w:val="24"/>
                <w:szCs w:val="24"/>
              </w:rPr>
            </w:pPr>
            <w:proofErr w:type="gramStart"/>
            <w:r w:rsidRPr="00A8345F">
              <w:rPr>
                <w:rFonts w:ascii="Times New Roman" w:hAnsi="Times New Roman"/>
                <w:sz w:val="24"/>
                <w:szCs w:val="24"/>
              </w:rPr>
              <w:t>Гранты, полученные за последние 5 лет</w:t>
            </w:r>
            <w:proofErr w:type="gramEnd"/>
          </w:p>
        </w:tc>
        <w:tc>
          <w:tcPr>
            <w:tcW w:w="5586" w:type="dxa"/>
            <w:gridSpan w:val="2"/>
          </w:tcPr>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Президентский грант на проведение исследования в рамках реализации социально значимого проекта "Образовательная программа "Основы новых технологий управления" для представителей местного самоуправления"</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01.01.2015 - 30.09.2015</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Сумма гранта: 3 508 228,00</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Основные результаты:</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 xml:space="preserve">Итоги проекта представлены на Итоговом экспертном семинаре и итоговой экспертной конференции. По результатам общественного представления получены несколько десятков </w:t>
            </w:r>
            <w:r w:rsidRPr="00A8345F">
              <w:rPr>
                <w:rFonts w:ascii="Times New Roman" w:hAnsi="Times New Roman" w:cs="Times New Roman"/>
                <w:sz w:val="24"/>
                <w:szCs w:val="24"/>
              </w:rPr>
              <w:lastRenderedPageBreak/>
              <w:t xml:space="preserve">положительных оценок в средствах массовой информации. Итоговый отчет о реализации проекта сдан </w:t>
            </w:r>
            <w:proofErr w:type="spellStart"/>
            <w:r w:rsidRPr="00A8345F">
              <w:rPr>
                <w:rFonts w:ascii="Times New Roman" w:hAnsi="Times New Roman" w:cs="Times New Roman"/>
                <w:sz w:val="24"/>
                <w:szCs w:val="24"/>
              </w:rPr>
              <w:t>грантодателю</w:t>
            </w:r>
            <w:proofErr w:type="spellEnd"/>
            <w:r w:rsidRPr="00A8345F">
              <w:rPr>
                <w:rFonts w:ascii="Times New Roman" w:hAnsi="Times New Roman" w:cs="Times New Roman"/>
                <w:sz w:val="24"/>
                <w:szCs w:val="24"/>
              </w:rPr>
              <w:t>. http://isogor.com/? p=987 http://isogor.com/? p=983</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Президентский грант на Проведение исследования в рамках реализации социально значимого проекта</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«Развитие системы стратегического планирования в органах местного самоуправления Российской Федерации»</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01.10.2016 - 20.06.2017</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Сумма гранта: 2 000 000,00</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Основные результаты:</w:t>
            </w:r>
          </w:p>
          <w:p w:rsidR="00A8345F" w:rsidRP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Органам местного самоуправления было предложено рассмотреть возможности экспертного сопровождения повседневной деятельности по организации процесса стратегического планирования, а также интенсификации вовлечения граждан в данный процесс с целью снятия возможного социального напряжения на местном уровне, а также формирования чувства сопричастности к разрабатываемой стратегии. Участники интерактивных межрегиональных экспертных обучающих консультаций (5 регионов) получили практические инструменты по стратегическому планированию, которые помогут эффективному взаимодействию работы органов местного самоуправления и населения.</w:t>
            </w:r>
          </w:p>
          <w:p w:rsidR="00A8345F" w:rsidRDefault="00A8345F"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В ходе проведения итоговой конференции была разработана резолюция проекта с итогами и задачами по вопросу дальнейшей реализации проекта.</w:t>
            </w:r>
          </w:p>
          <w:p w:rsidR="00312679" w:rsidRDefault="00312679" w:rsidP="00312679">
            <w:pPr>
              <w:spacing w:line="240" w:lineRule="auto"/>
              <w:ind w:left="-102" w:right="-121" w:firstLine="216"/>
              <w:jc w:val="both"/>
              <w:rPr>
                <w:rFonts w:ascii="Times New Roman" w:hAnsi="Times New Roman" w:cs="Times New Roman"/>
                <w:sz w:val="24"/>
                <w:szCs w:val="24"/>
              </w:rPr>
            </w:pPr>
          </w:p>
          <w:p w:rsidR="00312679" w:rsidRPr="00A8345F" w:rsidRDefault="00312679"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Президентский грант</w:t>
            </w:r>
            <w:r>
              <w:rPr>
                <w:rFonts w:ascii="Times New Roman" w:hAnsi="Times New Roman" w:cs="Times New Roman"/>
                <w:sz w:val="24"/>
                <w:szCs w:val="24"/>
              </w:rPr>
              <w:t>: «</w:t>
            </w:r>
            <w:r w:rsidRPr="00A8345F">
              <w:rPr>
                <w:rFonts w:ascii="Times New Roman" w:hAnsi="Times New Roman" w:cs="Times New Roman"/>
                <w:sz w:val="24"/>
                <w:szCs w:val="24"/>
              </w:rPr>
              <w:t>Создание и апробация пилотного популярного прогностического курса "Тренды 2.0." (Открытый университет Будущего) на основе сочетания дистанционного образовательного процесса с очными интерактивными практиками</w:t>
            </w:r>
            <w:proofErr w:type="gramStart"/>
            <w:r w:rsidRPr="00A8345F">
              <w:rPr>
                <w:rFonts w:ascii="Times New Roman" w:hAnsi="Times New Roman" w:cs="Times New Roman"/>
                <w:sz w:val="24"/>
                <w:szCs w:val="24"/>
              </w:rPr>
              <w:t>.</w:t>
            </w:r>
            <w:r>
              <w:rPr>
                <w:rFonts w:ascii="Times New Roman" w:hAnsi="Times New Roman" w:cs="Times New Roman"/>
                <w:sz w:val="24"/>
                <w:szCs w:val="24"/>
              </w:rPr>
              <w:t>»</w:t>
            </w:r>
            <w:proofErr w:type="gramEnd"/>
          </w:p>
          <w:p w:rsidR="00312679" w:rsidRPr="00A8345F" w:rsidRDefault="00312679"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01.12.2018 - 30.11.2019</w:t>
            </w:r>
          </w:p>
          <w:p w:rsidR="00312679" w:rsidRDefault="00312679" w:rsidP="00312679">
            <w:pPr>
              <w:spacing w:line="240" w:lineRule="auto"/>
              <w:ind w:left="-102" w:right="-121" w:firstLine="216"/>
              <w:jc w:val="both"/>
              <w:rPr>
                <w:rFonts w:ascii="Times New Roman" w:hAnsi="Times New Roman" w:cs="Times New Roman"/>
                <w:sz w:val="24"/>
                <w:szCs w:val="24"/>
              </w:rPr>
            </w:pPr>
            <w:r w:rsidRPr="00A8345F">
              <w:rPr>
                <w:rFonts w:ascii="Times New Roman" w:hAnsi="Times New Roman" w:cs="Times New Roman"/>
                <w:sz w:val="24"/>
                <w:szCs w:val="24"/>
              </w:rPr>
              <w:t>Сумма гранта: 5 150 164,00</w:t>
            </w:r>
          </w:p>
          <w:p w:rsidR="00312679" w:rsidRDefault="00312679" w:rsidP="00312679">
            <w:pPr>
              <w:spacing w:line="240" w:lineRule="auto"/>
              <w:ind w:left="-102" w:right="-121" w:firstLine="216"/>
              <w:jc w:val="both"/>
              <w:rPr>
                <w:rFonts w:ascii="Times New Roman" w:hAnsi="Times New Roman" w:cs="Times New Roman"/>
                <w:sz w:val="24"/>
                <w:szCs w:val="24"/>
              </w:rPr>
            </w:pPr>
            <w:r>
              <w:rPr>
                <w:rFonts w:ascii="Times New Roman" w:hAnsi="Times New Roman" w:cs="Times New Roman"/>
                <w:sz w:val="24"/>
                <w:szCs w:val="24"/>
              </w:rPr>
              <w:t>Основные результаты:</w:t>
            </w:r>
          </w:p>
          <w:p w:rsidR="00312679" w:rsidRPr="00A8345F" w:rsidRDefault="00312679" w:rsidP="00312679">
            <w:pPr>
              <w:spacing w:line="240" w:lineRule="auto"/>
              <w:ind w:left="-102" w:right="-121" w:firstLine="216"/>
              <w:jc w:val="both"/>
              <w:rPr>
                <w:rFonts w:ascii="Times New Roman" w:hAnsi="Times New Roman" w:cs="Times New Roman"/>
                <w:sz w:val="24"/>
                <w:szCs w:val="24"/>
              </w:rPr>
            </w:pPr>
            <w:r w:rsidRPr="00312679">
              <w:rPr>
                <w:rFonts w:ascii="Times New Roman" w:hAnsi="Times New Roman" w:cs="Times New Roman"/>
                <w:sz w:val="24"/>
                <w:szCs w:val="24"/>
              </w:rPr>
              <w:t>Проведено 9 очно-</w:t>
            </w:r>
            <w:proofErr w:type="spellStart"/>
            <w:r w:rsidRPr="00312679">
              <w:rPr>
                <w:rFonts w:ascii="Times New Roman" w:hAnsi="Times New Roman" w:cs="Times New Roman"/>
                <w:sz w:val="24"/>
                <w:szCs w:val="24"/>
              </w:rPr>
              <w:t>дистантных</w:t>
            </w:r>
            <w:proofErr w:type="spellEnd"/>
            <w:r w:rsidRPr="00312679">
              <w:rPr>
                <w:rFonts w:ascii="Times New Roman" w:hAnsi="Times New Roman" w:cs="Times New Roman"/>
                <w:sz w:val="24"/>
                <w:szCs w:val="24"/>
              </w:rPr>
              <w:t xml:space="preserve"> семинаров. Количество слушателей, которым оказаны услуги в сфере образования, просвещения более 328 человек. </w:t>
            </w:r>
            <w:proofErr w:type="gramStart"/>
            <w:r w:rsidRPr="00312679">
              <w:rPr>
                <w:rFonts w:ascii="Times New Roman" w:hAnsi="Times New Roman" w:cs="Times New Roman"/>
                <w:sz w:val="24"/>
                <w:szCs w:val="24"/>
              </w:rPr>
              <w:t>Проведены</w:t>
            </w:r>
            <w:proofErr w:type="gramEnd"/>
            <w:r w:rsidRPr="00312679">
              <w:rPr>
                <w:rFonts w:ascii="Times New Roman" w:hAnsi="Times New Roman" w:cs="Times New Roman"/>
                <w:sz w:val="24"/>
                <w:szCs w:val="24"/>
              </w:rPr>
              <w:t xml:space="preserve"> 3 очных выездных семинара в Москве, Красноярске и Екатеринбурге, на которых курс прослушали более 100 человек. Создано электронное методическое пособие по прогнозированию (1 </w:t>
            </w:r>
            <w:proofErr w:type="spellStart"/>
            <w:proofErr w:type="gramStart"/>
            <w:r w:rsidRPr="00312679">
              <w:rPr>
                <w:rFonts w:ascii="Times New Roman" w:hAnsi="Times New Roman" w:cs="Times New Roman"/>
                <w:sz w:val="24"/>
                <w:szCs w:val="24"/>
              </w:rPr>
              <w:t>шт</w:t>
            </w:r>
            <w:proofErr w:type="spellEnd"/>
            <w:proofErr w:type="gramEnd"/>
            <w:r w:rsidRPr="00312679">
              <w:rPr>
                <w:rFonts w:ascii="Times New Roman" w:hAnsi="Times New Roman" w:cs="Times New Roman"/>
                <w:sz w:val="24"/>
                <w:szCs w:val="24"/>
              </w:rPr>
              <w:t xml:space="preserve">) и размещено в открытом доступе на сайте проекта и ресурсах партнеров. Результаты проекта 29 октября представлены на Форуме стратегов 2019 рамках Круглого стола «Перспективы технологической трансформации экономики и общества: итоги проекта </w:t>
            </w:r>
            <w:r w:rsidRPr="00312679">
              <w:rPr>
                <w:rFonts w:ascii="Times New Roman" w:hAnsi="Times New Roman" w:cs="Times New Roman"/>
                <w:sz w:val="24"/>
                <w:szCs w:val="24"/>
              </w:rPr>
              <w:lastRenderedPageBreak/>
              <w:t xml:space="preserve">ТРЕНДЫ 2.0 (Открытый университет будущего)». 22 ноября в РИЦ ТАСС проведена пресс-конференция с представлением результатов проекта. Общее количество </w:t>
            </w:r>
            <w:proofErr w:type="gramStart"/>
            <w:r w:rsidRPr="00312679">
              <w:rPr>
                <w:rFonts w:ascii="Times New Roman" w:hAnsi="Times New Roman" w:cs="Times New Roman"/>
                <w:sz w:val="24"/>
                <w:szCs w:val="24"/>
              </w:rPr>
              <w:t>человек, принявших участие в мероприятиях проекта превысило</w:t>
            </w:r>
            <w:proofErr w:type="gramEnd"/>
            <w:r w:rsidRPr="00312679">
              <w:rPr>
                <w:rFonts w:ascii="Times New Roman" w:hAnsi="Times New Roman" w:cs="Times New Roman"/>
                <w:sz w:val="24"/>
                <w:szCs w:val="24"/>
              </w:rPr>
              <w:t xml:space="preserve"> 1025 человек. Создан сайт проекта в сети Интернет.</w:t>
            </w:r>
          </w:p>
        </w:tc>
      </w:tr>
      <w:tr w:rsidR="00A8345F" w:rsidRPr="004C732A" w:rsidTr="006E790F">
        <w:trPr>
          <w:trHeight w:val="876"/>
          <w:jc w:val="center"/>
        </w:trPr>
        <w:tc>
          <w:tcPr>
            <w:tcW w:w="500" w:type="dxa"/>
            <w:vAlign w:val="center"/>
          </w:tcPr>
          <w:p w:rsidR="00A8345F" w:rsidRPr="00A8345F" w:rsidRDefault="00A8345F" w:rsidP="00312679">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lastRenderedPageBreak/>
              <w:t>1</w:t>
            </w:r>
            <w:r w:rsidR="00312679">
              <w:rPr>
                <w:rFonts w:ascii="Times New Roman" w:hAnsi="Times New Roman" w:cs="Times New Roman"/>
                <w:sz w:val="24"/>
                <w:szCs w:val="24"/>
              </w:rPr>
              <w:t>1</w:t>
            </w:r>
            <w:r w:rsidRPr="00A8345F">
              <w:rPr>
                <w:rFonts w:ascii="Times New Roman" w:hAnsi="Times New Roman" w:cs="Times New Roman"/>
                <w:sz w:val="24"/>
                <w:szCs w:val="24"/>
              </w:rPr>
              <w:t>.</w:t>
            </w:r>
          </w:p>
        </w:tc>
        <w:tc>
          <w:tcPr>
            <w:tcW w:w="3510" w:type="dxa"/>
            <w:vAlign w:val="center"/>
          </w:tcPr>
          <w:p w:rsidR="00A8345F" w:rsidRPr="00A8345F" w:rsidRDefault="00A8345F" w:rsidP="00A8345F">
            <w:pPr>
              <w:pStyle w:val="af0"/>
              <w:ind w:left="-102" w:right="-121"/>
              <w:jc w:val="center"/>
              <w:rPr>
                <w:rFonts w:ascii="Times New Roman" w:hAnsi="Times New Roman"/>
                <w:sz w:val="24"/>
                <w:szCs w:val="24"/>
              </w:rPr>
            </w:pPr>
            <w:r w:rsidRPr="00A8345F">
              <w:rPr>
                <w:rFonts w:ascii="Times New Roman" w:hAnsi="Times New Roman"/>
                <w:sz w:val="24"/>
                <w:szCs w:val="24"/>
              </w:rPr>
              <w:t>Система налогообложения</w:t>
            </w:r>
          </w:p>
          <w:p w:rsidR="00A8345F" w:rsidRPr="00A8345F" w:rsidRDefault="00A8345F" w:rsidP="00A8345F">
            <w:pPr>
              <w:pStyle w:val="af0"/>
              <w:ind w:left="-102" w:right="-121"/>
              <w:jc w:val="center"/>
              <w:rPr>
                <w:rFonts w:ascii="Times New Roman" w:hAnsi="Times New Roman"/>
                <w:sz w:val="24"/>
                <w:szCs w:val="24"/>
              </w:rPr>
            </w:pPr>
          </w:p>
        </w:tc>
        <w:tc>
          <w:tcPr>
            <w:tcW w:w="5586" w:type="dxa"/>
            <w:gridSpan w:val="2"/>
          </w:tcPr>
          <w:p w:rsidR="00A8345F" w:rsidRPr="00A8345F" w:rsidRDefault="00A8345F" w:rsidP="00A8345F">
            <w:pPr>
              <w:spacing w:line="240" w:lineRule="auto"/>
              <w:ind w:left="-102" w:right="-121" w:firstLine="0"/>
              <w:jc w:val="center"/>
              <w:rPr>
                <w:rFonts w:ascii="Times New Roman" w:hAnsi="Times New Roman" w:cs="Times New Roman"/>
                <w:sz w:val="24"/>
                <w:szCs w:val="24"/>
                <w:u w:val="single"/>
              </w:rPr>
            </w:pPr>
            <w:r w:rsidRPr="00A8345F">
              <w:rPr>
                <w:rFonts w:ascii="Times New Roman" w:hAnsi="Times New Roman" w:cs="Times New Roman"/>
                <w:sz w:val="24"/>
                <w:szCs w:val="24"/>
              </w:rPr>
              <w:t>Организация применяет упрощенную систему налогообложения в соответствии со ст.346.13 Налогового кодекса Российской Федерации</w:t>
            </w:r>
          </w:p>
        </w:tc>
      </w:tr>
      <w:tr w:rsidR="00A8345F" w:rsidRPr="004C732A" w:rsidTr="00A8345F">
        <w:trPr>
          <w:trHeight w:val="114"/>
          <w:jc w:val="center"/>
        </w:trPr>
        <w:tc>
          <w:tcPr>
            <w:tcW w:w="500" w:type="dxa"/>
            <w:vMerge w:val="restart"/>
            <w:vAlign w:val="center"/>
          </w:tcPr>
          <w:p w:rsidR="00A8345F" w:rsidRPr="00A8345F" w:rsidRDefault="00A8345F" w:rsidP="00312679">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w:t>
            </w:r>
            <w:r w:rsidR="00312679">
              <w:rPr>
                <w:rFonts w:ascii="Times New Roman" w:hAnsi="Times New Roman" w:cs="Times New Roman"/>
                <w:sz w:val="24"/>
                <w:szCs w:val="24"/>
              </w:rPr>
              <w:t>2</w:t>
            </w:r>
            <w:r w:rsidRPr="00A8345F">
              <w:rPr>
                <w:rFonts w:ascii="Times New Roman" w:hAnsi="Times New Roman" w:cs="Times New Roman"/>
                <w:sz w:val="24"/>
                <w:szCs w:val="24"/>
              </w:rPr>
              <w:t>.</w:t>
            </w:r>
          </w:p>
        </w:tc>
        <w:tc>
          <w:tcPr>
            <w:tcW w:w="3510" w:type="dxa"/>
            <w:vMerge w:val="restart"/>
            <w:vAlign w:val="center"/>
          </w:tcPr>
          <w:p w:rsidR="00A8345F" w:rsidRPr="00A8345F" w:rsidRDefault="00A8345F" w:rsidP="006E790F">
            <w:pPr>
              <w:spacing w:line="240" w:lineRule="auto"/>
              <w:ind w:left="-102" w:right="-121" w:firstLine="0"/>
              <w:jc w:val="center"/>
              <w:rPr>
                <w:rFonts w:ascii="Times New Roman" w:hAnsi="Times New Roman" w:cs="Times New Roman"/>
                <w:bCs/>
                <w:sz w:val="24"/>
                <w:szCs w:val="24"/>
              </w:rPr>
            </w:pPr>
            <w:r w:rsidRPr="00A8345F">
              <w:rPr>
                <w:rFonts w:ascii="Times New Roman" w:hAnsi="Times New Roman" w:cs="Times New Roman"/>
                <w:bCs/>
                <w:sz w:val="24"/>
                <w:szCs w:val="24"/>
              </w:rPr>
              <w:t>Реквизиты организации</w:t>
            </w: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КПП</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784201001</w:t>
            </w:r>
          </w:p>
        </w:tc>
      </w:tr>
      <w:tr w:rsidR="00A8345F" w:rsidRPr="004C732A" w:rsidTr="00A8345F">
        <w:trPr>
          <w:trHeight w:val="108"/>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ИНН</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7842290840</w:t>
            </w:r>
          </w:p>
        </w:tc>
      </w:tr>
      <w:tr w:rsidR="00A8345F" w:rsidRPr="004C732A" w:rsidTr="00A8345F">
        <w:trPr>
          <w:trHeight w:val="108"/>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ОГРН</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1127800013769</w:t>
            </w:r>
          </w:p>
        </w:tc>
      </w:tr>
      <w:tr w:rsidR="00A8345F" w:rsidRPr="004C732A" w:rsidTr="00A8345F">
        <w:trPr>
          <w:trHeight w:val="108"/>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Дата регистрации</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28.11.2012</w:t>
            </w:r>
          </w:p>
        </w:tc>
      </w:tr>
      <w:tr w:rsidR="00A8345F" w:rsidRPr="004C732A" w:rsidTr="00A8345F">
        <w:trPr>
          <w:trHeight w:val="108"/>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ОКВЭД</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72.2 Научные исследования и разработки в области общественных и гуманитарных наук</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18.11 Печатание газет</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18.12</w:t>
            </w:r>
            <w:proofErr w:type="gramStart"/>
            <w:r w:rsidRPr="00A8345F">
              <w:rPr>
                <w:rFonts w:ascii="Times New Roman" w:hAnsi="Times New Roman" w:cs="Times New Roman"/>
                <w:sz w:val="24"/>
                <w:szCs w:val="24"/>
              </w:rPr>
              <w:t xml:space="preserve"> П</w:t>
            </w:r>
            <w:proofErr w:type="gramEnd"/>
            <w:r w:rsidRPr="00A8345F">
              <w:rPr>
                <w:rFonts w:ascii="Times New Roman" w:hAnsi="Times New Roman" w:cs="Times New Roman"/>
                <w:sz w:val="24"/>
                <w:szCs w:val="24"/>
              </w:rPr>
              <w:t>рочие виды полиграфической деятельности</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18.13 Изготовление печатных форм и подготовительная деятельность</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58 Деятельность издательская</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59.20.1 Издание аудиовизуальных произведений на магнитных, электронных и цифровых носителях</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63.11 Деятельность по обработке данных, предоставление услуг по размещению информации и связанная с этим деятельность</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 xml:space="preserve">63.12 Деятельность </w:t>
            </w:r>
            <w:r w:rsidRPr="00A8345F">
              <w:rPr>
                <w:rFonts w:ascii="Times New Roman" w:hAnsi="Times New Roman" w:cs="Times New Roman"/>
                <w:sz w:val="24"/>
                <w:szCs w:val="24"/>
                <w:lang w:val="en-US"/>
              </w:rPr>
              <w:t>web</w:t>
            </w:r>
            <w:r w:rsidRPr="00A8345F">
              <w:rPr>
                <w:rFonts w:ascii="Times New Roman" w:hAnsi="Times New Roman" w:cs="Times New Roman"/>
                <w:sz w:val="24"/>
                <w:szCs w:val="24"/>
              </w:rPr>
              <w:t>-порталов</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63.91 Деятельность информационных агентств</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63.99 Деятельность информационных служб прочая, не включенная в другие группировки</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73.20.1 Исследование конъюнктуры рынка</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73.20.2 Деятельность по изучению общественного мнения</w:t>
            </w:r>
          </w:p>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85.41 Образование дополнительное детей и взрослых</w:t>
            </w:r>
          </w:p>
        </w:tc>
      </w:tr>
      <w:tr w:rsidR="00A8345F" w:rsidRPr="004C732A" w:rsidTr="00A8345F">
        <w:trPr>
          <w:trHeight w:val="108"/>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ОКАТО</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40298000000</w:t>
            </w:r>
          </w:p>
        </w:tc>
      </w:tr>
      <w:tr w:rsidR="00A8345F" w:rsidRPr="004C732A" w:rsidTr="00A8345F">
        <w:trPr>
          <w:trHeight w:val="145"/>
          <w:jc w:val="center"/>
        </w:trPr>
        <w:tc>
          <w:tcPr>
            <w:tcW w:w="500" w:type="dxa"/>
            <w:vMerge w:val="restart"/>
            <w:vAlign w:val="center"/>
          </w:tcPr>
          <w:p w:rsidR="00A8345F" w:rsidRPr="00A8345F" w:rsidRDefault="00A8345F" w:rsidP="00312679">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w:t>
            </w:r>
            <w:r w:rsidR="00312679">
              <w:rPr>
                <w:rFonts w:ascii="Times New Roman" w:hAnsi="Times New Roman" w:cs="Times New Roman"/>
                <w:sz w:val="24"/>
                <w:szCs w:val="24"/>
              </w:rPr>
              <w:t>3</w:t>
            </w:r>
            <w:r w:rsidRPr="00A8345F">
              <w:rPr>
                <w:rFonts w:ascii="Times New Roman" w:hAnsi="Times New Roman" w:cs="Times New Roman"/>
                <w:sz w:val="24"/>
                <w:szCs w:val="24"/>
              </w:rPr>
              <w:t>.</w:t>
            </w:r>
          </w:p>
        </w:tc>
        <w:tc>
          <w:tcPr>
            <w:tcW w:w="3510" w:type="dxa"/>
            <w:vMerge w:val="restart"/>
            <w:vAlign w:val="center"/>
          </w:tcPr>
          <w:p w:rsidR="00A8345F" w:rsidRPr="00A8345F" w:rsidRDefault="00A8345F" w:rsidP="006E790F">
            <w:pPr>
              <w:spacing w:line="240" w:lineRule="auto"/>
              <w:ind w:left="-102" w:right="-121" w:firstLine="0"/>
              <w:jc w:val="center"/>
              <w:rPr>
                <w:rFonts w:ascii="Times New Roman" w:hAnsi="Times New Roman" w:cs="Times New Roman"/>
                <w:bCs/>
                <w:sz w:val="24"/>
                <w:szCs w:val="24"/>
              </w:rPr>
            </w:pPr>
            <w:r w:rsidRPr="00A8345F">
              <w:rPr>
                <w:rFonts w:ascii="Times New Roman" w:hAnsi="Times New Roman" w:cs="Times New Roman"/>
                <w:bCs/>
                <w:sz w:val="24"/>
                <w:szCs w:val="24"/>
              </w:rPr>
              <w:t>Банковские реквизиты организации</w:t>
            </w: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Наименование банка</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Северо-Западный банк ПАО Сбербанк г. Санкт-Петербург</w:t>
            </w:r>
          </w:p>
        </w:tc>
      </w:tr>
      <w:tr w:rsidR="00A8345F" w:rsidRPr="004C732A" w:rsidTr="00A8345F">
        <w:trPr>
          <w:trHeight w:val="145"/>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 xml:space="preserve">Расчетный счет (для зарубежных организаций – </w:t>
            </w:r>
            <w:r w:rsidRPr="00A8345F">
              <w:rPr>
                <w:rFonts w:ascii="Times New Roman" w:hAnsi="Times New Roman" w:cs="Times New Roman"/>
                <w:sz w:val="24"/>
                <w:szCs w:val="24"/>
                <w:lang w:val="en-US"/>
              </w:rPr>
              <w:t>IBAN</w:t>
            </w:r>
            <w:r w:rsidRPr="00A8345F">
              <w:rPr>
                <w:rFonts w:ascii="Times New Roman" w:hAnsi="Times New Roman" w:cs="Times New Roman"/>
                <w:sz w:val="24"/>
                <w:szCs w:val="24"/>
              </w:rPr>
              <w:t>)</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proofErr w:type="gramStart"/>
            <w:r w:rsidRPr="00A8345F">
              <w:rPr>
                <w:rFonts w:ascii="Times New Roman" w:hAnsi="Times New Roman" w:cs="Times New Roman"/>
                <w:sz w:val="24"/>
                <w:szCs w:val="24"/>
              </w:rPr>
              <w:t>Р</w:t>
            </w:r>
            <w:proofErr w:type="gramEnd"/>
            <w:r w:rsidRPr="00A8345F">
              <w:rPr>
                <w:rFonts w:ascii="Times New Roman" w:hAnsi="Times New Roman" w:cs="Times New Roman"/>
                <w:sz w:val="24"/>
                <w:szCs w:val="24"/>
              </w:rPr>
              <w:t>/счет 40703810055040099195</w:t>
            </w:r>
          </w:p>
        </w:tc>
      </w:tr>
      <w:tr w:rsidR="00A8345F" w:rsidRPr="004C732A" w:rsidTr="00A8345F">
        <w:trPr>
          <w:trHeight w:val="145"/>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Корр. счет</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proofErr w:type="gramStart"/>
            <w:r w:rsidRPr="00A8345F">
              <w:rPr>
                <w:rFonts w:ascii="Times New Roman" w:hAnsi="Times New Roman" w:cs="Times New Roman"/>
                <w:sz w:val="24"/>
                <w:szCs w:val="24"/>
              </w:rPr>
              <w:t>К</w:t>
            </w:r>
            <w:proofErr w:type="gramEnd"/>
            <w:r w:rsidRPr="00A8345F">
              <w:rPr>
                <w:rFonts w:ascii="Times New Roman" w:hAnsi="Times New Roman" w:cs="Times New Roman"/>
                <w:sz w:val="24"/>
                <w:szCs w:val="24"/>
              </w:rPr>
              <w:t>/счет 30101810500000000653</w:t>
            </w:r>
          </w:p>
        </w:tc>
      </w:tr>
      <w:tr w:rsidR="00A8345F" w:rsidRPr="004C732A" w:rsidTr="00A8345F">
        <w:trPr>
          <w:trHeight w:val="145"/>
          <w:jc w:val="center"/>
        </w:trPr>
        <w:tc>
          <w:tcPr>
            <w:tcW w:w="50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sz w:val="24"/>
                <w:szCs w:val="24"/>
              </w:rPr>
            </w:pPr>
          </w:p>
        </w:tc>
        <w:tc>
          <w:tcPr>
            <w:tcW w:w="3510" w:type="dxa"/>
            <w:vMerge/>
            <w:vAlign w:val="center"/>
          </w:tcPr>
          <w:p w:rsidR="00A8345F" w:rsidRPr="00A8345F" w:rsidRDefault="00A8345F" w:rsidP="00A8345F">
            <w:pPr>
              <w:spacing w:line="240" w:lineRule="auto"/>
              <w:ind w:left="-102" w:right="-121" w:firstLine="0"/>
              <w:jc w:val="center"/>
              <w:rPr>
                <w:rFonts w:ascii="Times New Roman" w:hAnsi="Times New Roman" w:cs="Times New Roman"/>
                <w:bCs/>
                <w:sz w:val="24"/>
                <w:szCs w:val="24"/>
              </w:rPr>
            </w:pPr>
          </w:p>
        </w:tc>
        <w:tc>
          <w:tcPr>
            <w:tcW w:w="1606"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 xml:space="preserve">БИК (для зарубежных организаций – </w:t>
            </w:r>
            <w:r w:rsidRPr="00A8345F">
              <w:rPr>
                <w:rFonts w:ascii="Times New Roman" w:hAnsi="Times New Roman" w:cs="Times New Roman"/>
                <w:sz w:val="24"/>
                <w:szCs w:val="24"/>
                <w:lang w:val="en-US"/>
              </w:rPr>
              <w:t>SWIFT</w:t>
            </w:r>
            <w:r w:rsidRPr="00A8345F">
              <w:rPr>
                <w:rFonts w:ascii="Times New Roman" w:hAnsi="Times New Roman" w:cs="Times New Roman"/>
                <w:sz w:val="24"/>
                <w:szCs w:val="24"/>
              </w:rPr>
              <w:t>)</w:t>
            </w:r>
          </w:p>
        </w:tc>
        <w:tc>
          <w:tcPr>
            <w:tcW w:w="3980" w:type="dxa"/>
          </w:tcPr>
          <w:p w:rsidR="00A8345F" w:rsidRPr="00A8345F" w:rsidRDefault="00A8345F" w:rsidP="00A8345F">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БИК 044030653</w:t>
            </w:r>
          </w:p>
        </w:tc>
      </w:tr>
      <w:tr w:rsidR="00312679" w:rsidRPr="004C732A" w:rsidTr="00A8345F">
        <w:trPr>
          <w:trHeight w:val="145"/>
          <w:jc w:val="center"/>
        </w:trPr>
        <w:tc>
          <w:tcPr>
            <w:tcW w:w="500" w:type="dxa"/>
            <w:vAlign w:val="center"/>
          </w:tcPr>
          <w:p w:rsidR="00312679" w:rsidRPr="00A8345F" w:rsidRDefault="00312679" w:rsidP="00312679">
            <w:pPr>
              <w:spacing w:line="240" w:lineRule="auto"/>
              <w:ind w:left="-102" w:right="-121" w:firstLine="0"/>
              <w:jc w:val="center"/>
              <w:rPr>
                <w:rFonts w:ascii="Times New Roman" w:hAnsi="Times New Roman" w:cs="Times New Roman"/>
                <w:sz w:val="24"/>
                <w:szCs w:val="24"/>
              </w:rPr>
            </w:pPr>
            <w:r w:rsidRPr="00A8345F">
              <w:rPr>
                <w:rFonts w:ascii="Times New Roman" w:hAnsi="Times New Roman" w:cs="Times New Roman"/>
                <w:sz w:val="24"/>
                <w:szCs w:val="24"/>
              </w:rPr>
              <w:t>1</w:t>
            </w:r>
            <w:r>
              <w:rPr>
                <w:rFonts w:ascii="Times New Roman" w:hAnsi="Times New Roman" w:cs="Times New Roman"/>
                <w:sz w:val="24"/>
                <w:szCs w:val="24"/>
              </w:rPr>
              <w:t>4</w:t>
            </w:r>
            <w:r w:rsidRPr="00A8345F">
              <w:rPr>
                <w:rFonts w:ascii="Times New Roman" w:hAnsi="Times New Roman" w:cs="Times New Roman"/>
                <w:sz w:val="24"/>
                <w:szCs w:val="24"/>
              </w:rPr>
              <w:t>.</w:t>
            </w:r>
          </w:p>
        </w:tc>
        <w:tc>
          <w:tcPr>
            <w:tcW w:w="3510" w:type="dxa"/>
            <w:vAlign w:val="center"/>
          </w:tcPr>
          <w:p w:rsidR="00312679" w:rsidRPr="00312679" w:rsidRDefault="00312679" w:rsidP="00312679">
            <w:pPr>
              <w:spacing w:line="240" w:lineRule="auto"/>
              <w:ind w:firstLine="0"/>
              <w:jc w:val="center"/>
              <w:rPr>
                <w:rFonts w:ascii="Times New Roman" w:hAnsi="Times New Roman"/>
                <w:bCs/>
                <w:sz w:val="24"/>
                <w:szCs w:val="24"/>
              </w:rPr>
            </w:pPr>
            <w:r>
              <w:rPr>
                <w:rFonts w:ascii="Times New Roman" w:hAnsi="Times New Roman"/>
                <w:sz w:val="24"/>
                <w:szCs w:val="24"/>
              </w:rPr>
              <w:t>Контактная информация по организации:</w:t>
            </w:r>
          </w:p>
        </w:tc>
        <w:tc>
          <w:tcPr>
            <w:tcW w:w="5586" w:type="dxa"/>
            <w:gridSpan w:val="2"/>
          </w:tcPr>
          <w:p w:rsidR="00312679" w:rsidRDefault="00312679" w:rsidP="00312679">
            <w:pPr>
              <w:spacing w:line="240" w:lineRule="auto"/>
              <w:ind w:left="-28" w:right="-131" w:firstLine="0"/>
              <w:rPr>
                <w:rFonts w:ascii="Times New Roman" w:hAnsi="Times New Roman"/>
                <w:sz w:val="24"/>
                <w:szCs w:val="24"/>
              </w:rPr>
            </w:pPr>
            <w:r>
              <w:rPr>
                <w:rFonts w:ascii="Times New Roman" w:hAnsi="Times New Roman"/>
                <w:sz w:val="24"/>
                <w:szCs w:val="24"/>
              </w:rPr>
              <w:t xml:space="preserve">Адрес местонахождения: </w:t>
            </w:r>
            <w:r w:rsidRPr="00312679">
              <w:rPr>
                <w:rFonts w:ascii="Times New Roman" w:hAnsi="Times New Roman"/>
                <w:sz w:val="24"/>
                <w:szCs w:val="24"/>
              </w:rPr>
              <w:t>191014, город Санкт-Петербург, улица Некрасова, дом 44 литер</w:t>
            </w:r>
            <w:proofErr w:type="gramStart"/>
            <w:r w:rsidRPr="00312679">
              <w:rPr>
                <w:rFonts w:ascii="Times New Roman" w:hAnsi="Times New Roman"/>
                <w:sz w:val="24"/>
                <w:szCs w:val="24"/>
              </w:rPr>
              <w:t xml:space="preserve"> А</w:t>
            </w:r>
            <w:proofErr w:type="gramEnd"/>
            <w:r w:rsidRPr="00312679">
              <w:rPr>
                <w:rFonts w:ascii="Times New Roman" w:hAnsi="Times New Roman"/>
                <w:sz w:val="24"/>
                <w:szCs w:val="24"/>
              </w:rPr>
              <w:t>, помещение 3Н, офис №7</w:t>
            </w:r>
          </w:p>
          <w:p w:rsidR="00312679" w:rsidRDefault="00312679" w:rsidP="00312679">
            <w:pPr>
              <w:spacing w:line="240" w:lineRule="auto"/>
              <w:ind w:left="-28" w:right="-131" w:firstLine="0"/>
              <w:rPr>
                <w:rFonts w:ascii="Times New Roman" w:hAnsi="Times New Roman"/>
                <w:sz w:val="24"/>
                <w:szCs w:val="24"/>
              </w:rPr>
            </w:pPr>
            <w:r>
              <w:rPr>
                <w:rFonts w:ascii="Times New Roman" w:hAnsi="Times New Roman"/>
                <w:sz w:val="24"/>
                <w:szCs w:val="24"/>
              </w:rPr>
              <w:t>Телефон:</w:t>
            </w:r>
            <w:r w:rsidR="006E790F" w:rsidRPr="00C31D0D">
              <w:rPr>
                <w:rFonts w:ascii="Times New Roman" w:hAnsi="Times New Roman"/>
                <w:sz w:val="24"/>
                <w:szCs w:val="24"/>
              </w:rPr>
              <w:t xml:space="preserve"> </w:t>
            </w:r>
            <w:r>
              <w:rPr>
                <w:rFonts w:ascii="Times New Roman" w:hAnsi="Times New Roman"/>
                <w:sz w:val="24"/>
                <w:szCs w:val="24"/>
              </w:rPr>
              <w:t>8 (812) 9359904</w:t>
            </w:r>
          </w:p>
          <w:p w:rsidR="00312679" w:rsidRPr="006E790F" w:rsidRDefault="00312679" w:rsidP="00312679">
            <w:pPr>
              <w:spacing w:line="240" w:lineRule="auto"/>
              <w:ind w:left="-28" w:right="-131" w:firstLine="0"/>
              <w:rPr>
                <w:rFonts w:ascii="Times New Roman" w:hAnsi="Times New Roman"/>
                <w:sz w:val="24"/>
                <w:szCs w:val="24"/>
              </w:rPr>
            </w:pPr>
            <w:r w:rsidRPr="006E790F">
              <w:rPr>
                <w:rFonts w:ascii="Times New Roman" w:hAnsi="Times New Roman"/>
                <w:sz w:val="24"/>
                <w:szCs w:val="24"/>
              </w:rPr>
              <w:t xml:space="preserve">Электронная почта: </w:t>
            </w:r>
            <w:hyperlink r:id="rId9" w:history="1">
              <w:r w:rsidRPr="006E790F">
                <w:rPr>
                  <w:rStyle w:val="a4"/>
                  <w:rFonts w:ascii="Times New Roman" w:hAnsi="Times New Roman"/>
                  <w:color w:val="auto"/>
                  <w:sz w:val="24"/>
                  <w:szCs w:val="24"/>
                  <w:u w:val="none"/>
                </w:rPr>
                <w:t>isogor@isogor.</w:t>
              </w:r>
              <w:r w:rsidRPr="006E790F">
                <w:rPr>
                  <w:rStyle w:val="a4"/>
                  <w:rFonts w:ascii="Times New Roman" w:hAnsi="Times New Roman"/>
                  <w:color w:val="auto"/>
                  <w:sz w:val="24"/>
                  <w:szCs w:val="24"/>
                  <w:u w:val="none"/>
                  <w:lang w:val="en-US"/>
                </w:rPr>
                <w:t>ru</w:t>
              </w:r>
            </w:hyperlink>
          </w:p>
          <w:p w:rsidR="00312679" w:rsidRPr="00312679" w:rsidRDefault="00312679" w:rsidP="00312679">
            <w:pPr>
              <w:spacing w:line="240" w:lineRule="auto"/>
              <w:ind w:left="-28" w:right="-131" w:firstLine="0"/>
              <w:rPr>
                <w:rFonts w:ascii="Times New Roman" w:hAnsi="Times New Roman"/>
                <w:sz w:val="24"/>
                <w:szCs w:val="24"/>
              </w:rPr>
            </w:pPr>
            <w:r w:rsidRPr="00312679">
              <w:rPr>
                <w:rFonts w:ascii="Times New Roman" w:hAnsi="Times New Roman"/>
                <w:sz w:val="24"/>
                <w:szCs w:val="24"/>
              </w:rPr>
              <w:t>Веб-сайт:</w:t>
            </w:r>
            <w:r>
              <w:rPr>
                <w:rFonts w:ascii="Times New Roman" w:hAnsi="Times New Roman"/>
                <w:sz w:val="24"/>
                <w:szCs w:val="24"/>
              </w:rPr>
              <w:t xml:space="preserve">  </w:t>
            </w:r>
            <w:r w:rsidRPr="00312679">
              <w:rPr>
                <w:rFonts w:ascii="Times New Roman" w:hAnsi="Times New Roman"/>
                <w:sz w:val="24"/>
                <w:szCs w:val="24"/>
              </w:rPr>
              <w:t>isogor.com</w:t>
            </w:r>
          </w:p>
          <w:p w:rsidR="00312679" w:rsidRPr="00312679" w:rsidRDefault="00312679" w:rsidP="006E790F">
            <w:pPr>
              <w:spacing w:line="240" w:lineRule="auto"/>
              <w:ind w:left="-28" w:right="-131" w:firstLine="0"/>
              <w:rPr>
                <w:rFonts w:ascii="Times New Roman" w:hAnsi="Times New Roman"/>
                <w:i/>
                <w:sz w:val="24"/>
                <w:szCs w:val="24"/>
                <w:u w:val="single"/>
              </w:rPr>
            </w:pPr>
            <w:r w:rsidRPr="00312679">
              <w:rPr>
                <w:rFonts w:ascii="Times New Roman" w:hAnsi="Times New Roman"/>
                <w:sz w:val="24"/>
                <w:szCs w:val="24"/>
              </w:rPr>
              <w:t>Группы в соц. сетях:</w:t>
            </w:r>
            <w:r>
              <w:rPr>
                <w:rFonts w:ascii="Times New Roman" w:hAnsi="Times New Roman"/>
                <w:sz w:val="24"/>
                <w:szCs w:val="24"/>
              </w:rPr>
              <w:t xml:space="preserve"> </w:t>
            </w:r>
            <w:r w:rsidRPr="00312679">
              <w:rPr>
                <w:rFonts w:ascii="Times New Roman" w:hAnsi="Times New Roman"/>
                <w:sz w:val="24"/>
                <w:szCs w:val="24"/>
              </w:rPr>
              <w:t>ttps://www.facebook.com/anoisogor</w:t>
            </w:r>
          </w:p>
        </w:tc>
      </w:tr>
      <w:tr w:rsidR="00312679" w:rsidRPr="004C732A" w:rsidTr="00A8345F">
        <w:trPr>
          <w:trHeight w:val="145"/>
          <w:jc w:val="center"/>
        </w:trPr>
        <w:tc>
          <w:tcPr>
            <w:tcW w:w="500" w:type="dxa"/>
            <w:vAlign w:val="center"/>
          </w:tcPr>
          <w:p w:rsidR="00312679" w:rsidRPr="00A8345F" w:rsidRDefault="00312679" w:rsidP="00312679">
            <w:pPr>
              <w:spacing w:line="240" w:lineRule="auto"/>
              <w:ind w:left="-102" w:right="-121"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510" w:type="dxa"/>
            <w:vAlign w:val="center"/>
          </w:tcPr>
          <w:p w:rsidR="00312679" w:rsidRPr="00312679" w:rsidRDefault="00312679" w:rsidP="006E790F">
            <w:pPr>
              <w:spacing w:line="240" w:lineRule="auto"/>
              <w:ind w:firstLine="0"/>
              <w:jc w:val="center"/>
              <w:rPr>
                <w:rFonts w:ascii="Times New Roman" w:hAnsi="Times New Roman"/>
                <w:bCs/>
                <w:sz w:val="24"/>
                <w:szCs w:val="24"/>
              </w:rPr>
            </w:pPr>
            <w:r w:rsidRPr="00312679">
              <w:rPr>
                <w:rFonts w:ascii="Times New Roman" w:hAnsi="Times New Roman"/>
                <w:bCs/>
                <w:sz w:val="24"/>
                <w:szCs w:val="24"/>
              </w:rPr>
              <w:t>Руководитель организации</w:t>
            </w:r>
          </w:p>
        </w:tc>
        <w:tc>
          <w:tcPr>
            <w:tcW w:w="5586" w:type="dxa"/>
            <w:gridSpan w:val="2"/>
          </w:tcPr>
          <w:p w:rsidR="00312679" w:rsidRPr="006E790F" w:rsidRDefault="00312679" w:rsidP="006E790F">
            <w:pPr>
              <w:spacing w:line="240" w:lineRule="auto"/>
              <w:ind w:firstLine="114"/>
              <w:jc w:val="both"/>
              <w:rPr>
                <w:rFonts w:ascii="Times New Roman" w:hAnsi="Times New Roman"/>
                <w:sz w:val="24"/>
                <w:szCs w:val="24"/>
              </w:rPr>
            </w:pPr>
            <w:proofErr w:type="spellStart"/>
            <w:r w:rsidRPr="006E790F">
              <w:rPr>
                <w:rFonts w:ascii="Times New Roman" w:hAnsi="Times New Roman"/>
                <w:sz w:val="24"/>
                <w:szCs w:val="24"/>
              </w:rPr>
              <w:t>Солонников</w:t>
            </w:r>
            <w:proofErr w:type="spellEnd"/>
            <w:r w:rsidRPr="006E790F">
              <w:rPr>
                <w:rFonts w:ascii="Times New Roman" w:hAnsi="Times New Roman"/>
                <w:sz w:val="24"/>
                <w:szCs w:val="24"/>
              </w:rPr>
              <w:t xml:space="preserve"> Дмитрий Владимирович</w:t>
            </w:r>
          </w:p>
          <w:p w:rsidR="00312679" w:rsidRPr="006E790F" w:rsidRDefault="006E790F" w:rsidP="006E790F">
            <w:pPr>
              <w:spacing w:line="240" w:lineRule="auto"/>
              <w:ind w:firstLine="114"/>
              <w:jc w:val="both"/>
              <w:rPr>
                <w:rFonts w:ascii="Times New Roman" w:hAnsi="Times New Roman"/>
                <w:sz w:val="24"/>
                <w:szCs w:val="24"/>
              </w:rPr>
            </w:pPr>
            <w:r w:rsidRPr="006E790F">
              <w:rPr>
                <w:rFonts w:ascii="Times New Roman" w:hAnsi="Times New Roman"/>
                <w:sz w:val="24"/>
                <w:szCs w:val="24"/>
              </w:rPr>
              <w:t>Телефон:</w:t>
            </w:r>
            <w:r w:rsidR="00312679" w:rsidRPr="006E790F">
              <w:rPr>
                <w:rFonts w:ascii="Times New Roman" w:hAnsi="Times New Roman"/>
                <w:sz w:val="24"/>
                <w:szCs w:val="24"/>
              </w:rPr>
              <w:t xml:space="preserve"> +7 921 935-99-04; </w:t>
            </w:r>
          </w:p>
          <w:p w:rsidR="00312679" w:rsidRPr="00C31D0D" w:rsidRDefault="006E790F" w:rsidP="006E790F">
            <w:pPr>
              <w:spacing w:line="240" w:lineRule="auto"/>
              <w:ind w:firstLine="114"/>
              <w:jc w:val="both"/>
              <w:rPr>
                <w:rFonts w:ascii="Times New Roman" w:hAnsi="Times New Roman"/>
                <w:sz w:val="24"/>
                <w:szCs w:val="24"/>
              </w:rPr>
            </w:pPr>
            <w:proofErr w:type="spellStart"/>
            <w:r>
              <w:rPr>
                <w:rFonts w:ascii="Times New Roman" w:hAnsi="Times New Roman"/>
                <w:sz w:val="24"/>
                <w:szCs w:val="24"/>
                <w:lang w:val="en-US"/>
              </w:rPr>
              <w:t>solonnikov</w:t>
            </w:r>
            <w:proofErr w:type="spellEnd"/>
            <w:r w:rsidRPr="00C31D0D">
              <w:rPr>
                <w:rFonts w:ascii="Times New Roman" w:hAnsi="Times New Roman"/>
                <w:sz w:val="24"/>
                <w:szCs w:val="24"/>
              </w:rPr>
              <w:t>.</w:t>
            </w:r>
            <w:r>
              <w:rPr>
                <w:rFonts w:ascii="Times New Roman" w:hAnsi="Times New Roman"/>
                <w:sz w:val="24"/>
                <w:szCs w:val="24"/>
                <w:lang w:val="en-US"/>
              </w:rPr>
              <w:t>d</w:t>
            </w:r>
            <w:r w:rsidRPr="00C31D0D">
              <w:rPr>
                <w:rFonts w:ascii="Times New Roman" w:hAnsi="Times New Roman"/>
                <w:sz w:val="24"/>
                <w:szCs w:val="24"/>
              </w:rPr>
              <w:t>@</w:t>
            </w:r>
            <w:proofErr w:type="spellStart"/>
            <w:r>
              <w:rPr>
                <w:rFonts w:ascii="Times New Roman" w:hAnsi="Times New Roman"/>
                <w:sz w:val="24"/>
                <w:szCs w:val="24"/>
                <w:lang w:val="en-US"/>
              </w:rPr>
              <w:t>gmail</w:t>
            </w:r>
            <w:proofErr w:type="spellEnd"/>
            <w:r w:rsidRPr="00C31D0D">
              <w:rPr>
                <w:rFonts w:ascii="Times New Roman" w:hAnsi="Times New Roman"/>
                <w:sz w:val="24"/>
                <w:szCs w:val="24"/>
              </w:rPr>
              <w:t>.</w:t>
            </w:r>
            <w:r>
              <w:rPr>
                <w:rFonts w:ascii="Times New Roman" w:hAnsi="Times New Roman"/>
                <w:sz w:val="24"/>
                <w:szCs w:val="24"/>
                <w:lang w:val="en-US"/>
              </w:rPr>
              <w:t>com</w:t>
            </w:r>
          </w:p>
        </w:tc>
      </w:tr>
      <w:tr w:rsidR="00312679" w:rsidRPr="004C732A" w:rsidTr="00A8345F">
        <w:trPr>
          <w:trHeight w:val="145"/>
          <w:jc w:val="center"/>
        </w:trPr>
        <w:tc>
          <w:tcPr>
            <w:tcW w:w="500" w:type="dxa"/>
            <w:vAlign w:val="center"/>
          </w:tcPr>
          <w:p w:rsidR="00312679" w:rsidRPr="00A8345F" w:rsidRDefault="00312679" w:rsidP="00312679">
            <w:pPr>
              <w:spacing w:line="240" w:lineRule="auto"/>
              <w:ind w:left="-102" w:right="-121"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510" w:type="dxa"/>
            <w:vAlign w:val="center"/>
          </w:tcPr>
          <w:p w:rsidR="00312679" w:rsidRPr="00A8345F" w:rsidRDefault="00312679" w:rsidP="006E790F">
            <w:pPr>
              <w:spacing w:line="240" w:lineRule="auto"/>
              <w:ind w:left="-102" w:right="-121" w:firstLine="0"/>
              <w:jc w:val="center"/>
              <w:rPr>
                <w:rFonts w:ascii="Times New Roman" w:hAnsi="Times New Roman" w:cs="Times New Roman"/>
                <w:bCs/>
                <w:sz w:val="24"/>
                <w:szCs w:val="24"/>
              </w:rPr>
            </w:pPr>
            <w:r w:rsidRPr="00A8345F">
              <w:rPr>
                <w:rFonts w:ascii="Times New Roman" w:hAnsi="Times New Roman" w:cs="Times New Roman"/>
                <w:bCs/>
                <w:sz w:val="24"/>
                <w:szCs w:val="24"/>
              </w:rPr>
              <w:t>Главный бухгалтер организации</w:t>
            </w:r>
          </w:p>
        </w:tc>
        <w:tc>
          <w:tcPr>
            <w:tcW w:w="5586" w:type="dxa"/>
            <w:gridSpan w:val="2"/>
          </w:tcPr>
          <w:p w:rsidR="00312679" w:rsidRPr="006E790F" w:rsidRDefault="00312679" w:rsidP="006E790F">
            <w:pPr>
              <w:spacing w:line="240" w:lineRule="auto"/>
              <w:ind w:left="-102" w:right="-121" w:firstLine="114"/>
              <w:jc w:val="both"/>
              <w:rPr>
                <w:rFonts w:ascii="Times New Roman" w:hAnsi="Times New Roman" w:cs="Times New Roman"/>
                <w:sz w:val="24"/>
                <w:szCs w:val="24"/>
              </w:rPr>
            </w:pPr>
            <w:proofErr w:type="spellStart"/>
            <w:r w:rsidRPr="006E790F">
              <w:rPr>
                <w:rFonts w:ascii="Times New Roman" w:hAnsi="Times New Roman" w:cs="Times New Roman"/>
                <w:sz w:val="24"/>
                <w:szCs w:val="24"/>
              </w:rPr>
              <w:t>Садкова</w:t>
            </w:r>
            <w:proofErr w:type="spellEnd"/>
            <w:r w:rsidRPr="006E790F">
              <w:rPr>
                <w:rFonts w:ascii="Times New Roman" w:hAnsi="Times New Roman" w:cs="Times New Roman"/>
                <w:sz w:val="24"/>
                <w:szCs w:val="24"/>
              </w:rPr>
              <w:t xml:space="preserve"> Виктория Вячеславовна</w:t>
            </w:r>
          </w:p>
          <w:p w:rsidR="00312679" w:rsidRPr="006E790F" w:rsidRDefault="006E790F" w:rsidP="006E790F">
            <w:pPr>
              <w:spacing w:line="240" w:lineRule="auto"/>
              <w:ind w:left="-102" w:right="-121" w:firstLine="114"/>
              <w:jc w:val="both"/>
              <w:rPr>
                <w:rFonts w:ascii="Times New Roman" w:hAnsi="Times New Roman" w:cs="Times New Roman"/>
                <w:sz w:val="24"/>
                <w:szCs w:val="24"/>
              </w:rPr>
            </w:pPr>
            <w:r w:rsidRPr="006E790F">
              <w:rPr>
                <w:rFonts w:ascii="Times New Roman" w:hAnsi="Times New Roman" w:cs="Times New Roman"/>
                <w:sz w:val="24"/>
                <w:szCs w:val="24"/>
              </w:rPr>
              <w:t>Телефон:</w:t>
            </w:r>
            <w:r w:rsidRPr="00C31D0D">
              <w:rPr>
                <w:rFonts w:ascii="Times New Roman" w:hAnsi="Times New Roman" w:cs="Times New Roman"/>
                <w:sz w:val="24"/>
                <w:szCs w:val="24"/>
              </w:rPr>
              <w:t xml:space="preserve"> </w:t>
            </w:r>
            <w:r w:rsidR="00312679" w:rsidRPr="006E790F">
              <w:rPr>
                <w:rFonts w:ascii="Times New Roman" w:hAnsi="Times New Roman" w:cs="Times New Roman"/>
                <w:sz w:val="24"/>
                <w:szCs w:val="24"/>
              </w:rPr>
              <w:t>+7</w:t>
            </w:r>
            <w:r>
              <w:rPr>
                <w:rFonts w:ascii="Times New Roman" w:hAnsi="Times New Roman" w:cs="Times New Roman"/>
                <w:sz w:val="24"/>
                <w:szCs w:val="24"/>
              </w:rPr>
              <w:t> </w:t>
            </w:r>
            <w:r w:rsidR="00312679" w:rsidRPr="006E790F">
              <w:rPr>
                <w:rFonts w:ascii="Times New Roman" w:hAnsi="Times New Roman" w:cs="Times New Roman"/>
                <w:sz w:val="24"/>
                <w:szCs w:val="24"/>
              </w:rPr>
              <w:t>911</w:t>
            </w:r>
            <w:r>
              <w:rPr>
                <w:rFonts w:ascii="Times New Roman" w:hAnsi="Times New Roman" w:cs="Times New Roman"/>
                <w:sz w:val="24"/>
                <w:szCs w:val="24"/>
              </w:rPr>
              <w:t> </w:t>
            </w:r>
            <w:r w:rsidR="00312679" w:rsidRPr="006E790F">
              <w:rPr>
                <w:rFonts w:ascii="Times New Roman" w:hAnsi="Times New Roman" w:cs="Times New Roman"/>
                <w:sz w:val="24"/>
                <w:szCs w:val="24"/>
              </w:rPr>
              <w:t>131</w:t>
            </w:r>
            <w:r>
              <w:rPr>
                <w:rFonts w:ascii="Times New Roman" w:hAnsi="Times New Roman" w:cs="Times New Roman"/>
                <w:sz w:val="24"/>
                <w:szCs w:val="24"/>
              </w:rPr>
              <w:t>-</w:t>
            </w:r>
            <w:r w:rsidR="00312679" w:rsidRPr="006E790F">
              <w:rPr>
                <w:rFonts w:ascii="Times New Roman" w:hAnsi="Times New Roman" w:cs="Times New Roman"/>
                <w:sz w:val="24"/>
                <w:szCs w:val="24"/>
              </w:rPr>
              <w:t>24</w:t>
            </w:r>
            <w:r>
              <w:rPr>
                <w:rFonts w:ascii="Times New Roman" w:hAnsi="Times New Roman" w:cs="Times New Roman"/>
                <w:sz w:val="24"/>
                <w:szCs w:val="24"/>
              </w:rPr>
              <w:t>-</w:t>
            </w:r>
            <w:r w:rsidR="00312679" w:rsidRPr="006E790F">
              <w:rPr>
                <w:rFonts w:ascii="Times New Roman" w:hAnsi="Times New Roman" w:cs="Times New Roman"/>
                <w:sz w:val="24"/>
                <w:szCs w:val="24"/>
              </w:rPr>
              <w:t>54</w:t>
            </w:r>
          </w:p>
          <w:p w:rsidR="00312679" w:rsidRPr="006E790F" w:rsidRDefault="00C07A9B" w:rsidP="006E790F">
            <w:pPr>
              <w:spacing w:line="240" w:lineRule="auto"/>
              <w:ind w:left="-102" w:right="-121" w:firstLine="114"/>
              <w:jc w:val="both"/>
              <w:rPr>
                <w:rFonts w:ascii="Times New Roman" w:hAnsi="Times New Roman" w:cs="Times New Roman"/>
                <w:sz w:val="24"/>
                <w:szCs w:val="24"/>
              </w:rPr>
            </w:pPr>
            <w:hyperlink r:id="rId10" w:history="1">
              <w:r w:rsidR="00312679" w:rsidRPr="006E790F">
                <w:rPr>
                  <w:rStyle w:val="a4"/>
                  <w:rFonts w:ascii="Times New Roman" w:hAnsi="Times New Roman" w:cs="Times New Roman"/>
                  <w:color w:val="auto"/>
                  <w:sz w:val="24"/>
                  <w:szCs w:val="24"/>
                  <w:u w:val="none"/>
                </w:rPr>
                <w:t>victory.sadkova@gmail.com</w:t>
              </w:r>
            </w:hyperlink>
          </w:p>
        </w:tc>
      </w:tr>
    </w:tbl>
    <w:p w:rsidR="00A8345F" w:rsidRDefault="00A8345F" w:rsidP="00A8345F">
      <w:pPr>
        <w:spacing w:line="240" w:lineRule="auto"/>
      </w:pPr>
    </w:p>
    <w:p w:rsidR="00F31621" w:rsidRPr="00F31621" w:rsidRDefault="00F31621" w:rsidP="00F31621">
      <w:pPr>
        <w:jc w:val="both"/>
        <w:rPr>
          <w:rFonts w:ascii="Times New Roman" w:hAnsi="Times New Roman" w:cs="Times New Roman"/>
          <w:sz w:val="24"/>
          <w:szCs w:val="24"/>
        </w:rPr>
      </w:pPr>
    </w:p>
    <w:p w:rsidR="00F31621" w:rsidRPr="00F22384" w:rsidRDefault="00F31621" w:rsidP="00CA7EE8">
      <w:pPr>
        <w:jc w:val="center"/>
        <w:rPr>
          <w:rFonts w:ascii="Times New Roman" w:hAnsi="Times New Roman" w:cs="Times New Roman"/>
          <w:b/>
          <w:sz w:val="24"/>
          <w:szCs w:val="24"/>
        </w:rPr>
      </w:pPr>
      <w:r w:rsidRPr="00F22384">
        <w:rPr>
          <w:rFonts w:ascii="Times New Roman" w:hAnsi="Times New Roman" w:cs="Times New Roman"/>
          <w:b/>
          <w:sz w:val="24"/>
          <w:szCs w:val="24"/>
        </w:rPr>
        <w:t>Информация о других организациях, задействованных в реализации проекта</w:t>
      </w:r>
    </w:p>
    <w:p w:rsidR="005000B9" w:rsidRDefault="00F22384" w:rsidP="00F22384">
      <w:pPr>
        <w:jc w:val="both"/>
        <w:rPr>
          <w:rFonts w:ascii="Times New Roman" w:hAnsi="Times New Roman" w:cs="Times New Roman"/>
          <w:sz w:val="24"/>
          <w:szCs w:val="24"/>
        </w:rPr>
      </w:pPr>
      <w:r w:rsidRPr="00CA7EE8">
        <w:rPr>
          <w:rFonts w:ascii="Times New Roman" w:hAnsi="Times New Roman" w:cs="Times New Roman"/>
          <w:b/>
          <w:i/>
          <w:sz w:val="24"/>
          <w:szCs w:val="24"/>
        </w:rPr>
        <w:t>Факультет международных отношений СПбГУ</w:t>
      </w:r>
      <w:r>
        <w:rPr>
          <w:rFonts w:ascii="Times New Roman" w:hAnsi="Times New Roman" w:cs="Times New Roman"/>
          <w:sz w:val="24"/>
          <w:szCs w:val="24"/>
        </w:rPr>
        <w:t xml:space="preserve"> – это динамично развивающийся и один из самых успешных в международной деятельности факультет, который привлекает ежегодно молодых людей из разных стран. Для данного проекта это было критически важно. В рамках факультета создана интернациональная исследовательская среда, которая эффективно работает и на других площадках</w:t>
      </w:r>
      <w:r w:rsidR="005000B9">
        <w:rPr>
          <w:rFonts w:ascii="Times New Roman" w:hAnsi="Times New Roman" w:cs="Times New Roman"/>
          <w:sz w:val="24"/>
          <w:szCs w:val="24"/>
        </w:rPr>
        <w:t xml:space="preserve"> (юридический адрес: 191124, Санкт-Петербург, ул. Смольного 1/3, подъезд 8; тел.: 8 (812) 576-62-29).</w:t>
      </w:r>
    </w:p>
    <w:p w:rsidR="00F22384" w:rsidRDefault="00F22384" w:rsidP="00F22384">
      <w:pPr>
        <w:jc w:val="both"/>
        <w:rPr>
          <w:rFonts w:ascii="Times New Roman" w:eastAsia="Times New Roman" w:hAnsi="Times New Roman" w:cs="Times New Roman"/>
          <w:sz w:val="24"/>
          <w:szCs w:val="24"/>
          <w:lang w:eastAsia="ru-RU"/>
        </w:rPr>
      </w:pPr>
      <w:r w:rsidRPr="00CA7EE8">
        <w:rPr>
          <w:rFonts w:ascii="Times New Roman" w:eastAsia="Times New Roman" w:hAnsi="Times New Roman" w:cs="Times New Roman"/>
          <w:b/>
          <w:i/>
          <w:sz w:val="24"/>
          <w:szCs w:val="24"/>
          <w:lang w:eastAsia="ru-RU"/>
        </w:rPr>
        <w:t>Региональный Информационный Центр ТАСС Северо-Запад</w:t>
      </w:r>
      <w:r>
        <w:rPr>
          <w:rFonts w:ascii="Times New Roman" w:eastAsia="Times New Roman" w:hAnsi="Times New Roman" w:cs="Times New Roman"/>
          <w:sz w:val="24"/>
          <w:szCs w:val="24"/>
          <w:lang w:eastAsia="ru-RU"/>
        </w:rPr>
        <w:t xml:space="preserve"> - </w:t>
      </w:r>
      <w:r w:rsidRPr="00F22384">
        <w:rPr>
          <w:rFonts w:ascii="Times New Roman" w:eastAsia="Times New Roman" w:hAnsi="Times New Roman" w:cs="Times New Roman"/>
          <w:sz w:val="24"/>
          <w:szCs w:val="24"/>
          <w:lang w:eastAsia="ru-RU"/>
        </w:rPr>
        <w:t> первый офис старейшего российского агентс</w:t>
      </w:r>
      <w:r w:rsidR="008E7E5E">
        <w:rPr>
          <w:rFonts w:ascii="Times New Roman" w:eastAsia="Times New Roman" w:hAnsi="Times New Roman" w:cs="Times New Roman"/>
          <w:sz w:val="24"/>
          <w:szCs w:val="24"/>
          <w:lang w:eastAsia="ru-RU"/>
        </w:rPr>
        <w:t>тва был открыт в 199</w:t>
      </w:r>
      <w:r w:rsidRPr="00F22384">
        <w:rPr>
          <w:rFonts w:ascii="Times New Roman" w:eastAsia="Times New Roman" w:hAnsi="Times New Roman" w:cs="Times New Roman"/>
          <w:sz w:val="24"/>
          <w:szCs w:val="24"/>
          <w:lang w:eastAsia="ru-RU"/>
        </w:rPr>
        <w:t>4 году в Петербурге. Сегодня ИТАР-ТАСС в Петербурге - крупнейший региональный центр агентства на территории России, имеющий широкую сеть собственных корреспондентов</w:t>
      </w:r>
      <w:r w:rsidR="00EF377E">
        <w:rPr>
          <w:rFonts w:ascii="Times New Roman" w:eastAsia="Times New Roman" w:hAnsi="Times New Roman" w:cs="Times New Roman"/>
          <w:sz w:val="24"/>
          <w:szCs w:val="24"/>
          <w:lang w:eastAsia="ru-RU"/>
        </w:rPr>
        <w:t xml:space="preserve"> и оказывающий разнообразные информационные услуги</w:t>
      </w:r>
      <w:r w:rsidRPr="00F22384">
        <w:rPr>
          <w:rFonts w:ascii="Times New Roman" w:eastAsia="Times New Roman" w:hAnsi="Times New Roman" w:cs="Times New Roman"/>
          <w:sz w:val="24"/>
          <w:szCs w:val="24"/>
          <w:lang w:eastAsia="ru-RU"/>
        </w:rPr>
        <w:t xml:space="preserve">. </w:t>
      </w:r>
      <w:proofErr w:type="gramStart"/>
      <w:r w:rsidRPr="00F22384">
        <w:rPr>
          <w:rFonts w:ascii="Times New Roman" w:eastAsia="Times New Roman" w:hAnsi="Times New Roman" w:cs="Times New Roman"/>
          <w:sz w:val="24"/>
          <w:szCs w:val="24"/>
          <w:lang w:eastAsia="ru-RU"/>
        </w:rPr>
        <w:t xml:space="preserve">В штате агентства постоянно работает не менее 80 </w:t>
      </w:r>
      <w:r>
        <w:rPr>
          <w:rFonts w:ascii="Times New Roman" w:eastAsia="Times New Roman" w:hAnsi="Times New Roman" w:cs="Times New Roman"/>
          <w:sz w:val="24"/>
          <w:szCs w:val="24"/>
          <w:lang w:eastAsia="ru-RU"/>
        </w:rPr>
        <w:t>профессиональных специалистов</w:t>
      </w:r>
      <w:r w:rsidR="005000B9">
        <w:rPr>
          <w:rFonts w:ascii="Times New Roman" w:eastAsia="Times New Roman" w:hAnsi="Times New Roman" w:cs="Times New Roman"/>
          <w:sz w:val="24"/>
          <w:szCs w:val="24"/>
          <w:lang w:eastAsia="ru-RU"/>
        </w:rPr>
        <w:t xml:space="preserve"> (юридический адрес:</w:t>
      </w:r>
      <w:proofErr w:type="gramEnd"/>
      <w:r w:rsidR="005000B9">
        <w:rPr>
          <w:rFonts w:ascii="Times New Roman" w:eastAsia="Times New Roman" w:hAnsi="Times New Roman" w:cs="Times New Roman"/>
          <w:sz w:val="24"/>
          <w:szCs w:val="24"/>
          <w:lang w:eastAsia="ru-RU"/>
        </w:rPr>
        <w:t xml:space="preserve"> </w:t>
      </w:r>
      <w:r w:rsidR="005000B9" w:rsidRPr="005000B9">
        <w:rPr>
          <w:rFonts w:ascii="Times New Roman" w:eastAsia="Times New Roman" w:hAnsi="Times New Roman" w:cs="Times New Roman"/>
          <w:sz w:val="24"/>
          <w:szCs w:val="24"/>
          <w:lang w:eastAsia="ru-RU"/>
        </w:rPr>
        <w:t xml:space="preserve">Шпалерная ул., 37, лит. </w:t>
      </w:r>
      <w:proofErr w:type="gramStart"/>
      <w:r w:rsidR="005000B9" w:rsidRPr="005000B9">
        <w:rPr>
          <w:rFonts w:ascii="Times New Roman" w:eastAsia="Times New Roman" w:hAnsi="Times New Roman" w:cs="Times New Roman"/>
          <w:sz w:val="24"/>
          <w:szCs w:val="24"/>
          <w:lang w:eastAsia="ru-RU"/>
        </w:rPr>
        <w:t>А, Санкт-Петербург, 191123</w:t>
      </w:r>
      <w:r w:rsidR="005000B9">
        <w:rPr>
          <w:rFonts w:ascii="Times New Roman" w:eastAsia="Times New Roman" w:hAnsi="Times New Roman" w:cs="Times New Roman"/>
          <w:sz w:val="24"/>
          <w:szCs w:val="24"/>
          <w:lang w:eastAsia="ru-RU"/>
        </w:rPr>
        <w:t xml:space="preserve">; тел.: </w:t>
      </w:r>
      <w:r w:rsidR="005000B9" w:rsidRPr="005000B9">
        <w:rPr>
          <w:rFonts w:ascii="Times New Roman" w:eastAsia="Times New Roman" w:hAnsi="Times New Roman" w:cs="Times New Roman"/>
          <w:sz w:val="24"/>
          <w:szCs w:val="24"/>
          <w:lang w:eastAsia="ru-RU"/>
        </w:rPr>
        <w:t>8 (812) 643-60-62</w:t>
      </w:r>
      <w:r w:rsidR="005000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000B9">
        <w:rPr>
          <w:rFonts w:ascii="Times New Roman" w:eastAsia="Times New Roman" w:hAnsi="Times New Roman" w:cs="Times New Roman"/>
          <w:sz w:val="24"/>
          <w:szCs w:val="24"/>
          <w:lang w:eastAsia="ru-RU"/>
        </w:rPr>
        <w:t xml:space="preserve"> </w:t>
      </w:r>
      <w:proofErr w:type="gramEnd"/>
    </w:p>
    <w:p w:rsidR="00F22384" w:rsidRPr="00F22384" w:rsidRDefault="00F22384" w:rsidP="00F22384">
      <w:pPr>
        <w:jc w:val="both"/>
        <w:rPr>
          <w:rFonts w:ascii="Times New Roman" w:hAnsi="Times New Roman" w:cs="Times New Roman"/>
          <w:sz w:val="24"/>
          <w:szCs w:val="24"/>
        </w:rPr>
      </w:pPr>
      <w:r w:rsidRPr="00CA7EE8">
        <w:rPr>
          <w:rFonts w:ascii="Times New Roman" w:eastAsia="Times New Roman" w:hAnsi="Times New Roman" w:cs="Times New Roman"/>
          <w:b/>
          <w:i/>
          <w:sz w:val="24"/>
          <w:szCs w:val="24"/>
          <w:lang w:eastAsia="ru-RU"/>
        </w:rPr>
        <w:t>АНО «Культурный центр «Национально-гуманитарная инициатива»»</w:t>
      </w:r>
      <w:r>
        <w:rPr>
          <w:rFonts w:ascii="Times New Roman" w:eastAsia="Times New Roman" w:hAnsi="Times New Roman" w:cs="Times New Roman"/>
          <w:sz w:val="24"/>
          <w:szCs w:val="24"/>
          <w:lang w:eastAsia="ru-RU"/>
        </w:rPr>
        <w:t xml:space="preserve"> - организация, занимающаяся издательской и научно-исследовательской деятельностью, </w:t>
      </w:r>
      <w:r w:rsidRPr="00F22384">
        <w:rPr>
          <w:rFonts w:ascii="Arial" w:hAnsi="Arial" w:cs="Arial"/>
          <w:color w:val="333333"/>
          <w:sz w:val="27"/>
          <w:szCs w:val="27"/>
          <w:shd w:val="clear" w:color="auto" w:fill="FCFADF"/>
        </w:rPr>
        <w:t xml:space="preserve"> </w:t>
      </w:r>
      <w:r w:rsidRPr="00F22384">
        <w:rPr>
          <w:rFonts w:ascii="Times New Roman" w:eastAsia="Times New Roman" w:hAnsi="Times New Roman" w:cs="Times New Roman"/>
          <w:sz w:val="24"/>
          <w:szCs w:val="24"/>
          <w:lang w:eastAsia="ru-RU"/>
        </w:rPr>
        <w:t>разработк</w:t>
      </w:r>
      <w:r>
        <w:rPr>
          <w:rFonts w:ascii="Times New Roman" w:eastAsia="Times New Roman" w:hAnsi="Times New Roman" w:cs="Times New Roman"/>
          <w:sz w:val="24"/>
          <w:szCs w:val="24"/>
          <w:lang w:eastAsia="ru-RU"/>
        </w:rPr>
        <w:t>ой</w:t>
      </w:r>
      <w:r w:rsidRPr="00F22384">
        <w:rPr>
          <w:rFonts w:ascii="Times New Roman" w:eastAsia="Times New Roman" w:hAnsi="Times New Roman" w:cs="Times New Roman"/>
          <w:sz w:val="24"/>
          <w:szCs w:val="24"/>
          <w:lang w:eastAsia="ru-RU"/>
        </w:rPr>
        <w:t xml:space="preserve"> в области общественных и гуманитарных наук</w:t>
      </w:r>
      <w:r>
        <w:rPr>
          <w:rFonts w:ascii="Times New Roman" w:eastAsia="Times New Roman" w:hAnsi="Times New Roman" w:cs="Times New Roman"/>
          <w:sz w:val="24"/>
          <w:szCs w:val="24"/>
          <w:lang w:eastAsia="ru-RU"/>
        </w:rPr>
        <w:t xml:space="preserve"> (</w:t>
      </w:r>
      <w:r w:rsidR="005000B9">
        <w:rPr>
          <w:rFonts w:ascii="Times New Roman" w:eastAsia="Times New Roman" w:hAnsi="Times New Roman" w:cs="Times New Roman"/>
          <w:sz w:val="24"/>
          <w:szCs w:val="24"/>
          <w:lang w:eastAsia="ru-RU"/>
        </w:rPr>
        <w:t>ю</w:t>
      </w:r>
      <w:r w:rsidRPr="00F22384">
        <w:rPr>
          <w:rFonts w:ascii="Times New Roman" w:eastAsia="Times New Roman" w:hAnsi="Times New Roman" w:cs="Times New Roman"/>
          <w:sz w:val="24"/>
          <w:szCs w:val="24"/>
          <w:lang w:eastAsia="ru-RU"/>
        </w:rPr>
        <w:t>ридический адрес: 188680, Л</w:t>
      </w:r>
      <w:r>
        <w:rPr>
          <w:rFonts w:ascii="Times New Roman" w:eastAsia="Times New Roman" w:hAnsi="Times New Roman" w:cs="Times New Roman"/>
          <w:sz w:val="24"/>
          <w:szCs w:val="24"/>
          <w:lang w:eastAsia="ru-RU"/>
        </w:rPr>
        <w:t>енинградская область, Всеволожский р-н</w:t>
      </w:r>
      <w:r w:rsidR="005000B9">
        <w:rPr>
          <w:rFonts w:ascii="Times New Roman" w:eastAsia="Times New Roman" w:hAnsi="Times New Roman" w:cs="Times New Roman"/>
          <w:sz w:val="24"/>
          <w:szCs w:val="24"/>
          <w:lang w:eastAsia="ru-RU"/>
        </w:rPr>
        <w:t xml:space="preserve">, Старая </w:t>
      </w:r>
      <w:r w:rsidRPr="00F22384">
        <w:rPr>
          <w:rFonts w:ascii="Times New Roman" w:eastAsia="Times New Roman" w:hAnsi="Times New Roman" w:cs="Times New Roman"/>
          <w:sz w:val="24"/>
          <w:szCs w:val="24"/>
          <w:lang w:eastAsia="ru-RU"/>
        </w:rPr>
        <w:t>Д</w:t>
      </w:r>
      <w:r w:rsidR="005000B9">
        <w:rPr>
          <w:rFonts w:ascii="Times New Roman" w:eastAsia="Times New Roman" w:hAnsi="Times New Roman" w:cs="Times New Roman"/>
          <w:sz w:val="24"/>
          <w:szCs w:val="24"/>
          <w:lang w:eastAsia="ru-RU"/>
        </w:rPr>
        <w:t>.</w:t>
      </w:r>
      <w:r w:rsidRPr="00F22384">
        <w:rPr>
          <w:rFonts w:ascii="Times New Roman" w:eastAsia="Times New Roman" w:hAnsi="Times New Roman" w:cs="Times New Roman"/>
          <w:sz w:val="24"/>
          <w:szCs w:val="24"/>
          <w:lang w:eastAsia="ru-RU"/>
        </w:rPr>
        <w:t>, И</w:t>
      </w:r>
      <w:r w:rsidR="005000B9">
        <w:rPr>
          <w:rFonts w:ascii="Times New Roman" w:eastAsia="Times New Roman" w:hAnsi="Times New Roman" w:cs="Times New Roman"/>
          <w:sz w:val="24"/>
          <w:szCs w:val="24"/>
          <w:lang w:eastAsia="ru-RU"/>
        </w:rPr>
        <w:t>оанна</w:t>
      </w:r>
      <w:r w:rsidRPr="00F22384">
        <w:rPr>
          <w:rFonts w:ascii="Times New Roman" w:eastAsia="Times New Roman" w:hAnsi="Times New Roman" w:cs="Times New Roman"/>
          <w:sz w:val="24"/>
          <w:szCs w:val="24"/>
          <w:lang w:eastAsia="ru-RU"/>
        </w:rPr>
        <w:t xml:space="preserve"> К</w:t>
      </w:r>
      <w:r w:rsidR="005000B9">
        <w:rPr>
          <w:rFonts w:ascii="Times New Roman" w:eastAsia="Times New Roman" w:hAnsi="Times New Roman" w:cs="Times New Roman"/>
          <w:sz w:val="24"/>
          <w:szCs w:val="24"/>
          <w:lang w:eastAsia="ru-RU"/>
        </w:rPr>
        <w:t>ронштадтского ул.,</w:t>
      </w:r>
      <w:r w:rsidRPr="00F22384">
        <w:rPr>
          <w:rFonts w:ascii="Times New Roman" w:eastAsia="Times New Roman" w:hAnsi="Times New Roman" w:cs="Times New Roman"/>
          <w:sz w:val="24"/>
          <w:szCs w:val="24"/>
          <w:lang w:eastAsia="ru-RU"/>
        </w:rPr>
        <w:t xml:space="preserve"> </w:t>
      </w:r>
      <w:r w:rsidR="005000B9">
        <w:rPr>
          <w:rFonts w:ascii="Times New Roman" w:eastAsia="Times New Roman" w:hAnsi="Times New Roman" w:cs="Times New Roman"/>
          <w:sz w:val="24"/>
          <w:szCs w:val="24"/>
          <w:lang w:eastAsia="ru-RU"/>
        </w:rPr>
        <w:t>д. 1, Помещение</w:t>
      </w:r>
      <w:r w:rsidRPr="00F22384">
        <w:rPr>
          <w:rFonts w:ascii="Times New Roman" w:eastAsia="Times New Roman" w:hAnsi="Times New Roman" w:cs="Times New Roman"/>
          <w:sz w:val="24"/>
          <w:szCs w:val="24"/>
          <w:lang w:eastAsia="ru-RU"/>
        </w:rPr>
        <w:t xml:space="preserve"> 7Н</w:t>
      </w:r>
      <w:r w:rsidR="005000B9">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 xml:space="preserve"> </w:t>
      </w:r>
      <w:r w:rsidR="005000B9" w:rsidRPr="005000B9">
        <w:rPr>
          <w:rFonts w:ascii="Times New Roman" w:eastAsia="Times New Roman" w:hAnsi="Times New Roman" w:cs="Times New Roman"/>
          <w:sz w:val="24"/>
          <w:szCs w:val="24"/>
          <w:lang w:eastAsia="ru-RU"/>
        </w:rPr>
        <w:t>8 (921) 935-99-04</w:t>
      </w:r>
      <w:r w:rsidR="005000B9">
        <w:rPr>
          <w:rFonts w:ascii="Times New Roman" w:eastAsia="Times New Roman" w:hAnsi="Times New Roman" w:cs="Times New Roman"/>
          <w:sz w:val="24"/>
          <w:szCs w:val="24"/>
          <w:lang w:eastAsia="ru-RU"/>
        </w:rPr>
        <w:t>).</w:t>
      </w:r>
    </w:p>
    <w:p w:rsidR="00F22384" w:rsidRDefault="00F22384" w:rsidP="00F31621">
      <w:pPr>
        <w:jc w:val="both"/>
        <w:rPr>
          <w:rFonts w:ascii="Times New Roman" w:hAnsi="Times New Roman" w:cs="Times New Roman"/>
          <w:sz w:val="24"/>
          <w:szCs w:val="24"/>
        </w:rPr>
      </w:pPr>
    </w:p>
    <w:p w:rsidR="00F22384" w:rsidRPr="00F31621" w:rsidRDefault="00F22384" w:rsidP="00F31621">
      <w:pPr>
        <w:jc w:val="both"/>
        <w:rPr>
          <w:rFonts w:ascii="Times New Roman" w:hAnsi="Times New Roman" w:cs="Times New Roman"/>
          <w:sz w:val="24"/>
          <w:szCs w:val="24"/>
        </w:rPr>
      </w:pPr>
    </w:p>
    <w:p w:rsidR="00AC0814" w:rsidRPr="00CA7EE8" w:rsidRDefault="005000B9" w:rsidP="00CA7EE8">
      <w:pPr>
        <w:jc w:val="center"/>
        <w:rPr>
          <w:rFonts w:ascii="Times New Roman" w:hAnsi="Times New Roman" w:cs="Times New Roman"/>
          <w:b/>
          <w:sz w:val="24"/>
          <w:szCs w:val="24"/>
        </w:rPr>
      </w:pPr>
      <w:r w:rsidRPr="005000B9">
        <w:rPr>
          <w:rFonts w:ascii="Times New Roman" w:hAnsi="Times New Roman" w:cs="Times New Roman"/>
          <w:b/>
          <w:sz w:val="24"/>
          <w:szCs w:val="24"/>
        </w:rPr>
        <w:t>Р</w:t>
      </w:r>
      <w:r w:rsidR="00CA7EE8">
        <w:rPr>
          <w:rFonts w:ascii="Times New Roman" w:hAnsi="Times New Roman" w:cs="Times New Roman"/>
          <w:b/>
          <w:sz w:val="24"/>
          <w:szCs w:val="24"/>
        </w:rPr>
        <w:t>еализация проекта</w:t>
      </w:r>
    </w:p>
    <w:p w:rsidR="0067731D" w:rsidRDefault="0067731D" w:rsidP="00DC5FDA">
      <w:pPr>
        <w:jc w:val="both"/>
        <w:rPr>
          <w:rFonts w:ascii="Times New Roman" w:hAnsi="Times New Roman" w:cs="Times New Roman"/>
          <w:sz w:val="24"/>
          <w:szCs w:val="24"/>
        </w:rPr>
      </w:pPr>
      <w:r>
        <w:rPr>
          <w:rFonts w:ascii="Times New Roman" w:hAnsi="Times New Roman" w:cs="Times New Roman"/>
          <w:sz w:val="24"/>
          <w:szCs w:val="24"/>
        </w:rPr>
        <w:t>Проект был реализован в рамках двух этапов.</w:t>
      </w:r>
    </w:p>
    <w:p w:rsidR="00AC0814" w:rsidRPr="00AC0814" w:rsidRDefault="00AC0814" w:rsidP="00AC0814">
      <w:pPr>
        <w:jc w:val="both"/>
        <w:rPr>
          <w:rFonts w:ascii="Times New Roman" w:hAnsi="Times New Roman" w:cs="Times New Roman"/>
          <w:b/>
          <w:bCs/>
          <w:sz w:val="24"/>
          <w:szCs w:val="24"/>
        </w:rPr>
      </w:pPr>
      <w:r w:rsidRPr="00AC0814">
        <w:rPr>
          <w:rFonts w:ascii="Times New Roman" w:hAnsi="Times New Roman" w:cs="Times New Roman"/>
          <w:b/>
          <w:bCs/>
          <w:sz w:val="24"/>
          <w:szCs w:val="24"/>
        </w:rPr>
        <w:t>Первый этап Конференции на тему Демократия как инструмент мирового порядка</w:t>
      </w:r>
    </w:p>
    <w:p w:rsidR="00AC0814" w:rsidRPr="00AC0814" w:rsidRDefault="00AC0814" w:rsidP="00B24DAD">
      <w:pPr>
        <w:jc w:val="both"/>
        <w:rPr>
          <w:rFonts w:ascii="Times New Roman" w:hAnsi="Times New Roman" w:cs="Times New Roman"/>
          <w:bCs/>
          <w:sz w:val="24"/>
          <w:szCs w:val="24"/>
        </w:rPr>
      </w:pPr>
      <w:r w:rsidRPr="00AC0814">
        <w:rPr>
          <w:rFonts w:ascii="Times New Roman" w:hAnsi="Times New Roman" w:cs="Times New Roman"/>
          <w:bCs/>
          <w:sz w:val="24"/>
          <w:szCs w:val="24"/>
        </w:rPr>
        <w:t>5 марта 2020 года с 14:00 до 16:30 в</w:t>
      </w:r>
      <w:r w:rsidRPr="00AC0814">
        <w:rPr>
          <w:rFonts w:ascii="Times New Roman" w:hAnsi="Times New Roman" w:cs="Times New Roman"/>
          <w:b/>
          <w:bCs/>
          <w:sz w:val="24"/>
          <w:szCs w:val="24"/>
        </w:rPr>
        <w:t xml:space="preserve"> </w:t>
      </w:r>
      <w:r w:rsidR="00603835" w:rsidRPr="00603835">
        <w:rPr>
          <w:rFonts w:ascii="Times New Roman" w:hAnsi="Times New Roman" w:cs="Times New Roman"/>
          <w:bCs/>
          <w:sz w:val="24"/>
          <w:szCs w:val="24"/>
        </w:rPr>
        <w:t>Р</w:t>
      </w:r>
      <w:r w:rsidR="00603835">
        <w:rPr>
          <w:rFonts w:ascii="Times New Roman" w:hAnsi="Times New Roman" w:cs="Times New Roman"/>
          <w:bCs/>
          <w:sz w:val="24"/>
          <w:szCs w:val="24"/>
        </w:rPr>
        <w:t>егиональном информационном центре</w:t>
      </w:r>
      <w:r w:rsidR="00603835" w:rsidRPr="00603835">
        <w:rPr>
          <w:rFonts w:ascii="Times New Roman" w:hAnsi="Times New Roman" w:cs="Times New Roman"/>
          <w:bCs/>
          <w:sz w:val="24"/>
          <w:szCs w:val="24"/>
        </w:rPr>
        <w:t xml:space="preserve"> </w:t>
      </w:r>
      <w:r w:rsidRPr="00603835">
        <w:rPr>
          <w:rFonts w:ascii="Times New Roman" w:hAnsi="Times New Roman" w:cs="Times New Roman"/>
          <w:bCs/>
          <w:sz w:val="24"/>
          <w:szCs w:val="24"/>
        </w:rPr>
        <w:t>Т</w:t>
      </w:r>
      <w:r w:rsidRPr="00AC0814">
        <w:rPr>
          <w:rFonts w:ascii="Times New Roman" w:hAnsi="Times New Roman" w:cs="Times New Roman"/>
          <w:bCs/>
          <w:sz w:val="24"/>
          <w:szCs w:val="24"/>
        </w:rPr>
        <w:t>АСС (г. Санкт-Петербург)</w:t>
      </w:r>
      <w:r w:rsidRPr="00AC0814">
        <w:rPr>
          <w:rFonts w:ascii="Times New Roman" w:hAnsi="Times New Roman" w:cs="Times New Roman"/>
          <w:b/>
          <w:bCs/>
          <w:sz w:val="24"/>
          <w:szCs w:val="24"/>
        </w:rPr>
        <w:t> </w:t>
      </w:r>
      <w:r w:rsidRPr="00AC0814">
        <w:rPr>
          <w:rFonts w:ascii="Times New Roman" w:hAnsi="Times New Roman" w:cs="Times New Roman"/>
          <w:bCs/>
          <w:sz w:val="24"/>
          <w:szCs w:val="24"/>
        </w:rPr>
        <w:t>состоялся первый этап экспертной конференции с одним перерывом на кофе-брейк (16:30-17:00).</w:t>
      </w:r>
      <w:r w:rsidR="00B24DAD" w:rsidRPr="00B24DAD">
        <w:rPr>
          <w:rFonts w:ascii="Times New Roman" w:hAnsi="Times New Roman" w:cs="Times New Roman"/>
          <w:bCs/>
          <w:sz w:val="24"/>
          <w:szCs w:val="24"/>
        </w:rPr>
        <w:t xml:space="preserve"> На </w:t>
      </w:r>
      <w:r w:rsidR="00B24DAD">
        <w:rPr>
          <w:rFonts w:ascii="Times New Roman" w:hAnsi="Times New Roman" w:cs="Times New Roman"/>
          <w:bCs/>
          <w:sz w:val="24"/>
          <w:szCs w:val="24"/>
        </w:rPr>
        <w:t>Конференции</w:t>
      </w:r>
      <w:r w:rsidR="00B24DAD" w:rsidRPr="00B24DAD">
        <w:rPr>
          <w:rFonts w:ascii="Times New Roman" w:hAnsi="Times New Roman" w:cs="Times New Roman"/>
          <w:bCs/>
          <w:sz w:val="24"/>
          <w:szCs w:val="24"/>
        </w:rPr>
        <w:t xml:space="preserve"> были обозначены цели проекта и обнародованы результаты многолетнего исследования студентов из разных стран по вопросам демократии. Они получили оценку приглашенных международных и российских экспертов-специалистов в области политологии, истории, экономики, социологии, философии, психологии, журналистики.</w:t>
      </w:r>
    </w:p>
    <w:p w:rsidR="00AC0814" w:rsidRPr="00AC0814" w:rsidRDefault="00AC0814" w:rsidP="00AC0814">
      <w:pPr>
        <w:jc w:val="both"/>
        <w:rPr>
          <w:rFonts w:ascii="Times New Roman" w:hAnsi="Times New Roman" w:cs="Times New Roman"/>
          <w:bCs/>
          <w:sz w:val="24"/>
          <w:szCs w:val="24"/>
        </w:rPr>
      </w:pPr>
      <w:proofErr w:type="gramStart"/>
      <w:r w:rsidRPr="00AC0814">
        <w:rPr>
          <w:rFonts w:ascii="Times New Roman" w:hAnsi="Times New Roman" w:cs="Times New Roman"/>
          <w:bCs/>
          <w:sz w:val="24"/>
          <w:szCs w:val="24"/>
        </w:rPr>
        <w:t xml:space="preserve">В конференции приняли участие директор Института современного государственного развития </w:t>
      </w:r>
      <w:r w:rsidRPr="00472948">
        <w:rPr>
          <w:rFonts w:ascii="Times New Roman" w:hAnsi="Times New Roman" w:cs="Times New Roman"/>
          <w:b/>
          <w:bCs/>
          <w:sz w:val="24"/>
          <w:szCs w:val="24"/>
        </w:rPr>
        <w:t xml:space="preserve">Дмитрий </w:t>
      </w:r>
      <w:proofErr w:type="spellStart"/>
      <w:r w:rsidRPr="00472948">
        <w:rPr>
          <w:rFonts w:ascii="Times New Roman" w:hAnsi="Times New Roman" w:cs="Times New Roman"/>
          <w:b/>
          <w:bCs/>
          <w:sz w:val="24"/>
          <w:szCs w:val="24"/>
        </w:rPr>
        <w:t>Солонников</w:t>
      </w:r>
      <w:proofErr w:type="spellEnd"/>
      <w:r w:rsidRPr="00AC0814">
        <w:rPr>
          <w:rFonts w:ascii="Times New Roman" w:hAnsi="Times New Roman" w:cs="Times New Roman"/>
          <w:bCs/>
          <w:sz w:val="24"/>
          <w:szCs w:val="24"/>
        </w:rPr>
        <w:t xml:space="preserve">, </w:t>
      </w:r>
      <w:r w:rsidR="007852A2" w:rsidRPr="007852A2">
        <w:rPr>
          <w:rFonts w:ascii="Times New Roman" w:hAnsi="Times New Roman" w:cs="Times New Roman"/>
          <w:b/>
          <w:bCs/>
          <w:sz w:val="24"/>
          <w:szCs w:val="24"/>
        </w:rPr>
        <w:t>Андрей Горбунов</w:t>
      </w:r>
      <w:r w:rsidR="007852A2">
        <w:rPr>
          <w:rFonts w:ascii="Times New Roman" w:hAnsi="Times New Roman" w:cs="Times New Roman"/>
          <w:bCs/>
          <w:sz w:val="24"/>
          <w:szCs w:val="24"/>
        </w:rPr>
        <w:t xml:space="preserve">, </w:t>
      </w:r>
      <w:r w:rsidR="007852A2" w:rsidRPr="007852A2">
        <w:rPr>
          <w:rFonts w:ascii="Times New Roman" w:hAnsi="Times New Roman" w:cs="Times New Roman"/>
          <w:bCs/>
          <w:sz w:val="24"/>
          <w:szCs w:val="24"/>
        </w:rPr>
        <w:t>представитель Фонда поддержки публичной дипломатии им. А.М. Горчакова</w:t>
      </w:r>
      <w:r w:rsidR="007852A2">
        <w:rPr>
          <w:rFonts w:ascii="Times New Roman" w:hAnsi="Times New Roman" w:cs="Times New Roman"/>
          <w:bCs/>
          <w:sz w:val="24"/>
          <w:szCs w:val="24"/>
        </w:rPr>
        <w:t xml:space="preserve">, профессор СПбГУ </w:t>
      </w:r>
      <w:r w:rsidR="007852A2" w:rsidRPr="007852A2">
        <w:rPr>
          <w:rFonts w:ascii="Times New Roman" w:hAnsi="Times New Roman" w:cs="Times New Roman"/>
          <w:b/>
          <w:bCs/>
          <w:sz w:val="24"/>
          <w:szCs w:val="24"/>
        </w:rPr>
        <w:t>Наталья Еремина</w:t>
      </w:r>
      <w:r w:rsidR="007852A2">
        <w:rPr>
          <w:rFonts w:ascii="Times New Roman" w:hAnsi="Times New Roman" w:cs="Times New Roman"/>
          <w:bCs/>
          <w:sz w:val="24"/>
          <w:szCs w:val="24"/>
        </w:rPr>
        <w:t>,</w:t>
      </w:r>
      <w:r w:rsidR="007852A2" w:rsidRPr="007852A2">
        <w:rPr>
          <w:rFonts w:ascii="Times New Roman" w:hAnsi="Times New Roman" w:cs="Times New Roman"/>
          <w:bCs/>
          <w:sz w:val="24"/>
          <w:szCs w:val="24"/>
        </w:rPr>
        <w:t xml:space="preserve"> </w:t>
      </w:r>
      <w:r w:rsidRPr="00AC0814">
        <w:rPr>
          <w:rFonts w:ascii="Times New Roman" w:hAnsi="Times New Roman" w:cs="Times New Roman"/>
          <w:bCs/>
          <w:sz w:val="24"/>
          <w:szCs w:val="24"/>
        </w:rPr>
        <w:t xml:space="preserve">директор информационно-аналитический центра Проектного офиса развития Арктики </w:t>
      </w:r>
      <w:r w:rsidRPr="00472948">
        <w:rPr>
          <w:rFonts w:ascii="Times New Roman" w:hAnsi="Times New Roman" w:cs="Times New Roman"/>
          <w:b/>
          <w:bCs/>
          <w:sz w:val="24"/>
          <w:szCs w:val="24"/>
        </w:rPr>
        <w:t>Игорь Павловский</w:t>
      </w:r>
      <w:r w:rsidRPr="00AC0814">
        <w:rPr>
          <w:rFonts w:ascii="Times New Roman" w:hAnsi="Times New Roman" w:cs="Times New Roman"/>
          <w:bCs/>
          <w:sz w:val="24"/>
          <w:szCs w:val="24"/>
        </w:rPr>
        <w:t xml:space="preserve">, президент Российской ассоциации прибалтийских исследований, профессор СПбГУ </w:t>
      </w:r>
      <w:r w:rsidRPr="00472948">
        <w:rPr>
          <w:rFonts w:ascii="Times New Roman" w:hAnsi="Times New Roman" w:cs="Times New Roman"/>
          <w:b/>
          <w:bCs/>
          <w:sz w:val="24"/>
          <w:szCs w:val="24"/>
        </w:rPr>
        <w:t xml:space="preserve">Николай </w:t>
      </w:r>
      <w:proofErr w:type="spellStart"/>
      <w:r w:rsidRPr="00472948">
        <w:rPr>
          <w:rFonts w:ascii="Times New Roman" w:hAnsi="Times New Roman" w:cs="Times New Roman"/>
          <w:b/>
          <w:bCs/>
          <w:sz w:val="24"/>
          <w:szCs w:val="24"/>
        </w:rPr>
        <w:t>Межевич</w:t>
      </w:r>
      <w:proofErr w:type="spellEnd"/>
      <w:r w:rsidRPr="00AC0814">
        <w:rPr>
          <w:rFonts w:ascii="Times New Roman" w:hAnsi="Times New Roman" w:cs="Times New Roman"/>
          <w:bCs/>
          <w:sz w:val="24"/>
          <w:szCs w:val="24"/>
        </w:rPr>
        <w:t xml:space="preserve">, доцент кафедры политического управления СПбГУ </w:t>
      </w:r>
      <w:r w:rsidRPr="00472948">
        <w:rPr>
          <w:rFonts w:ascii="Times New Roman" w:hAnsi="Times New Roman" w:cs="Times New Roman"/>
          <w:b/>
          <w:bCs/>
          <w:sz w:val="24"/>
          <w:szCs w:val="24"/>
        </w:rPr>
        <w:t>Ольга Игнатьева</w:t>
      </w:r>
      <w:r w:rsidRPr="00AC0814">
        <w:rPr>
          <w:rFonts w:ascii="Times New Roman" w:hAnsi="Times New Roman" w:cs="Times New Roman"/>
          <w:bCs/>
          <w:sz w:val="24"/>
          <w:szCs w:val="24"/>
        </w:rPr>
        <w:t xml:space="preserve">, доцент кафедры политического управления СПбГУ </w:t>
      </w:r>
      <w:r w:rsidRPr="00472948">
        <w:rPr>
          <w:rFonts w:ascii="Times New Roman" w:hAnsi="Times New Roman" w:cs="Times New Roman"/>
          <w:b/>
          <w:bCs/>
          <w:sz w:val="24"/>
          <w:szCs w:val="24"/>
        </w:rPr>
        <w:t>Константин Кондратенко</w:t>
      </w:r>
      <w:r w:rsidRPr="00AC0814">
        <w:rPr>
          <w:rFonts w:ascii="Times New Roman" w:hAnsi="Times New Roman" w:cs="Times New Roman"/>
          <w:bCs/>
          <w:sz w:val="24"/>
          <w:szCs w:val="24"/>
        </w:rPr>
        <w:t>, доцент кафедры</w:t>
      </w:r>
      <w:proofErr w:type="gramEnd"/>
      <w:r w:rsidRPr="00AC0814">
        <w:rPr>
          <w:rFonts w:ascii="Times New Roman" w:hAnsi="Times New Roman" w:cs="Times New Roman"/>
          <w:bCs/>
          <w:sz w:val="24"/>
          <w:szCs w:val="24"/>
        </w:rPr>
        <w:t xml:space="preserve"> политической психологии факультета психологии СПбГУ </w:t>
      </w:r>
      <w:r w:rsidRPr="00472948">
        <w:rPr>
          <w:rFonts w:ascii="Times New Roman" w:hAnsi="Times New Roman" w:cs="Times New Roman"/>
          <w:b/>
          <w:bCs/>
          <w:sz w:val="24"/>
          <w:szCs w:val="24"/>
        </w:rPr>
        <w:t xml:space="preserve">Александр </w:t>
      </w:r>
      <w:proofErr w:type="spellStart"/>
      <w:r w:rsidRPr="00472948">
        <w:rPr>
          <w:rFonts w:ascii="Times New Roman" w:hAnsi="Times New Roman" w:cs="Times New Roman"/>
          <w:b/>
          <w:bCs/>
          <w:sz w:val="24"/>
          <w:szCs w:val="24"/>
        </w:rPr>
        <w:t>Конфисахор</w:t>
      </w:r>
      <w:proofErr w:type="spellEnd"/>
      <w:r w:rsidRPr="00AC0814">
        <w:rPr>
          <w:rFonts w:ascii="Times New Roman" w:hAnsi="Times New Roman" w:cs="Times New Roman"/>
          <w:bCs/>
          <w:sz w:val="24"/>
          <w:szCs w:val="24"/>
        </w:rPr>
        <w:t xml:space="preserve">, доцент кафедры европейских исследований СПбГУ </w:t>
      </w:r>
      <w:r w:rsidRPr="00472948">
        <w:rPr>
          <w:rFonts w:ascii="Times New Roman" w:hAnsi="Times New Roman" w:cs="Times New Roman"/>
          <w:b/>
          <w:bCs/>
          <w:sz w:val="24"/>
          <w:szCs w:val="24"/>
        </w:rPr>
        <w:t>Наталья Немирова</w:t>
      </w:r>
      <w:r w:rsidRPr="00AC0814">
        <w:rPr>
          <w:rFonts w:ascii="Times New Roman" w:hAnsi="Times New Roman" w:cs="Times New Roman"/>
          <w:bCs/>
          <w:sz w:val="24"/>
          <w:szCs w:val="24"/>
        </w:rPr>
        <w:t xml:space="preserve">, политический социолог, специалист по электоральным процессам в странах Балтии </w:t>
      </w:r>
      <w:r w:rsidRPr="00472948">
        <w:rPr>
          <w:rFonts w:ascii="Times New Roman" w:hAnsi="Times New Roman" w:cs="Times New Roman"/>
          <w:b/>
          <w:bCs/>
          <w:sz w:val="24"/>
          <w:szCs w:val="24"/>
        </w:rPr>
        <w:t>Андрей Солопенко</w:t>
      </w:r>
      <w:r w:rsidRPr="00AC0814">
        <w:rPr>
          <w:rFonts w:ascii="Times New Roman" w:hAnsi="Times New Roman" w:cs="Times New Roman"/>
          <w:bCs/>
          <w:sz w:val="24"/>
          <w:szCs w:val="24"/>
        </w:rPr>
        <w:t>.</w:t>
      </w:r>
    </w:p>
    <w:p w:rsidR="00AC0814" w:rsidRPr="00AC0814" w:rsidRDefault="00AC0814" w:rsidP="00AC0814">
      <w:pPr>
        <w:jc w:val="both"/>
        <w:rPr>
          <w:rFonts w:ascii="Times New Roman" w:hAnsi="Times New Roman" w:cs="Times New Roman"/>
          <w:bCs/>
          <w:sz w:val="24"/>
          <w:szCs w:val="24"/>
        </w:rPr>
      </w:pPr>
      <w:r w:rsidRPr="00AC0814">
        <w:rPr>
          <w:rFonts w:ascii="Times New Roman" w:hAnsi="Times New Roman" w:cs="Times New Roman"/>
          <w:bCs/>
          <w:sz w:val="24"/>
          <w:szCs w:val="24"/>
        </w:rPr>
        <w:t xml:space="preserve">На связь с пресс-центром вышли правозащитник </w:t>
      </w:r>
      <w:r w:rsidRPr="00472948">
        <w:rPr>
          <w:rFonts w:ascii="Times New Roman" w:hAnsi="Times New Roman" w:cs="Times New Roman"/>
          <w:b/>
          <w:bCs/>
          <w:sz w:val="24"/>
          <w:szCs w:val="24"/>
        </w:rPr>
        <w:t>Сергей Середенко</w:t>
      </w:r>
      <w:r w:rsidRPr="00AC0814">
        <w:rPr>
          <w:rFonts w:ascii="Times New Roman" w:hAnsi="Times New Roman" w:cs="Times New Roman"/>
          <w:bCs/>
          <w:sz w:val="24"/>
          <w:szCs w:val="24"/>
        </w:rPr>
        <w:t xml:space="preserve"> (Эстония), юрист, член правления организации «Русская школа Эстонии» </w:t>
      </w:r>
      <w:r w:rsidRPr="00472948">
        <w:rPr>
          <w:rFonts w:ascii="Times New Roman" w:hAnsi="Times New Roman" w:cs="Times New Roman"/>
          <w:b/>
          <w:bCs/>
          <w:sz w:val="24"/>
          <w:szCs w:val="24"/>
        </w:rPr>
        <w:t xml:space="preserve">Алиса </w:t>
      </w:r>
      <w:proofErr w:type="spellStart"/>
      <w:r w:rsidRPr="00472948">
        <w:rPr>
          <w:rFonts w:ascii="Times New Roman" w:hAnsi="Times New Roman" w:cs="Times New Roman"/>
          <w:b/>
          <w:bCs/>
          <w:sz w:val="24"/>
          <w:szCs w:val="24"/>
        </w:rPr>
        <w:t>Блинцова</w:t>
      </w:r>
      <w:proofErr w:type="spellEnd"/>
      <w:r w:rsidRPr="00AC0814">
        <w:rPr>
          <w:rFonts w:ascii="Times New Roman" w:hAnsi="Times New Roman" w:cs="Times New Roman"/>
          <w:bCs/>
          <w:sz w:val="24"/>
          <w:szCs w:val="24"/>
        </w:rPr>
        <w:t xml:space="preserve"> (Эстония), политолог, журналист </w:t>
      </w:r>
      <w:proofErr w:type="spellStart"/>
      <w:r w:rsidRPr="00472948">
        <w:rPr>
          <w:rFonts w:ascii="Times New Roman" w:hAnsi="Times New Roman" w:cs="Times New Roman"/>
          <w:b/>
          <w:bCs/>
          <w:sz w:val="24"/>
          <w:szCs w:val="24"/>
        </w:rPr>
        <w:t>Ильгар</w:t>
      </w:r>
      <w:proofErr w:type="spellEnd"/>
      <w:r w:rsidRPr="00472948">
        <w:rPr>
          <w:rFonts w:ascii="Times New Roman" w:hAnsi="Times New Roman" w:cs="Times New Roman"/>
          <w:b/>
          <w:bCs/>
          <w:sz w:val="24"/>
          <w:szCs w:val="24"/>
        </w:rPr>
        <w:t xml:space="preserve"> </w:t>
      </w:r>
      <w:proofErr w:type="spellStart"/>
      <w:r w:rsidRPr="00472948">
        <w:rPr>
          <w:rFonts w:ascii="Times New Roman" w:hAnsi="Times New Roman" w:cs="Times New Roman"/>
          <w:b/>
          <w:bCs/>
          <w:sz w:val="24"/>
          <w:szCs w:val="24"/>
        </w:rPr>
        <w:t>Велизаде</w:t>
      </w:r>
      <w:proofErr w:type="spellEnd"/>
      <w:r w:rsidRPr="00AC0814">
        <w:rPr>
          <w:rFonts w:ascii="Times New Roman" w:hAnsi="Times New Roman" w:cs="Times New Roman"/>
          <w:bCs/>
          <w:sz w:val="24"/>
          <w:szCs w:val="24"/>
        </w:rPr>
        <w:t xml:space="preserve"> (Азербайджан), лидер международной правозащитной организации «Русский мир» </w:t>
      </w:r>
      <w:r w:rsidRPr="00472948">
        <w:rPr>
          <w:rFonts w:ascii="Times New Roman" w:hAnsi="Times New Roman" w:cs="Times New Roman"/>
          <w:b/>
          <w:bCs/>
          <w:sz w:val="24"/>
          <w:szCs w:val="24"/>
        </w:rPr>
        <w:t>Руслан Панкратов</w:t>
      </w:r>
      <w:r w:rsidRPr="00AC0814">
        <w:rPr>
          <w:rFonts w:ascii="Times New Roman" w:hAnsi="Times New Roman" w:cs="Times New Roman"/>
          <w:bCs/>
          <w:sz w:val="24"/>
          <w:szCs w:val="24"/>
        </w:rPr>
        <w:t xml:space="preserve"> (Латвия). Также слушал выступления докладчиков и экспертов по Скайпу главный аналитик Польского института международных дел </w:t>
      </w:r>
      <w:proofErr w:type="spellStart"/>
      <w:r w:rsidRPr="00472948">
        <w:rPr>
          <w:rFonts w:ascii="Times New Roman" w:hAnsi="Times New Roman" w:cs="Times New Roman"/>
          <w:b/>
          <w:bCs/>
          <w:sz w:val="24"/>
          <w:szCs w:val="24"/>
        </w:rPr>
        <w:t>Якуб</w:t>
      </w:r>
      <w:proofErr w:type="spellEnd"/>
      <w:r w:rsidRPr="00472948">
        <w:rPr>
          <w:rFonts w:ascii="Times New Roman" w:hAnsi="Times New Roman" w:cs="Times New Roman"/>
          <w:b/>
          <w:bCs/>
          <w:sz w:val="24"/>
          <w:szCs w:val="24"/>
        </w:rPr>
        <w:t xml:space="preserve"> </w:t>
      </w:r>
      <w:proofErr w:type="spellStart"/>
      <w:r w:rsidRPr="00472948">
        <w:rPr>
          <w:rFonts w:ascii="Times New Roman" w:hAnsi="Times New Roman" w:cs="Times New Roman"/>
          <w:b/>
          <w:bCs/>
          <w:sz w:val="24"/>
          <w:szCs w:val="24"/>
        </w:rPr>
        <w:t>Бэнэдычак</w:t>
      </w:r>
      <w:proofErr w:type="spellEnd"/>
      <w:r w:rsidRPr="00AC0814">
        <w:rPr>
          <w:rFonts w:ascii="Times New Roman" w:hAnsi="Times New Roman" w:cs="Times New Roman"/>
          <w:bCs/>
          <w:sz w:val="24"/>
          <w:szCs w:val="24"/>
        </w:rPr>
        <w:t xml:space="preserve"> (Польша).</w:t>
      </w:r>
    </w:p>
    <w:p w:rsidR="00AC0814" w:rsidRPr="00AC0814" w:rsidRDefault="00AC0814" w:rsidP="00AC0814">
      <w:pPr>
        <w:jc w:val="both"/>
        <w:rPr>
          <w:rFonts w:ascii="Times New Roman" w:hAnsi="Times New Roman" w:cs="Times New Roman"/>
          <w:bCs/>
          <w:sz w:val="24"/>
          <w:szCs w:val="24"/>
        </w:rPr>
      </w:pPr>
      <w:r w:rsidRPr="00AC0814">
        <w:rPr>
          <w:rFonts w:ascii="Times New Roman" w:hAnsi="Times New Roman" w:cs="Times New Roman"/>
          <w:bCs/>
          <w:sz w:val="24"/>
          <w:szCs w:val="24"/>
        </w:rPr>
        <w:t>Конф</w:t>
      </w:r>
      <w:r w:rsidR="008E7E5E">
        <w:rPr>
          <w:rFonts w:ascii="Times New Roman" w:hAnsi="Times New Roman" w:cs="Times New Roman"/>
          <w:bCs/>
          <w:sz w:val="24"/>
          <w:szCs w:val="24"/>
        </w:rPr>
        <w:t>еренция состояла из нескольких частей</w:t>
      </w:r>
      <w:r w:rsidRPr="00AC0814">
        <w:rPr>
          <w:rFonts w:ascii="Times New Roman" w:hAnsi="Times New Roman" w:cs="Times New Roman"/>
          <w:bCs/>
          <w:sz w:val="24"/>
          <w:szCs w:val="24"/>
        </w:rPr>
        <w:t>.</w:t>
      </w:r>
    </w:p>
    <w:p w:rsidR="00AC0814" w:rsidRPr="00AC0814" w:rsidRDefault="008E7E5E" w:rsidP="00AC0814">
      <w:pPr>
        <w:jc w:val="both"/>
        <w:rPr>
          <w:rFonts w:ascii="Times New Roman" w:hAnsi="Times New Roman" w:cs="Times New Roman"/>
          <w:bCs/>
          <w:sz w:val="24"/>
          <w:szCs w:val="24"/>
        </w:rPr>
      </w:pPr>
      <w:proofErr w:type="gramStart"/>
      <w:r>
        <w:rPr>
          <w:rFonts w:ascii="Times New Roman" w:hAnsi="Times New Roman" w:cs="Times New Roman"/>
          <w:bCs/>
          <w:sz w:val="24"/>
          <w:szCs w:val="24"/>
        </w:rPr>
        <w:t>В первой части</w:t>
      </w:r>
      <w:r w:rsidR="00AC0814" w:rsidRPr="00AC0814">
        <w:rPr>
          <w:rFonts w:ascii="Times New Roman" w:hAnsi="Times New Roman" w:cs="Times New Roman"/>
          <w:bCs/>
          <w:sz w:val="24"/>
          <w:szCs w:val="24"/>
        </w:rPr>
        <w:t xml:space="preserve"> выступили с приветственным словом предст</w:t>
      </w:r>
      <w:r w:rsidR="00EF377E">
        <w:rPr>
          <w:rFonts w:ascii="Times New Roman" w:hAnsi="Times New Roman" w:cs="Times New Roman"/>
          <w:bCs/>
          <w:sz w:val="24"/>
          <w:szCs w:val="24"/>
        </w:rPr>
        <w:t>а</w:t>
      </w:r>
      <w:r w:rsidR="00AC0814" w:rsidRPr="00AC0814">
        <w:rPr>
          <w:rFonts w:ascii="Times New Roman" w:hAnsi="Times New Roman" w:cs="Times New Roman"/>
          <w:bCs/>
          <w:sz w:val="24"/>
          <w:szCs w:val="24"/>
        </w:rPr>
        <w:t>витель Фонда поддержки публичной дипломатии им. А.М. Горчакова Андрей Горбунов, ген. директор Санкт-Петербургского регионального центра ИТАР ТАСС</w:t>
      </w:r>
      <w:r w:rsidR="00AC0814" w:rsidRPr="00AC0814">
        <w:rPr>
          <w:rFonts w:ascii="Times New Roman" w:hAnsi="Times New Roman" w:cs="Times New Roman"/>
          <w:b/>
          <w:bCs/>
          <w:sz w:val="24"/>
          <w:szCs w:val="24"/>
        </w:rPr>
        <w:t xml:space="preserve"> Александр Владиславович Потехин</w:t>
      </w:r>
      <w:r w:rsidR="00AC0814" w:rsidRPr="00AC0814">
        <w:rPr>
          <w:rFonts w:ascii="Times New Roman" w:hAnsi="Times New Roman" w:cs="Times New Roman"/>
          <w:bCs/>
          <w:sz w:val="24"/>
          <w:szCs w:val="24"/>
        </w:rPr>
        <w:t xml:space="preserve">, который передал собравшимся приветственные слова и пожелания продуктивной работы от Эллы </w:t>
      </w:r>
      <w:r>
        <w:rPr>
          <w:rFonts w:ascii="Times New Roman" w:hAnsi="Times New Roman" w:cs="Times New Roman"/>
          <w:bCs/>
          <w:sz w:val="24"/>
          <w:szCs w:val="24"/>
        </w:rPr>
        <w:t xml:space="preserve">Александровны </w:t>
      </w:r>
      <w:r w:rsidR="00AC0814" w:rsidRPr="00AC0814">
        <w:rPr>
          <w:rFonts w:ascii="Times New Roman" w:hAnsi="Times New Roman" w:cs="Times New Roman"/>
          <w:bCs/>
          <w:sz w:val="24"/>
          <w:szCs w:val="24"/>
        </w:rPr>
        <w:t xml:space="preserve">Памфиловой, </w:t>
      </w:r>
      <w:r>
        <w:rPr>
          <w:rFonts w:ascii="Times New Roman" w:hAnsi="Times New Roman" w:cs="Times New Roman"/>
          <w:bCs/>
          <w:sz w:val="24"/>
          <w:szCs w:val="24"/>
        </w:rPr>
        <w:t xml:space="preserve">председателя Центральной </w:t>
      </w:r>
      <w:r>
        <w:rPr>
          <w:rFonts w:ascii="Times New Roman" w:hAnsi="Times New Roman" w:cs="Times New Roman"/>
          <w:bCs/>
          <w:sz w:val="24"/>
          <w:szCs w:val="24"/>
        </w:rPr>
        <w:lastRenderedPageBreak/>
        <w:t xml:space="preserve">избирательной комиссии Российской Федерации, </w:t>
      </w:r>
      <w:r w:rsidR="00AC0814" w:rsidRPr="00AC0814">
        <w:rPr>
          <w:rFonts w:ascii="Times New Roman" w:hAnsi="Times New Roman" w:cs="Times New Roman"/>
          <w:bCs/>
          <w:sz w:val="24"/>
          <w:szCs w:val="24"/>
        </w:rPr>
        <w:t xml:space="preserve">также выступил Дмитрий Владимирович </w:t>
      </w:r>
      <w:proofErr w:type="spellStart"/>
      <w:r w:rsidR="00AC0814" w:rsidRPr="00AC0814">
        <w:rPr>
          <w:rFonts w:ascii="Times New Roman" w:hAnsi="Times New Roman" w:cs="Times New Roman"/>
          <w:bCs/>
          <w:sz w:val="24"/>
          <w:szCs w:val="24"/>
        </w:rPr>
        <w:t>Солонников</w:t>
      </w:r>
      <w:proofErr w:type="spellEnd"/>
      <w:r w:rsidR="00AC0814" w:rsidRPr="00AC0814">
        <w:rPr>
          <w:rFonts w:ascii="Times New Roman" w:hAnsi="Times New Roman" w:cs="Times New Roman"/>
          <w:bCs/>
          <w:sz w:val="24"/>
          <w:szCs w:val="24"/>
        </w:rPr>
        <w:t>, директор АНО «Институт современного государственного развития», который зачитал</w:t>
      </w:r>
      <w:proofErr w:type="gramEnd"/>
      <w:r w:rsidR="00AC0814" w:rsidRPr="00AC0814">
        <w:rPr>
          <w:rFonts w:ascii="Times New Roman" w:hAnsi="Times New Roman" w:cs="Times New Roman"/>
          <w:bCs/>
          <w:sz w:val="24"/>
          <w:szCs w:val="24"/>
        </w:rPr>
        <w:t xml:space="preserve"> приветственн</w:t>
      </w:r>
      <w:r w:rsidR="00603835">
        <w:rPr>
          <w:rFonts w:ascii="Times New Roman" w:hAnsi="Times New Roman" w:cs="Times New Roman"/>
          <w:bCs/>
          <w:sz w:val="24"/>
          <w:szCs w:val="24"/>
        </w:rPr>
        <w:t>ое</w:t>
      </w:r>
      <w:r w:rsidR="00AC0814" w:rsidRPr="00AC0814">
        <w:rPr>
          <w:rFonts w:ascii="Times New Roman" w:hAnsi="Times New Roman" w:cs="Times New Roman"/>
          <w:bCs/>
          <w:sz w:val="24"/>
          <w:szCs w:val="24"/>
        </w:rPr>
        <w:t xml:space="preserve"> </w:t>
      </w:r>
      <w:r w:rsidR="00603835">
        <w:rPr>
          <w:rFonts w:ascii="Times New Roman" w:hAnsi="Times New Roman" w:cs="Times New Roman"/>
          <w:bCs/>
          <w:sz w:val="24"/>
          <w:szCs w:val="24"/>
        </w:rPr>
        <w:t>обращение</w:t>
      </w:r>
      <w:r w:rsidR="00AC0814" w:rsidRPr="00AC0814">
        <w:rPr>
          <w:rFonts w:ascii="Times New Roman" w:hAnsi="Times New Roman" w:cs="Times New Roman"/>
          <w:bCs/>
          <w:sz w:val="24"/>
          <w:szCs w:val="24"/>
        </w:rPr>
        <w:t>, адресованн</w:t>
      </w:r>
      <w:r w:rsidR="00603835">
        <w:rPr>
          <w:rFonts w:ascii="Times New Roman" w:hAnsi="Times New Roman" w:cs="Times New Roman"/>
          <w:bCs/>
          <w:sz w:val="24"/>
          <w:szCs w:val="24"/>
        </w:rPr>
        <w:t>ое</w:t>
      </w:r>
      <w:r w:rsidR="00AC0814" w:rsidRPr="00AC0814">
        <w:rPr>
          <w:rFonts w:ascii="Times New Roman" w:hAnsi="Times New Roman" w:cs="Times New Roman"/>
          <w:bCs/>
          <w:sz w:val="24"/>
          <w:szCs w:val="24"/>
        </w:rPr>
        <w:t xml:space="preserve"> участникам мероприятия, от Комитета по внешним связям Санкт-Петербурга.</w:t>
      </w:r>
    </w:p>
    <w:p w:rsidR="00AC0814" w:rsidRPr="00AC0814" w:rsidRDefault="00AC0814" w:rsidP="00AC0814">
      <w:pPr>
        <w:jc w:val="both"/>
        <w:rPr>
          <w:rFonts w:ascii="Times New Roman" w:hAnsi="Times New Roman" w:cs="Times New Roman"/>
          <w:bCs/>
          <w:sz w:val="24"/>
          <w:szCs w:val="24"/>
        </w:rPr>
      </w:pPr>
      <w:proofErr w:type="gramStart"/>
      <w:r w:rsidRPr="00AC0814">
        <w:rPr>
          <w:rFonts w:ascii="Times New Roman" w:hAnsi="Times New Roman" w:cs="Times New Roman"/>
          <w:bCs/>
          <w:sz w:val="24"/>
          <w:szCs w:val="24"/>
        </w:rPr>
        <w:t xml:space="preserve">Затем </w:t>
      </w:r>
      <w:r w:rsidR="00EF377E">
        <w:rPr>
          <w:rFonts w:ascii="Times New Roman" w:hAnsi="Times New Roman" w:cs="Times New Roman"/>
          <w:bCs/>
          <w:sz w:val="24"/>
          <w:szCs w:val="24"/>
        </w:rPr>
        <w:t>слово взяла</w:t>
      </w:r>
      <w:r w:rsidRPr="00AC0814">
        <w:rPr>
          <w:rFonts w:ascii="Times New Roman" w:hAnsi="Times New Roman" w:cs="Times New Roman"/>
          <w:bCs/>
          <w:sz w:val="24"/>
          <w:szCs w:val="24"/>
        </w:rPr>
        <w:t xml:space="preserve"> Наталья Валерьевна Еремина, профессор Санкт-Петербургского государственного университета, которая ознакомила публику с целями мероприятия и результатами исследований студентов из разных государств, обучающихся на факультете международных отношений по темам: демократичности государств (союзников и конкурентов США); использование санкционного режима как инструмента внешней политики США и стран-партнеров; демократичность как уровень сотрудничества США с разными странами.</w:t>
      </w:r>
      <w:proofErr w:type="gramEnd"/>
    </w:p>
    <w:p w:rsidR="00AC0814" w:rsidRPr="00AC0814" w:rsidRDefault="008E7E5E" w:rsidP="00AC0814">
      <w:pPr>
        <w:jc w:val="both"/>
        <w:rPr>
          <w:rFonts w:ascii="Times New Roman" w:hAnsi="Times New Roman" w:cs="Times New Roman"/>
          <w:bCs/>
          <w:sz w:val="24"/>
          <w:szCs w:val="24"/>
        </w:rPr>
      </w:pPr>
      <w:proofErr w:type="gramStart"/>
      <w:r>
        <w:rPr>
          <w:rFonts w:ascii="Times New Roman" w:hAnsi="Times New Roman" w:cs="Times New Roman"/>
          <w:bCs/>
          <w:sz w:val="24"/>
          <w:szCs w:val="24"/>
        </w:rPr>
        <w:t>В рамках второй части</w:t>
      </w:r>
      <w:r w:rsidR="00AC0814" w:rsidRPr="00AC0814">
        <w:rPr>
          <w:rFonts w:ascii="Times New Roman" w:hAnsi="Times New Roman" w:cs="Times New Roman"/>
          <w:bCs/>
          <w:sz w:val="24"/>
          <w:szCs w:val="24"/>
        </w:rPr>
        <w:t xml:space="preserve"> Конференции (панель </w:t>
      </w:r>
      <w:r>
        <w:rPr>
          <w:rFonts w:ascii="Times New Roman" w:hAnsi="Times New Roman" w:cs="Times New Roman"/>
          <w:bCs/>
          <w:sz w:val="24"/>
          <w:szCs w:val="24"/>
          <w:lang w:val="en-US"/>
        </w:rPr>
        <w:t>I</w:t>
      </w:r>
      <w:r w:rsidRPr="008E7E5E">
        <w:rPr>
          <w:rFonts w:ascii="Times New Roman" w:hAnsi="Times New Roman" w:cs="Times New Roman"/>
          <w:bCs/>
          <w:sz w:val="24"/>
          <w:szCs w:val="24"/>
        </w:rPr>
        <w:t>.</w:t>
      </w:r>
      <w:proofErr w:type="gramEnd"/>
      <w:r w:rsidRPr="008E7E5E">
        <w:rPr>
          <w:rFonts w:ascii="Times New Roman" w:hAnsi="Times New Roman" w:cs="Times New Roman"/>
          <w:bCs/>
          <w:sz w:val="24"/>
          <w:szCs w:val="24"/>
        </w:rPr>
        <w:t xml:space="preserve"> </w:t>
      </w:r>
      <w:proofErr w:type="gramStart"/>
      <w:r w:rsidR="00AC0814" w:rsidRPr="00AC0814">
        <w:rPr>
          <w:rFonts w:ascii="Times New Roman" w:hAnsi="Times New Roman" w:cs="Times New Roman"/>
          <w:bCs/>
          <w:sz w:val="24"/>
          <w:szCs w:val="24"/>
        </w:rPr>
        <w:t xml:space="preserve">Демократия и демократичность: критерии и проблемы идентификации) были заслушаны доклады магистрантов и аспирантов, а также конкретные проблемы в сфере демократичности в странах ЕС, раскрытые участниками по видео-конференц связи из Эстонии, Латвии, Азербайджана. </w:t>
      </w:r>
      <w:proofErr w:type="gramEnd"/>
    </w:p>
    <w:p w:rsidR="00AC0814" w:rsidRPr="00AC0814" w:rsidRDefault="008E7E5E" w:rsidP="00AC0814">
      <w:pPr>
        <w:jc w:val="both"/>
        <w:rPr>
          <w:rFonts w:ascii="Times New Roman" w:hAnsi="Times New Roman" w:cs="Times New Roman"/>
          <w:bCs/>
          <w:sz w:val="24"/>
          <w:szCs w:val="24"/>
        </w:rPr>
      </w:pPr>
      <w:proofErr w:type="gramStart"/>
      <w:r>
        <w:rPr>
          <w:rFonts w:ascii="Times New Roman" w:hAnsi="Times New Roman" w:cs="Times New Roman"/>
          <w:bCs/>
          <w:sz w:val="24"/>
          <w:szCs w:val="24"/>
        </w:rPr>
        <w:t>В ходе третьей части</w:t>
      </w:r>
      <w:r w:rsidR="00AC0814" w:rsidRPr="00AC0814">
        <w:rPr>
          <w:rFonts w:ascii="Times New Roman" w:hAnsi="Times New Roman" w:cs="Times New Roman"/>
          <w:bCs/>
          <w:sz w:val="24"/>
          <w:szCs w:val="24"/>
        </w:rPr>
        <w:t xml:space="preserve"> Конференции (панель </w:t>
      </w:r>
      <w:r>
        <w:rPr>
          <w:rFonts w:ascii="Times New Roman" w:hAnsi="Times New Roman" w:cs="Times New Roman"/>
          <w:bCs/>
          <w:sz w:val="24"/>
          <w:szCs w:val="24"/>
          <w:lang w:val="en-US"/>
        </w:rPr>
        <w:t>II</w:t>
      </w:r>
      <w:r w:rsidRPr="008E7E5E">
        <w:rPr>
          <w:rFonts w:ascii="Times New Roman" w:hAnsi="Times New Roman" w:cs="Times New Roman"/>
          <w:bCs/>
          <w:sz w:val="24"/>
          <w:szCs w:val="24"/>
        </w:rPr>
        <w:t>.</w:t>
      </w:r>
      <w:proofErr w:type="gramEnd"/>
      <w:r w:rsidRPr="008E7E5E">
        <w:rPr>
          <w:rFonts w:ascii="Times New Roman" w:hAnsi="Times New Roman" w:cs="Times New Roman"/>
          <w:bCs/>
          <w:sz w:val="24"/>
          <w:szCs w:val="24"/>
        </w:rPr>
        <w:t xml:space="preserve"> </w:t>
      </w:r>
      <w:proofErr w:type="gramStart"/>
      <w:r w:rsidR="00AC0814" w:rsidRPr="00AC0814">
        <w:rPr>
          <w:rFonts w:ascii="Times New Roman" w:hAnsi="Times New Roman" w:cs="Times New Roman"/>
          <w:bCs/>
          <w:sz w:val="24"/>
          <w:szCs w:val="24"/>
        </w:rPr>
        <w:t>Санкции как инструмент внешней политики: примеры санкций и их влияние на международные отношения) были обсуждены проблемы использования санкций как инструмента единения «западных демократий» и борьбы с «недемократичными» режимами.</w:t>
      </w:r>
      <w:proofErr w:type="gramEnd"/>
    </w:p>
    <w:p w:rsidR="00AC0814" w:rsidRDefault="008E7E5E" w:rsidP="00AC0814">
      <w:pPr>
        <w:jc w:val="both"/>
        <w:rPr>
          <w:rFonts w:ascii="Times New Roman" w:hAnsi="Times New Roman" w:cs="Times New Roman"/>
          <w:bCs/>
          <w:sz w:val="24"/>
          <w:szCs w:val="24"/>
        </w:rPr>
      </w:pPr>
      <w:proofErr w:type="gramStart"/>
      <w:r>
        <w:rPr>
          <w:rFonts w:ascii="Times New Roman" w:hAnsi="Times New Roman" w:cs="Times New Roman"/>
          <w:bCs/>
          <w:sz w:val="24"/>
          <w:szCs w:val="24"/>
        </w:rPr>
        <w:t>В четвертой части</w:t>
      </w:r>
      <w:r w:rsidR="00AC0814" w:rsidRPr="00AC0814">
        <w:rPr>
          <w:rFonts w:ascii="Times New Roman" w:hAnsi="Times New Roman" w:cs="Times New Roman"/>
          <w:bCs/>
          <w:sz w:val="24"/>
          <w:szCs w:val="24"/>
        </w:rPr>
        <w:t xml:space="preserve"> Конференции (панель </w:t>
      </w:r>
      <w:r>
        <w:rPr>
          <w:rFonts w:ascii="Times New Roman" w:hAnsi="Times New Roman" w:cs="Times New Roman"/>
          <w:bCs/>
          <w:sz w:val="24"/>
          <w:szCs w:val="24"/>
          <w:lang w:val="en-US"/>
        </w:rPr>
        <w:t>III</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00AC0814" w:rsidRPr="00AC0814">
        <w:rPr>
          <w:rFonts w:ascii="Times New Roman" w:hAnsi="Times New Roman" w:cs="Times New Roman"/>
          <w:bCs/>
          <w:sz w:val="24"/>
          <w:szCs w:val="24"/>
        </w:rPr>
        <w:t>Демократия как концепт внешней политики США: уровни взаимодействия со странами-партнерами) были обсуждены вопросы о влиянии представлений политического истеблишмента США на взаимодействие государств.</w:t>
      </w:r>
      <w:proofErr w:type="gramEnd"/>
    </w:p>
    <w:p w:rsidR="00B24DAD" w:rsidRPr="00AC0814" w:rsidRDefault="00AC0814" w:rsidP="00CA7EE8">
      <w:pPr>
        <w:jc w:val="both"/>
        <w:rPr>
          <w:rFonts w:ascii="Times New Roman" w:hAnsi="Times New Roman" w:cs="Times New Roman"/>
          <w:bCs/>
          <w:sz w:val="24"/>
          <w:szCs w:val="24"/>
        </w:rPr>
      </w:pPr>
      <w:r w:rsidRPr="00AC0814">
        <w:rPr>
          <w:rFonts w:ascii="Times New Roman" w:hAnsi="Times New Roman" w:cs="Times New Roman"/>
          <w:bCs/>
          <w:sz w:val="24"/>
          <w:szCs w:val="24"/>
        </w:rPr>
        <w:t>В завершении Конференции выступили эксперты, которые озвучили свои позиции в отношении обсуждаемых тем и подвели ито</w:t>
      </w:r>
      <w:r w:rsidR="00CA7EE8">
        <w:rPr>
          <w:rFonts w:ascii="Times New Roman" w:hAnsi="Times New Roman" w:cs="Times New Roman"/>
          <w:bCs/>
          <w:sz w:val="24"/>
          <w:szCs w:val="24"/>
        </w:rPr>
        <w:t>ги первого этапа Конференции, подчеркнув, что понятие демократии не совпадает с ее формой и содержанием, что делает этот инструмент гибким, но и одновременно амбивалентным в системе международных отношений.</w:t>
      </w:r>
    </w:p>
    <w:p w:rsidR="00DC5FDA" w:rsidRPr="00B24DAD" w:rsidRDefault="00B24DAD" w:rsidP="00B24DAD">
      <w:pPr>
        <w:jc w:val="both"/>
        <w:rPr>
          <w:rFonts w:ascii="Times New Roman" w:hAnsi="Times New Roman" w:cs="Times New Roman"/>
          <w:b/>
          <w:bCs/>
          <w:sz w:val="24"/>
          <w:szCs w:val="24"/>
        </w:rPr>
      </w:pPr>
      <w:r w:rsidRPr="00B24DAD">
        <w:rPr>
          <w:rFonts w:ascii="Times New Roman" w:hAnsi="Times New Roman" w:cs="Times New Roman"/>
          <w:b/>
          <w:bCs/>
          <w:sz w:val="24"/>
          <w:szCs w:val="24"/>
        </w:rPr>
        <w:t>Второй этап Конференции на тему Демократия как инструмент мирового порядка (пресс-конференция)</w:t>
      </w:r>
      <w:r w:rsidR="00EF377E">
        <w:rPr>
          <w:rFonts w:ascii="Times New Roman" w:hAnsi="Times New Roman" w:cs="Times New Roman"/>
          <w:b/>
          <w:bCs/>
          <w:sz w:val="24"/>
          <w:szCs w:val="24"/>
        </w:rPr>
        <w:t>.</w:t>
      </w:r>
    </w:p>
    <w:p w:rsidR="00B24DAD" w:rsidRPr="00B24DAD" w:rsidRDefault="00DC5FDA" w:rsidP="00B24DAD">
      <w:pPr>
        <w:jc w:val="both"/>
        <w:rPr>
          <w:rFonts w:ascii="Times New Roman" w:hAnsi="Times New Roman" w:cs="Times New Roman"/>
          <w:bCs/>
          <w:sz w:val="24"/>
          <w:szCs w:val="24"/>
        </w:rPr>
      </w:pPr>
      <w:proofErr w:type="gramStart"/>
      <w:r w:rsidRPr="007A2276">
        <w:rPr>
          <w:rFonts w:ascii="Times New Roman" w:hAnsi="Times New Roman" w:cs="Times New Roman"/>
          <w:sz w:val="24"/>
          <w:szCs w:val="24"/>
        </w:rPr>
        <w:t xml:space="preserve">19 марта 2020 года </w:t>
      </w:r>
      <w:r w:rsidR="0010649A" w:rsidRPr="007A2276">
        <w:rPr>
          <w:rFonts w:ascii="Times New Roman" w:hAnsi="Times New Roman" w:cs="Times New Roman"/>
          <w:sz w:val="24"/>
          <w:szCs w:val="24"/>
        </w:rPr>
        <w:t>с 14:00 до 16:30 в</w:t>
      </w:r>
      <w:r w:rsidR="0010649A" w:rsidRPr="007A2276">
        <w:rPr>
          <w:rFonts w:ascii="Times New Roman" w:hAnsi="Times New Roman" w:cs="Times New Roman"/>
          <w:b/>
          <w:bCs/>
          <w:sz w:val="24"/>
          <w:szCs w:val="24"/>
        </w:rPr>
        <w:t xml:space="preserve"> </w:t>
      </w:r>
      <w:r w:rsidR="0010649A" w:rsidRPr="007A2276">
        <w:rPr>
          <w:rFonts w:ascii="Times New Roman" w:hAnsi="Times New Roman" w:cs="Times New Roman"/>
          <w:bCs/>
          <w:sz w:val="24"/>
          <w:szCs w:val="24"/>
        </w:rPr>
        <w:t>ТАСС</w:t>
      </w:r>
      <w:r w:rsidR="0010649A" w:rsidRPr="0010649A">
        <w:rPr>
          <w:rFonts w:ascii="Times New Roman" w:hAnsi="Times New Roman" w:cs="Times New Roman"/>
          <w:bCs/>
          <w:sz w:val="24"/>
          <w:szCs w:val="24"/>
        </w:rPr>
        <w:t xml:space="preserve"> (г. Санкт-Петербург)</w:t>
      </w:r>
      <w:r w:rsidR="0010649A" w:rsidRPr="0010649A">
        <w:rPr>
          <w:rFonts w:ascii="Times New Roman" w:hAnsi="Times New Roman" w:cs="Times New Roman"/>
          <w:b/>
          <w:bCs/>
          <w:sz w:val="24"/>
          <w:szCs w:val="24"/>
        </w:rPr>
        <w:t> </w:t>
      </w:r>
      <w:r w:rsidR="00C14A9A" w:rsidRPr="00C14A9A">
        <w:rPr>
          <w:rFonts w:ascii="Times New Roman" w:hAnsi="Times New Roman" w:cs="Times New Roman"/>
          <w:bCs/>
          <w:sz w:val="24"/>
          <w:szCs w:val="24"/>
        </w:rPr>
        <w:t xml:space="preserve"> состоялся второй этап пресс-конференция (уже в связи противоэпидемиологическими мерами в ОНЛАЙН-формате)</w:t>
      </w:r>
      <w:r w:rsidRPr="00DC5FDA">
        <w:rPr>
          <w:rFonts w:ascii="Times New Roman" w:hAnsi="Times New Roman" w:cs="Times New Roman"/>
          <w:bCs/>
          <w:sz w:val="24"/>
          <w:szCs w:val="24"/>
        </w:rPr>
        <w:t xml:space="preserve">, в рамках которого были подведены итоги обсуждения докладов студентов из разных государств, обучающихся на факультете международных отношений Санкт-Петербургского государственного университета (СПбГУ), по теме </w:t>
      </w:r>
      <w:r w:rsidR="00B24DAD">
        <w:rPr>
          <w:rFonts w:ascii="Times New Roman" w:hAnsi="Times New Roman" w:cs="Times New Roman"/>
          <w:bCs/>
          <w:sz w:val="24"/>
          <w:szCs w:val="24"/>
        </w:rPr>
        <w:t>«</w:t>
      </w:r>
      <w:r w:rsidRPr="00DC5FDA">
        <w:rPr>
          <w:rFonts w:ascii="Times New Roman" w:hAnsi="Times New Roman" w:cs="Times New Roman"/>
          <w:bCs/>
          <w:sz w:val="24"/>
          <w:szCs w:val="24"/>
        </w:rPr>
        <w:t xml:space="preserve">Демократия как </w:t>
      </w:r>
      <w:r w:rsidRPr="00DC5FDA">
        <w:rPr>
          <w:rFonts w:ascii="Times New Roman" w:hAnsi="Times New Roman" w:cs="Times New Roman"/>
          <w:bCs/>
          <w:sz w:val="24"/>
          <w:szCs w:val="24"/>
        </w:rPr>
        <w:lastRenderedPageBreak/>
        <w:t>инструмент мирового порядка</w:t>
      </w:r>
      <w:r w:rsidR="00B24DAD">
        <w:rPr>
          <w:rFonts w:ascii="Times New Roman" w:hAnsi="Times New Roman" w:cs="Times New Roman"/>
          <w:bCs/>
          <w:sz w:val="24"/>
          <w:szCs w:val="24"/>
        </w:rPr>
        <w:t>»</w:t>
      </w:r>
      <w:r w:rsidRPr="00DC5FDA">
        <w:rPr>
          <w:rFonts w:ascii="Times New Roman" w:hAnsi="Times New Roman" w:cs="Times New Roman"/>
          <w:bCs/>
          <w:sz w:val="24"/>
          <w:szCs w:val="24"/>
        </w:rPr>
        <w:t>.</w:t>
      </w:r>
      <w:proofErr w:type="gramEnd"/>
      <w:r w:rsidRPr="00DC5FDA">
        <w:rPr>
          <w:rFonts w:ascii="Times New Roman" w:hAnsi="Times New Roman" w:cs="Times New Roman"/>
          <w:bCs/>
          <w:sz w:val="24"/>
          <w:szCs w:val="24"/>
        </w:rPr>
        <w:t xml:space="preserve"> </w:t>
      </w:r>
      <w:r w:rsidR="00B24DAD">
        <w:rPr>
          <w:rFonts w:ascii="Times New Roman" w:hAnsi="Times New Roman" w:cs="Times New Roman"/>
          <w:bCs/>
          <w:sz w:val="24"/>
          <w:szCs w:val="24"/>
        </w:rPr>
        <w:t>Т</w:t>
      </w:r>
      <w:r w:rsidR="00B24DAD" w:rsidRPr="00B24DAD">
        <w:rPr>
          <w:rFonts w:ascii="Times New Roman" w:hAnsi="Times New Roman" w:cs="Times New Roman"/>
          <w:bCs/>
          <w:sz w:val="24"/>
          <w:szCs w:val="24"/>
        </w:rPr>
        <w:t xml:space="preserve">акже </w:t>
      </w:r>
      <w:r w:rsidR="00B24DAD">
        <w:rPr>
          <w:rFonts w:ascii="Times New Roman" w:hAnsi="Times New Roman" w:cs="Times New Roman"/>
          <w:bCs/>
          <w:sz w:val="24"/>
          <w:szCs w:val="24"/>
        </w:rPr>
        <w:t xml:space="preserve">были обсуждены </w:t>
      </w:r>
      <w:r w:rsidR="00B24DAD" w:rsidRPr="00B24DAD">
        <w:rPr>
          <w:rFonts w:ascii="Times New Roman" w:hAnsi="Times New Roman" w:cs="Times New Roman"/>
          <w:bCs/>
          <w:sz w:val="24"/>
          <w:szCs w:val="24"/>
        </w:rPr>
        <w:t xml:space="preserve">дополнительные аспекты, влияющие на оценку демократии. Так, магистранты и аспиранты выступили с соответствующими докладами о режиме </w:t>
      </w:r>
      <w:proofErr w:type="spellStart"/>
      <w:r w:rsidR="00B24DAD" w:rsidRPr="00B24DAD">
        <w:rPr>
          <w:rFonts w:ascii="Times New Roman" w:hAnsi="Times New Roman" w:cs="Times New Roman"/>
          <w:bCs/>
          <w:sz w:val="24"/>
          <w:szCs w:val="24"/>
        </w:rPr>
        <w:t>постправды</w:t>
      </w:r>
      <w:proofErr w:type="spellEnd"/>
      <w:r w:rsidR="00B24DAD" w:rsidRPr="00B24DAD">
        <w:rPr>
          <w:rFonts w:ascii="Times New Roman" w:hAnsi="Times New Roman" w:cs="Times New Roman"/>
          <w:bCs/>
          <w:sz w:val="24"/>
          <w:szCs w:val="24"/>
        </w:rPr>
        <w:t>, популизме, имидже государств. В ходе состоявшейся дискуссии были определены основные позиции в интерпретации концепта демократии.</w:t>
      </w:r>
    </w:p>
    <w:p w:rsidR="00DC5FDA" w:rsidRPr="00DC5FDA" w:rsidRDefault="00DC5FDA" w:rsidP="00B24DAD">
      <w:pPr>
        <w:jc w:val="both"/>
        <w:rPr>
          <w:rFonts w:ascii="Times New Roman" w:hAnsi="Times New Roman" w:cs="Times New Roman"/>
          <w:sz w:val="24"/>
          <w:szCs w:val="24"/>
        </w:rPr>
      </w:pPr>
      <w:r w:rsidRPr="00DC5FDA">
        <w:rPr>
          <w:rFonts w:ascii="Times New Roman" w:hAnsi="Times New Roman" w:cs="Times New Roman"/>
          <w:sz w:val="24"/>
          <w:szCs w:val="24"/>
        </w:rPr>
        <w:t>В</w:t>
      </w:r>
      <w:r w:rsidR="00C14A9A">
        <w:rPr>
          <w:rFonts w:ascii="Times New Roman" w:hAnsi="Times New Roman" w:cs="Times New Roman"/>
          <w:sz w:val="24"/>
          <w:szCs w:val="24"/>
        </w:rPr>
        <w:t>о втором этапе</w:t>
      </w:r>
      <w:r w:rsidRPr="00DC5FDA">
        <w:rPr>
          <w:rFonts w:ascii="Times New Roman" w:hAnsi="Times New Roman" w:cs="Times New Roman"/>
          <w:sz w:val="24"/>
          <w:szCs w:val="24"/>
        </w:rPr>
        <w:t xml:space="preserve"> приняли участие профессор факультета международных отношений Санкт-Петербургского государственного университета </w:t>
      </w:r>
      <w:r w:rsidRPr="00DC5FDA">
        <w:rPr>
          <w:rFonts w:ascii="Times New Roman" w:hAnsi="Times New Roman" w:cs="Times New Roman"/>
          <w:b/>
          <w:bCs/>
          <w:sz w:val="24"/>
          <w:szCs w:val="24"/>
        </w:rPr>
        <w:t>Наталья Еремина</w:t>
      </w:r>
      <w:r w:rsidRPr="00DC5FDA">
        <w:rPr>
          <w:rFonts w:ascii="Times New Roman" w:hAnsi="Times New Roman" w:cs="Times New Roman"/>
          <w:sz w:val="24"/>
          <w:szCs w:val="24"/>
        </w:rPr>
        <w:t>, директор Института современного государственного развития </w:t>
      </w:r>
      <w:r w:rsidRPr="00DC5FDA">
        <w:rPr>
          <w:rFonts w:ascii="Times New Roman" w:hAnsi="Times New Roman" w:cs="Times New Roman"/>
          <w:b/>
          <w:bCs/>
          <w:sz w:val="24"/>
          <w:szCs w:val="24"/>
        </w:rPr>
        <w:t xml:space="preserve">Дмитрий </w:t>
      </w:r>
      <w:proofErr w:type="spellStart"/>
      <w:r w:rsidRPr="00DC5FDA">
        <w:rPr>
          <w:rFonts w:ascii="Times New Roman" w:hAnsi="Times New Roman" w:cs="Times New Roman"/>
          <w:b/>
          <w:bCs/>
          <w:sz w:val="24"/>
          <w:szCs w:val="24"/>
        </w:rPr>
        <w:t>Солонников</w:t>
      </w:r>
      <w:proofErr w:type="spellEnd"/>
      <w:r w:rsidRPr="00DC5FDA">
        <w:rPr>
          <w:rFonts w:ascii="Times New Roman" w:hAnsi="Times New Roman" w:cs="Times New Roman"/>
          <w:sz w:val="24"/>
          <w:szCs w:val="24"/>
        </w:rPr>
        <w:t>, которые вели мероприятие; директор ДП</w:t>
      </w:r>
      <w:proofErr w:type="gramStart"/>
      <w:r w:rsidRPr="00DC5FDA">
        <w:rPr>
          <w:rFonts w:ascii="Times New Roman" w:hAnsi="Times New Roman" w:cs="Times New Roman"/>
          <w:sz w:val="24"/>
          <w:szCs w:val="24"/>
        </w:rPr>
        <w:t>.Р</w:t>
      </w:r>
      <w:proofErr w:type="gramEnd"/>
      <w:r w:rsidRPr="00DC5FDA">
        <w:rPr>
          <w:rFonts w:ascii="Times New Roman" w:hAnsi="Times New Roman" w:cs="Times New Roman"/>
          <w:sz w:val="24"/>
          <w:szCs w:val="24"/>
        </w:rPr>
        <w:t>У </w:t>
      </w:r>
      <w:r w:rsidRPr="00DC5FDA">
        <w:rPr>
          <w:rFonts w:ascii="Times New Roman" w:hAnsi="Times New Roman" w:cs="Times New Roman"/>
          <w:b/>
          <w:bCs/>
          <w:sz w:val="24"/>
          <w:szCs w:val="24"/>
        </w:rPr>
        <w:t>Игорь Павловский</w:t>
      </w:r>
      <w:r w:rsidRPr="00DC5FDA">
        <w:rPr>
          <w:rFonts w:ascii="Times New Roman" w:hAnsi="Times New Roman" w:cs="Times New Roman"/>
          <w:sz w:val="24"/>
          <w:szCs w:val="24"/>
        </w:rPr>
        <w:t>, доцент кафедры политического управления СПбГУ </w:t>
      </w:r>
      <w:r w:rsidRPr="00DC5FDA">
        <w:rPr>
          <w:rFonts w:ascii="Times New Roman" w:hAnsi="Times New Roman" w:cs="Times New Roman"/>
          <w:b/>
          <w:bCs/>
          <w:sz w:val="24"/>
          <w:szCs w:val="24"/>
        </w:rPr>
        <w:t>Ольга Игнатьева</w:t>
      </w:r>
      <w:r w:rsidRPr="00DC5FDA">
        <w:rPr>
          <w:rFonts w:ascii="Times New Roman" w:hAnsi="Times New Roman" w:cs="Times New Roman"/>
          <w:sz w:val="24"/>
          <w:szCs w:val="24"/>
        </w:rPr>
        <w:t>, доцент кафедры политического управления СПбГУ </w:t>
      </w:r>
      <w:r w:rsidRPr="00DC5FDA">
        <w:rPr>
          <w:rFonts w:ascii="Times New Roman" w:hAnsi="Times New Roman" w:cs="Times New Roman"/>
          <w:b/>
          <w:bCs/>
          <w:sz w:val="24"/>
          <w:szCs w:val="24"/>
        </w:rPr>
        <w:t>Константин Кондратенко</w:t>
      </w:r>
      <w:r w:rsidRPr="00DC5FDA">
        <w:rPr>
          <w:rFonts w:ascii="Times New Roman" w:hAnsi="Times New Roman" w:cs="Times New Roman"/>
          <w:sz w:val="24"/>
          <w:szCs w:val="24"/>
        </w:rPr>
        <w:t>, доцент кафедры политической психологии факультета психологии СПбГУ </w:t>
      </w:r>
      <w:r w:rsidRPr="00DC5FDA">
        <w:rPr>
          <w:rFonts w:ascii="Times New Roman" w:hAnsi="Times New Roman" w:cs="Times New Roman"/>
          <w:b/>
          <w:bCs/>
          <w:sz w:val="24"/>
          <w:szCs w:val="24"/>
        </w:rPr>
        <w:t xml:space="preserve">Александр </w:t>
      </w:r>
      <w:proofErr w:type="spellStart"/>
      <w:r w:rsidRPr="00DC5FDA">
        <w:rPr>
          <w:rFonts w:ascii="Times New Roman" w:hAnsi="Times New Roman" w:cs="Times New Roman"/>
          <w:b/>
          <w:bCs/>
          <w:sz w:val="24"/>
          <w:szCs w:val="24"/>
        </w:rPr>
        <w:t>Конфисахор</w:t>
      </w:r>
      <w:proofErr w:type="spellEnd"/>
      <w:r w:rsidRPr="00DC5FDA">
        <w:rPr>
          <w:rFonts w:ascii="Times New Roman" w:hAnsi="Times New Roman" w:cs="Times New Roman"/>
          <w:sz w:val="24"/>
          <w:szCs w:val="24"/>
        </w:rPr>
        <w:t>, доцент кафедры европейских исследований СПбГУ </w:t>
      </w:r>
      <w:r w:rsidRPr="00DC5FDA">
        <w:rPr>
          <w:rFonts w:ascii="Times New Roman" w:hAnsi="Times New Roman" w:cs="Times New Roman"/>
          <w:b/>
          <w:bCs/>
          <w:sz w:val="24"/>
          <w:szCs w:val="24"/>
        </w:rPr>
        <w:t>Наталья Немирова</w:t>
      </w:r>
      <w:r w:rsidRPr="00DC5FDA">
        <w:rPr>
          <w:rFonts w:ascii="Times New Roman" w:hAnsi="Times New Roman" w:cs="Times New Roman"/>
          <w:bCs/>
          <w:sz w:val="24"/>
          <w:szCs w:val="24"/>
        </w:rPr>
        <w:t>, которые выступили со своими  экспертными мнениями и позициями.</w:t>
      </w:r>
    </w:p>
    <w:p w:rsidR="00DC5FDA" w:rsidRPr="00DC5FDA" w:rsidRDefault="00DC5FDA" w:rsidP="00B24DAD">
      <w:pPr>
        <w:jc w:val="both"/>
        <w:rPr>
          <w:rFonts w:ascii="Times New Roman" w:hAnsi="Times New Roman" w:cs="Times New Roman"/>
          <w:sz w:val="24"/>
          <w:szCs w:val="24"/>
        </w:rPr>
      </w:pPr>
      <w:r w:rsidRPr="00DC5FDA">
        <w:rPr>
          <w:rFonts w:ascii="Times New Roman" w:hAnsi="Times New Roman" w:cs="Times New Roman"/>
          <w:sz w:val="24"/>
          <w:szCs w:val="24"/>
        </w:rPr>
        <w:t>На связь с пресс-центром по видео-конференц связи вышли магистранты и аспиранты СПбГУ </w:t>
      </w:r>
      <w:r w:rsidRPr="00DC5FDA">
        <w:rPr>
          <w:rFonts w:ascii="Times New Roman" w:hAnsi="Times New Roman" w:cs="Times New Roman"/>
          <w:b/>
          <w:bCs/>
          <w:sz w:val="24"/>
          <w:szCs w:val="24"/>
        </w:rPr>
        <w:t xml:space="preserve">Алекса </w:t>
      </w:r>
      <w:proofErr w:type="spellStart"/>
      <w:r w:rsidRPr="00DC5FDA">
        <w:rPr>
          <w:rFonts w:ascii="Times New Roman" w:hAnsi="Times New Roman" w:cs="Times New Roman"/>
          <w:b/>
          <w:bCs/>
          <w:sz w:val="24"/>
          <w:szCs w:val="24"/>
        </w:rPr>
        <w:t>Филипович</w:t>
      </w:r>
      <w:proofErr w:type="spellEnd"/>
      <w:r w:rsidRPr="00DC5FDA">
        <w:rPr>
          <w:rFonts w:ascii="Times New Roman" w:hAnsi="Times New Roman" w:cs="Times New Roman"/>
          <w:b/>
          <w:bCs/>
          <w:sz w:val="24"/>
          <w:szCs w:val="24"/>
        </w:rPr>
        <w:t>,</w:t>
      </w:r>
      <w:r w:rsidRPr="00DC5FDA">
        <w:rPr>
          <w:rFonts w:ascii="Times New Roman" w:hAnsi="Times New Roman" w:cs="Times New Roman"/>
          <w:sz w:val="24"/>
          <w:szCs w:val="24"/>
        </w:rPr>
        <w:t> </w:t>
      </w:r>
      <w:r w:rsidRPr="00DC5FDA">
        <w:rPr>
          <w:rFonts w:ascii="Times New Roman" w:hAnsi="Times New Roman" w:cs="Times New Roman"/>
          <w:b/>
          <w:bCs/>
          <w:sz w:val="24"/>
          <w:szCs w:val="24"/>
        </w:rPr>
        <w:t xml:space="preserve">Юрий </w:t>
      </w:r>
      <w:proofErr w:type="spellStart"/>
      <w:r w:rsidRPr="00DC5FDA">
        <w:rPr>
          <w:rFonts w:ascii="Times New Roman" w:hAnsi="Times New Roman" w:cs="Times New Roman"/>
          <w:b/>
          <w:bCs/>
          <w:sz w:val="24"/>
          <w:szCs w:val="24"/>
        </w:rPr>
        <w:t>Колотаев</w:t>
      </w:r>
      <w:proofErr w:type="spellEnd"/>
      <w:r w:rsidRPr="00DC5FDA">
        <w:rPr>
          <w:rFonts w:ascii="Times New Roman" w:hAnsi="Times New Roman" w:cs="Times New Roman"/>
          <w:sz w:val="24"/>
          <w:szCs w:val="24"/>
        </w:rPr>
        <w:t>, </w:t>
      </w:r>
      <w:r w:rsidRPr="00DC5FDA">
        <w:rPr>
          <w:rFonts w:ascii="Times New Roman" w:hAnsi="Times New Roman" w:cs="Times New Roman"/>
          <w:b/>
          <w:bCs/>
          <w:sz w:val="24"/>
          <w:szCs w:val="24"/>
        </w:rPr>
        <w:t>Елизавета Петрова</w:t>
      </w:r>
      <w:r w:rsidRPr="00DC5FDA">
        <w:rPr>
          <w:rFonts w:ascii="Times New Roman" w:hAnsi="Times New Roman" w:cs="Times New Roman"/>
          <w:sz w:val="24"/>
          <w:szCs w:val="24"/>
        </w:rPr>
        <w:t>, </w:t>
      </w:r>
      <w:r w:rsidRPr="00DC5FDA">
        <w:rPr>
          <w:rFonts w:ascii="Times New Roman" w:hAnsi="Times New Roman" w:cs="Times New Roman"/>
          <w:b/>
          <w:bCs/>
          <w:sz w:val="24"/>
          <w:szCs w:val="24"/>
        </w:rPr>
        <w:t xml:space="preserve">Нина </w:t>
      </w:r>
      <w:proofErr w:type="spellStart"/>
      <w:r w:rsidRPr="00DC5FDA">
        <w:rPr>
          <w:rFonts w:ascii="Times New Roman" w:hAnsi="Times New Roman" w:cs="Times New Roman"/>
          <w:b/>
          <w:bCs/>
          <w:sz w:val="24"/>
          <w:szCs w:val="24"/>
        </w:rPr>
        <w:t>Ладыгина</w:t>
      </w:r>
      <w:proofErr w:type="spellEnd"/>
      <w:r w:rsidRPr="00DC5FDA">
        <w:rPr>
          <w:rFonts w:ascii="Times New Roman" w:hAnsi="Times New Roman" w:cs="Times New Roman"/>
          <w:b/>
          <w:bCs/>
          <w:sz w:val="24"/>
          <w:szCs w:val="24"/>
        </w:rPr>
        <w:t>-Глазунова</w:t>
      </w:r>
      <w:r w:rsidRPr="00DC5FDA">
        <w:rPr>
          <w:rFonts w:ascii="Times New Roman" w:hAnsi="Times New Roman" w:cs="Times New Roman"/>
          <w:sz w:val="24"/>
          <w:szCs w:val="24"/>
        </w:rPr>
        <w:t> и </w:t>
      </w:r>
      <w:proofErr w:type="spellStart"/>
      <w:r w:rsidRPr="00DC5FDA">
        <w:rPr>
          <w:rFonts w:ascii="Times New Roman" w:hAnsi="Times New Roman" w:cs="Times New Roman"/>
          <w:b/>
          <w:bCs/>
          <w:sz w:val="24"/>
          <w:szCs w:val="24"/>
        </w:rPr>
        <w:t>Дарина</w:t>
      </w:r>
      <w:proofErr w:type="spellEnd"/>
      <w:r w:rsidRPr="00DC5FDA">
        <w:rPr>
          <w:rFonts w:ascii="Times New Roman" w:hAnsi="Times New Roman" w:cs="Times New Roman"/>
          <w:b/>
          <w:bCs/>
          <w:sz w:val="24"/>
          <w:szCs w:val="24"/>
        </w:rPr>
        <w:t xml:space="preserve"> </w:t>
      </w:r>
      <w:proofErr w:type="spellStart"/>
      <w:r w:rsidRPr="00DC5FDA">
        <w:rPr>
          <w:rFonts w:ascii="Times New Roman" w:hAnsi="Times New Roman" w:cs="Times New Roman"/>
          <w:b/>
          <w:bCs/>
          <w:sz w:val="24"/>
          <w:szCs w:val="24"/>
        </w:rPr>
        <w:t>Мерзосова</w:t>
      </w:r>
      <w:proofErr w:type="spellEnd"/>
      <w:r w:rsidRPr="00DC5FDA">
        <w:rPr>
          <w:rFonts w:ascii="Times New Roman" w:hAnsi="Times New Roman" w:cs="Times New Roman"/>
          <w:sz w:val="24"/>
          <w:szCs w:val="24"/>
        </w:rPr>
        <w:t xml:space="preserve">. Они представили свои доклады на следующие темы: «Демократия в странах Северной Европы и проблемы популизма» (сопровождался презентацией), «Кризис демократических институтов в условиях эпохи </w:t>
      </w:r>
      <w:proofErr w:type="spellStart"/>
      <w:r w:rsidRPr="00DC5FDA">
        <w:rPr>
          <w:rFonts w:ascii="Times New Roman" w:hAnsi="Times New Roman" w:cs="Times New Roman"/>
          <w:sz w:val="24"/>
          <w:szCs w:val="24"/>
        </w:rPr>
        <w:t>постправды</w:t>
      </w:r>
      <w:proofErr w:type="spellEnd"/>
      <w:r w:rsidRPr="00DC5FDA">
        <w:rPr>
          <w:rFonts w:ascii="Times New Roman" w:hAnsi="Times New Roman" w:cs="Times New Roman"/>
          <w:sz w:val="24"/>
          <w:szCs w:val="24"/>
        </w:rPr>
        <w:t>», «Влияние имиджа государств на рейтинг демократичности стран БРИКС на современном этапе» (сопровождался презентацией), «Санкции как дипломатия принуждения».</w:t>
      </w:r>
    </w:p>
    <w:p w:rsidR="00DC5FDA" w:rsidRPr="00DC5FDA" w:rsidRDefault="00DC5FDA" w:rsidP="00B24DAD">
      <w:pPr>
        <w:jc w:val="both"/>
        <w:rPr>
          <w:rFonts w:ascii="Times New Roman" w:hAnsi="Times New Roman" w:cs="Times New Roman"/>
          <w:sz w:val="24"/>
          <w:szCs w:val="24"/>
        </w:rPr>
      </w:pPr>
      <w:r w:rsidRPr="00DC5FDA">
        <w:rPr>
          <w:rFonts w:ascii="Times New Roman" w:hAnsi="Times New Roman" w:cs="Times New Roman"/>
          <w:sz w:val="24"/>
          <w:szCs w:val="24"/>
        </w:rPr>
        <w:t xml:space="preserve">Мероприятие прошло в ОНЛАЙН-формате. Представители СМИ и слушатели принимали участие в пресс-конференции дистанционно (журналисты при предварительной аккредитации). </w:t>
      </w:r>
    </w:p>
    <w:p w:rsidR="00DC5FDA" w:rsidRPr="00DC5FDA" w:rsidRDefault="00DC5FDA" w:rsidP="00B24DAD">
      <w:pPr>
        <w:jc w:val="both"/>
        <w:rPr>
          <w:rFonts w:ascii="Times New Roman" w:hAnsi="Times New Roman" w:cs="Times New Roman"/>
          <w:sz w:val="24"/>
          <w:szCs w:val="24"/>
        </w:rPr>
      </w:pPr>
      <w:r w:rsidRPr="00DC5FDA">
        <w:rPr>
          <w:rFonts w:ascii="Times New Roman" w:hAnsi="Times New Roman" w:cs="Times New Roman"/>
          <w:sz w:val="24"/>
          <w:szCs w:val="24"/>
        </w:rPr>
        <w:t xml:space="preserve">Конференция состояла из нескольких </w:t>
      </w:r>
      <w:r w:rsidR="008E7E5E">
        <w:rPr>
          <w:rFonts w:ascii="Times New Roman" w:hAnsi="Times New Roman" w:cs="Times New Roman"/>
          <w:sz w:val="24"/>
          <w:szCs w:val="24"/>
        </w:rPr>
        <w:t>частей</w:t>
      </w:r>
      <w:r w:rsidRPr="00DC5FDA">
        <w:rPr>
          <w:rFonts w:ascii="Times New Roman" w:hAnsi="Times New Roman" w:cs="Times New Roman"/>
          <w:sz w:val="24"/>
          <w:szCs w:val="24"/>
        </w:rPr>
        <w:t>.</w:t>
      </w:r>
    </w:p>
    <w:p w:rsidR="00DC5FDA" w:rsidRPr="00DC5FDA" w:rsidRDefault="00DC5FDA" w:rsidP="00B24DAD">
      <w:pPr>
        <w:jc w:val="both"/>
        <w:rPr>
          <w:rFonts w:ascii="Times New Roman" w:hAnsi="Times New Roman" w:cs="Times New Roman"/>
          <w:sz w:val="24"/>
          <w:szCs w:val="24"/>
        </w:rPr>
      </w:pPr>
      <w:proofErr w:type="gramStart"/>
      <w:r w:rsidRPr="00DC5FDA">
        <w:rPr>
          <w:rFonts w:ascii="Times New Roman" w:hAnsi="Times New Roman" w:cs="Times New Roman"/>
          <w:sz w:val="24"/>
          <w:szCs w:val="24"/>
        </w:rPr>
        <w:t xml:space="preserve">Открыли конференцию директор Института современного государственного развития Д.В. </w:t>
      </w:r>
      <w:proofErr w:type="spellStart"/>
      <w:r w:rsidRPr="00DC5FDA">
        <w:rPr>
          <w:rFonts w:ascii="Times New Roman" w:hAnsi="Times New Roman" w:cs="Times New Roman"/>
          <w:sz w:val="24"/>
          <w:szCs w:val="24"/>
        </w:rPr>
        <w:t>Солонников</w:t>
      </w:r>
      <w:proofErr w:type="spellEnd"/>
      <w:r w:rsidRPr="00DC5FDA">
        <w:rPr>
          <w:rFonts w:ascii="Times New Roman" w:hAnsi="Times New Roman" w:cs="Times New Roman"/>
          <w:sz w:val="24"/>
          <w:szCs w:val="24"/>
        </w:rPr>
        <w:t xml:space="preserve"> и профессор СПбГУ Н.В. Еремина, которые подвели итоги первого этапа конференции, озвучили вопросы, которые был раскрыты в ходе первого этапа, обозначили отдельные аспекты, которые нуждаются в дополнительном рассмотрении, подключив к продолжению дискуссии студентов СПбГУ.</w:t>
      </w:r>
      <w:proofErr w:type="gramEnd"/>
    </w:p>
    <w:p w:rsidR="00DC5FDA" w:rsidRPr="00DC5FDA" w:rsidRDefault="00DC5FDA" w:rsidP="00B24DAD">
      <w:pPr>
        <w:jc w:val="both"/>
        <w:rPr>
          <w:rFonts w:ascii="Times New Roman" w:hAnsi="Times New Roman" w:cs="Times New Roman"/>
          <w:sz w:val="24"/>
          <w:szCs w:val="24"/>
        </w:rPr>
      </w:pPr>
      <w:r w:rsidRPr="00DC5FDA">
        <w:rPr>
          <w:rFonts w:ascii="Times New Roman" w:hAnsi="Times New Roman" w:cs="Times New Roman"/>
          <w:sz w:val="24"/>
          <w:szCs w:val="24"/>
        </w:rPr>
        <w:t xml:space="preserve">В ходе выступления магистрантов и аспирантов от слушателей, включая журналистов, поступило много вопросов (отправлялись на указанные телефоны в </w:t>
      </w:r>
      <w:proofErr w:type="spellStart"/>
      <w:r w:rsidRPr="00DC5FDA">
        <w:rPr>
          <w:rFonts w:ascii="Times New Roman" w:hAnsi="Times New Roman" w:cs="Times New Roman"/>
          <w:sz w:val="24"/>
          <w:szCs w:val="24"/>
        </w:rPr>
        <w:t>WhatsApp</w:t>
      </w:r>
      <w:proofErr w:type="spellEnd"/>
      <w:r w:rsidRPr="00DC5FDA">
        <w:rPr>
          <w:rFonts w:ascii="Times New Roman" w:hAnsi="Times New Roman" w:cs="Times New Roman"/>
          <w:sz w:val="24"/>
          <w:szCs w:val="24"/>
        </w:rPr>
        <w:t xml:space="preserve">). Вопросы были посвящены различным аспектам кризиса институтов демократии, проблемам неприкосновенности личной информации и свободы слова и СМИ </w:t>
      </w:r>
      <w:r w:rsidRPr="00DC5FDA">
        <w:rPr>
          <w:rFonts w:ascii="Times New Roman" w:hAnsi="Times New Roman" w:cs="Times New Roman"/>
          <w:sz w:val="24"/>
          <w:szCs w:val="24"/>
        </w:rPr>
        <w:lastRenderedPageBreak/>
        <w:t xml:space="preserve">в условиях </w:t>
      </w:r>
      <w:proofErr w:type="spellStart"/>
      <w:r w:rsidRPr="00DC5FDA">
        <w:rPr>
          <w:rFonts w:ascii="Times New Roman" w:hAnsi="Times New Roman" w:cs="Times New Roman"/>
          <w:sz w:val="24"/>
          <w:szCs w:val="24"/>
        </w:rPr>
        <w:t>постправды</w:t>
      </w:r>
      <w:proofErr w:type="spellEnd"/>
      <w:r w:rsidRPr="00DC5FDA">
        <w:rPr>
          <w:rFonts w:ascii="Times New Roman" w:hAnsi="Times New Roman" w:cs="Times New Roman"/>
          <w:sz w:val="24"/>
          <w:szCs w:val="24"/>
        </w:rPr>
        <w:t xml:space="preserve">, влиянию </w:t>
      </w:r>
      <w:proofErr w:type="spellStart"/>
      <w:r w:rsidRPr="00DC5FDA">
        <w:rPr>
          <w:rFonts w:ascii="Times New Roman" w:hAnsi="Times New Roman" w:cs="Times New Roman"/>
          <w:sz w:val="24"/>
          <w:szCs w:val="24"/>
        </w:rPr>
        <w:t>короновируса</w:t>
      </w:r>
      <w:proofErr w:type="spellEnd"/>
      <w:r w:rsidRPr="00DC5FDA">
        <w:rPr>
          <w:rFonts w:ascii="Times New Roman" w:hAnsi="Times New Roman" w:cs="Times New Roman"/>
          <w:sz w:val="24"/>
          <w:szCs w:val="24"/>
        </w:rPr>
        <w:t xml:space="preserve"> на изменение сотрудничества государств и санкционный режим. Представленные ответы и примеры позволили полностью ответить на все вопросы. Подводя итоги этой части, следует отметить высокий уровень подготовки студентов, глубокий анализ проблем демократии и понимание ими, что концепт демократичности не является однозначным.</w:t>
      </w:r>
    </w:p>
    <w:p w:rsidR="00DC5FDA" w:rsidRPr="00DC5FDA" w:rsidRDefault="008E7E5E" w:rsidP="00B24DAD">
      <w:pPr>
        <w:jc w:val="both"/>
        <w:rPr>
          <w:rFonts w:ascii="Times New Roman" w:hAnsi="Times New Roman" w:cs="Times New Roman"/>
          <w:sz w:val="24"/>
          <w:szCs w:val="24"/>
        </w:rPr>
      </w:pPr>
      <w:r>
        <w:rPr>
          <w:rFonts w:ascii="Times New Roman" w:hAnsi="Times New Roman" w:cs="Times New Roman"/>
          <w:sz w:val="24"/>
          <w:szCs w:val="24"/>
        </w:rPr>
        <w:t xml:space="preserve">Затем </w:t>
      </w:r>
      <w:r w:rsidR="00DC5FDA" w:rsidRPr="00DC5FDA">
        <w:rPr>
          <w:rFonts w:ascii="Times New Roman" w:hAnsi="Times New Roman" w:cs="Times New Roman"/>
          <w:sz w:val="24"/>
          <w:szCs w:val="24"/>
        </w:rPr>
        <w:t xml:space="preserve">были заслушаны мнения экспертов, которые обратили внимание не только на критерии демократичности, но и на существующие рейтинги и их критику, развитие СМИ, фактор экономического развития для демократии государств, дали рекомендации для дальнейшего исследования поставленной проблемы. В частности, провести исследование и сравнительный анализ того, что сами граждане разных стран думают о демократии в своей стране </w:t>
      </w:r>
      <w:proofErr w:type="gramStart"/>
      <w:r w:rsidR="00DC5FDA" w:rsidRPr="00DC5FDA">
        <w:rPr>
          <w:rFonts w:ascii="Times New Roman" w:hAnsi="Times New Roman" w:cs="Times New Roman"/>
          <w:sz w:val="24"/>
          <w:szCs w:val="24"/>
        </w:rPr>
        <w:t>и</w:t>
      </w:r>
      <w:proofErr w:type="gramEnd"/>
      <w:r w:rsidR="00DC5FDA" w:rsidRPr="00DC5FDA">
        <w:rPr>
          <w:rFonts w:ascii="Times New Roman" w:hAnsi="Times New Roman" w:cs="Times New Roman"/>
          <w:sz w:val="24"/>
          <w:szCs w:val="24"/>
        </w:rPr>
        <w:t xml:space="preserve"> в общем об этом концепте.</w:t>
      </w:r>
    </w:p>
    <w:p w:rsidR="00DC5FDA" w:rsidRDefault="00DC5FDA" w:rsidP="00EF377E">
      <w:pPr>
        <w:jc w:val="both"/>
        <w:rPr>
          <w:rFonts w:ascii="Times New Roman" w:hAnsi="Times New Roman" w:cs="Times New Roman"/>
          <w:sz w:val="24"/>
          <w:szCs w:val="24"/>
        </w:rPr>
      </w:pPr>
      <w:r w:rsidRPr="00DC5FDA">
        <w:rPr>
          <w:rFonts w:ascii="Times New Roman" w:hAnsi="Times New Roman" w:cs="Times New Roman"/>
          <w:sz w:val="24"/>
          <w:szCs w:val="24"/>
        </w:rPr>
        <w:t>В завершающей части Н.В. Еремина озвучила результаты анкетирования студентов из разных стран. Анкетирование проводилось в два этапа: до конференции (приняли участие 34 студента), после Первой конференции (приняли участие 42 студента). Результаты анкетирования продемонстрировали важное позитивное влияние на изменение понимания концепта демократичности. В качестве примера можно привести следующий факт. Если до конференции 69% посчитали США самой демократичной страной, то после</w:t>
      </w:r>
      <w:r w:rsidR="0073135F">
        <w:rPr>
          <w:rFonts w:ascii="Times New Roman" w:hAnsi="Times New Roman" w:cs="Times New Roman"/>
          <w:sz w:val="24"/>
          <w:szCs w:val="24"/>
        </w:rPr>
        <w:t xml:space="preserve"> конференции США опустились на 8</w:t>
      </w:r>
      <w:r w:rsidRPr="00DC5FDA">
        <w:rPr>
          <w:rFonts w:ascii="Times New Roman" w:hAnsi="Times New Roman" w:cs="Times New Roman"/>
          <w:sz w:val="24"/>
          <w:szCs w:val="24"/>
        </w:rPr>
        <w:t>-место, а на первое поднялась Швейцария (60%). Полученные результаты требуют дополнительного исследования и дают пищу для размышлений, что следу</w:t>
      </w:r>
      <w:r w:rsidR="00CA7EE8">
        <w:rPr>
          <w:rFonts w:ascii="Times New Roman" w:hAnsi="Times New Roman" w:cs="Times New Roman"/>
          <w:sz w:val="24"/>
          <w:szCs w:val="24"/>
        </w:rPr>
        <w:t>ет назвать также важным итогом м</w:t>
      </w:r>
      <w:r w:rsidRPr="00DC5FDA">
        <w:rPr>
          <w:rFonts w:ascii="Times New Roman" w:hAnsi="Times New Roman" w:cs="Times New Roman"/>
          <w:sz w:val="24"/>
          <w:szCs w:val="24"/>
        </w:rPr>
        <w:t>ероприятия в целом.</w:t>
      </w:r>
    </w:p>
    <w:p w:rsidR="0028414E" w:rsidRPr="00DC5FDA" w:rsidRDefault="0028414E" w:rsidP="00EF377E">
      <w:pPr>
        <w:jc w:val="both"/>
        <w:rPr>
          <w:rFonts w:ascii="Times New Roman" w:hAnsi="Times New Roman" w:cs="Times New Roman"/>
          <w:sz w:val="24"/>
          <w:szCs w:val="24"/>
        </w:rPr>
      </w:pPr>
    </w:p>
    <w:p w:rsidR="00DC5FDA" w:rsidRPr="0028414E" w:rsidRDefault="0028414E" w:rsidP="0028414E">
      <w:pPr>
        <w:jc w:val="center"/>
        <w:rPr>
          <w:rFonts w:ascii="Times New Roman" w:hAnsi="Times New Roman" w:cs="Times New Roman"/>
          <w:b/>
          <w:sz w:val="24"/>
          <w:szCs w:val="24"/>
        </w:rPr>
      </w:pPr>
      <w:r w:rsidRPr="0028414E">
        <w:rPr>
          <w:rFonts w:ascii="Times New Roman" w:hAnsi="Times New Roman" w:cs="Times New Roman"/>
          <w:b/>
          <w:sz w:val="24"/>
          <w:szCs w:val="24"/>
        </w:rPr>
        <w:t>ИТОГИ И РЕЗУЛЬТАТЫ МЕРОПРИЯТИЯ</w:t>
      </w:r>
    </w:p>
    <w:p w:rsidR="0028414E" w:rsidRDefault="0028414E" w:rsidP="002161FB">
      <w:pPr>
        <w:jc w:val="center"/>
        <w:rPr>
          <w:rFonts w:ascii="Times New Roman" w:hAnsi="Times New Roman" w:cs="Times New Roman"/>
          <w:b/>
          <w:sz w:val="24"/>
          <w:szCs w:val="24"/>
        </w:rPr>
      </w:pPr>
    </w:p>
    <w:p w:rsidR="00E17BE4" w:rsidRPr="002161FB" w:rsidRDefault="00610737" w:rsidP="002161FB">
      <w:pPr>
        <w:jc w:val="center"/>
        <w:rPr>
          <w:rFonts w:ascii="Times New Roman" w:hAnsi="Times New Roman" w:cs="Times New Roman"/>
          <w:b/>
          <w:sz w:val="24"/>
          <w:szCs w:val="24"/>
        </w:rPr>
      </w:pPr>
      <w:r w:rsidRPr="002161FB">
        <w:rPr>
          <w:rFonts w:ascii="Times New Roman" w:hAnsi="Times New Roman" w:cs="Times New Roman"/>
          <w:b/>
          <w:sz w:val="24"/>
          <w:szCs w:val="24"/>
        </w:rPr>
        <w:t>Результаты анкетирования</w:t>
      </w:r>
      <w:r w:rsidR="00DE51E0" w:rsidRPr="002161FB">
        <w:rPr>
          <w:rFonts w:ascii="Times New Roman" w:hAnsi="Times New Roman" w:cs="Times New Roman"/>
          <w:b/>
          <w:sz w:val="24"/>
          <w:szCs w:val="24"/>
        </w:rPr>
        <w:t xml:space="preserve"> (опроса)</w:t>
      </w:r>
      <w:r w:rsidR="00CA7EE8">
        <w:rPr>
          <w:rFonts w:ascii="Times New Roman" w:hAnsi="Times New Roman" w:cs="Times New Roman"/>
          <w:b/>
          <w:sz w:val="24"/>
          <w:szCs w:val="24"/>
        </w:rPr>
        <w:t xml:space="preserve"> о демократии</w:t>
      </w:r>
    </w:p>
    <w:p w:rsidR="00610737" w:rsidRDefault="00610737" w:rsidP="002161FB">
      <w:pPr>
        <w:jc w:val="both"/>
        <w:rPr>
          <w:rFonts w:ascii="Times New Roman" w:hAnsi="Times New Roman" w:cs="Times New Roman"/>
          <w:sz w:val="24"/>
          <w:szCs w:val="24"/>
        </w:rPr>
      </w:pPr>
      <w:r>
        <w:rPr>
          <w:rFonts w:ascii="Times New Roman" w:hAnsi="Times New Roman" w:cs="Times New Roman"/>
          <w:sz w:val="24"/>
          <w:szCs w:val="24"/>
        </w:rPr>
        <w:t>Анкетирование</w:t>
      </w:r>
      <w:r w:rsidR="002161FB">
        <w:rPr>
          <w:rFonts w:ascii="Times New Roman" w:hAnsi="Times New Roman" w:cs="Times New Roman"/>
          <w:sz w:val="24"/>
          <w:szCs w:val="24"/>
        </w:rPr>
        <w:t xml:space="preserve"> (анонимное и добровольное)</w:t>
      </w:r>
      <w:r>
        <w:rPr>
          <w:rFonts w:ascii="Times New Roman" w:hAnsi="Times New Roman" w:cs="Times New Roman"/>
          <w:sz w:val="24"/>
          <w:szCs w:val="24"/>
        </w:rPr>
        <w:t xml:space="preserve"> студентов из разных стран, обучающихся на ФМО СПбГУ, прох</w:t>
      </w:r>
      <w:r w:rsidR="002161FB">
        <w:rPr>
          <w:rFonts w:ascii="Times New Roman" w:hAnsi="Times New Roman" w:cs="Times New Roman"/>
          <w:sz w:val="24"/>
          <w:szCs w:val="24"/>
        </w:rPr>
        <w:t>одило</w:t>
      </w:r>
      <w:r>
        <w:rPr>
          <w:rFonts w:ascii="Times New Roman" w:hAnsi="Times New Roman" w:cs="Times New Roman"/>
          <w:sz w:val="24"/>
          <w:szCs w:val="24"/>
        </w:rPr>
        <w:t xml:space="preserve"> в два этапа: до конференции (первого этапа)</w:t>
      </w:r>
      <w:r w:rsidR="00DE51E0">
        <w:rPr>
          <w:rFonts w:ascii="Times New Roman" w:hAnsi="Times New Roman" w:cs="Times New Roman"/>
          <w:sz w:val="24"/>
          <w:szCs w:val="24"/>
        </w:rPr>
        <w:t>, в котором приняли участие 34 человека,</w:t>
      </w:r>
      <w:r>
        <w:rPr>
          <w:rFonts w:ascii="Times New Roman" w:hAnsi="Times New Roman" w:cs="Times New Roman"/>
          <w:sz w:val="24"/>
          <w:szCs w:val="24"/>
        </w:rPr>
        <w:t xml:space="preserve"> и в ходе, после Конференции (первого этапа), </w:t>
      </w:r>
      <w:r w:rsidR="00DE51E0">
        <w:rPr>
          <w:rFonts w:ascii="Times New Roman" w:hAnsi="Times New Roman" w:cs="Times New Roman"/>
          <w:sz w:val="24"/>
          <w:szCs w:val="24"/>
        </w:rPr>
        <w:t xml:space="preserve">участие в котором приняли 42 человека, </w:t>
      </w:r>
      <w:r>
        <w:rPr>
          <w:rFonts w:ascii="Times New Roman" w:hAnsi="Times New Roman" w:cs="Times New Roman"/>
          <w:sz w:val="24"/>
          <w:szCs w:val="24"/>
        </w:rPr>
        <w:t>результаты были обнародованы широкой общественности во время Пресс-конференции</w:t>
      </w:r>
      <w:r w:rsidR="002161FB">
        <w:rPr>
          <w:rFonts w:ascii="Times New Roman" w:hAnsi="Times New Roman" w:cs="Times New Roman"/>
          <w:sz w:val="24"/>
          <w:szCs w:val="24"/>
        </w:rPr>
        <w:t xml:space="preserve"> (второго этапа)</w:t>
      </w:r>
      <w:r>
        <w:rPr>
          <w:rFonts w:ascii="Times New Roman" w:hAnsi="Times New Roman" w:cs="Times New Roman"/>
          <w:sz w:val="24"/>
          <w:szCs w:val="24"/>
        </w:rPr>
        <w:t>.</w:t>
      </w:r>
    </w:p>
    <w:p w:rsidR="00610737" w:rsidRDefault="00610737" w:rsidP="002161FB">
      <w:pPr>
        <w:jc w:val="both"/>
        <w:rPr>
          <w:rFonts w:ascii="Times New Roman" w:hAnsi="Times New Roman" w:cs="Times New Roman"/>
          <w:sz w:val="24"/>
          <w:szCs w:val="24"/>
        </w:rPr>
      </w:pPr>
      <w:r>
        <w:rPr>
          <w:rFonts w:ascii="Times New Roman" w:hAnsi="Times New Roman" w:cs="Times New Roman"/>
          <w:sz w:val="24"/>
          <w:szCs w:val="24"/>
        </w:rPr>
        <w:t>Студенты отвечали на пять вопросов:</w:t>
      </w:r>
    </w:p>
    <w:p w:rsidR="00610737" w:rsidRPr="00610737" w:rsidRDefault="00610737" w:rsidP="002161FB">
      <w:pPr>
        <w:numPr>
          <w:ilvl w:val="0"/>
          <w:numId w:val="1"/>
        </w:numPr>
        <w:jc w:val="both"/>
        <w:rPr>
          <w:rFonts w:ascii="Times New Roman" w:hAnsi="Times New Roman" w:cs="Times New Roman"/>
          <w:sz w:val="24"/>
          <w:szCs w:val="24"/>
          <w:lang w:val="en-US"/>
        </w:rPr>
      </w:pPr>
      <w:r w:rsidRPr="00610737">
        <w:rPr>
          <w:rFonts w:ascii="Times New Roman" w:hAnsi="Times New Roman" w:cs="Times New Roman"/>
          <w:sz w:val="24"/>
          <w:szCs w:val="24"/>
        </w:rPr>
        <w:t>Укажите</w:t>
      </w:r>
      <w:r w:rsidRPr="00610737">
        <w:rPr>
          <w:rFonts w:ascii="Times New Roman" w:hAnsi="Times New Roman" w:cs="Times New Roman"/>
          <w:sz w:val="24"/>
          <w:szCs w:val="24"/>
          <w:lang w:val="en-US"/>
        </w:rPr>
        <w:t xml:space="preserve"> 1-5 </w:t>
      </w:r>
      <w:r w:rsidRPr="00610737">
        <w:rPr>
          <w:rFonts w:ascii="Times New Roman" w:hAnsi="Times New Roman" w:cs="Times New Roman"/>
          <w:sz w:val="24"/>
          <w:szCs w:val="24"/>
        </w:rPr>
        <w:t>наиболее</w:t>
      </w:r>
      <w:r w:rsidRPr="00610737">
        <w:rPr>
          <w:rFonts w:ascii="Times New Roman" w:hAnsi="Times New Roman" w:cs="Times New Roman"/>
          <w:sz w:val="24"/>
          <w:szCs w:val="24"/>
          <w:lang w:val="en-US"/>
        </w:rPr>
        <w:t xml:space="preserve"> </w:t>
      </w:r>
      <w:r w:rsidRPr="00610737">
        <w:rPr>
          <w:rFonts w:ascii="Times New Roman" w:hAnsi="Times New Roman" w:cs="Times New Roman"/>
          <w:sz w:val="24"/>
          <w:szCs w:val="24"/>
        </w:rPr>
        <w:t>демократичных</w:t>
      </w:r>
      <w:r w:rsidRPr="00610737">
        <w:rPr>
          <w:rFonts w:ascii="Times New Roman" w:hAnsi="Times New Roman" w:cs="Times New Roman"/>
          <w:sz w:val="24"/>
          <w:szCs w:val="24"/>
          <w:lang w:val="en-US"/>
        </w:rPr>
        <w:t xml:space="preserve"> </w:t>
      </w:r>
      <w:r w:rsidRPr="00610737">
        <w:rPr>
          <w:rFonts w:ascii="Times New Roman" w:hAnsi="Times New Roman" w:cs="Times New Roman"/>
          <w:sz w:val="24"/>
          <w:szCs w:val="24"/>
        </w:rPr>
        <w:t>стран</w:t>
      </w:r>
      <w:r w:rsidRPr="00610737">
        <w:rPr>
          <w:rFonts w:ascii="Times New Roman" w:hAnsi="Times New Roman" w:cs="Times New Roman"/>
          <w:sz w:val="24"/>
          <w:szCs w:val="24"/>
          <w:lang w:val="en-US"/>
        </w:rPr>
        <w:t xml:space="preserve"> </w:t>
      </w:r>
      <w:r w:rsidRPr="00610737">
        <w:rPr>
          <w:rFonts w:ascii="Times New Roman" w:hAnsi="Times New Roman" w:cs="Times New Roman"/>
          <w:sz w:val="24"/>
          <w:szCs w:val="24"/>
        </w:rPr>
        <w:t>мира</w:t>
      </w:r>
      <w:r w:rsidRPr="00610737">
        <w:rPr>
          <w:rFonts w:ascii="Times New Roman" w:hAnsi="Times New Roman" w:cs="Times New Roman"/>
          <w:sz w:val="24"/>
          <w:szCs w:val="24"/>
          <w:lang w:val="en-US"/>
        </w:rPr>
        <w:t xml:space="preserve"> (write down 1-5 the most democratic states in the world)</w:t>
      </w:r>
    </w:p>
    <w:p w:rsidR="00610737" w:rsidRPr="00DE51E0" w:rsidRDefault="00610737" w:rsidP="002161FB">
      <w:pPr>
        <w:pStyle w:val="a3"/>
        <w:numPr>
          <w:ilvl w:val="0"/>
          <w:numId w:val="1"/>
        </w:numPr>
        <w:jc w:val="both"/>
        <w:rPr>
          <w:rFonts w:ascii="Times New Roman" w:hAnsi="Times New Roman" w:cs="Times New Roman"/>
          <w:sz w:val="24"/>
          <w:szCs w:val="24"/>
          <w:lang w:val="en-US"/>
        </w:rPr>
      </w:pPr>
      <w:proofErr w:type="spellStart"/>
      <w:r w:rsidRPr="00DE51E0">
        <w:rPr>
          <w:rFonts w:ascii="Times New Roman" w:hAnsi="Times New Roman" w:cs="Times New Roman"/>
          <w:sz w:val="24"/>
          <w:szCs w:val="24"/>
          <w:lang w:val="en-US"/>
        </w:rPr>
        <w:t>Укажите</w:t>
      </w:r>
      <w:proofErr w:type="spellEnd"/>
      <w:r w:rsidRPr="00DE51E0">
        <w:rPr>
          <w:rFonts w:ascii="Times New Roman" w:hAnsi="Times New Roman" w:cs="Times New Roman"/>
          <w:sz w:val="24"/>
          <w:szCs w:val="24"/>
          <w:lang w:val="en-US"/>
        </w:rPr>
        <w:t xml:space="preserve"> 1-5 </w:t>
      </w:r>
      <w:proofErr w:type="spellStart"/>
      <w:r w:rsidRPr="00DE51E0">
        <w:rPr>
          <w:rFonts w:ascii="Times New Roman" w:hAnsi="Times New Roman" w:cs="Times New Roman"/>
          <w:sz w:val="24"/>
          <w:szCs w:val="24"/>
          <w:lang w:val="en-US"/>
        </w:rPr>
        <w:t>наименее</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демократичных</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стран</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мира</w:t>
      </w:r>
      <w:proofErr w:type="spellEnd"/>
      <w:r w:rsidRPr="00DE51E0">
        <w:rPr>
          <w:rFonts w:ascii="Times New Roman" w:hAnsi="Times New Roman" w:cs="Times New Roman"/>
          <w:sz w:val="24"/>
          <w:szCs w:val="24"/>
          <w:lang w:val="en-US"/>
        </w:rPr>
        <w:t xml:space="preserve"> (write down 1-5 the least democratic states in the world)</w:t>
      </w:r>
    </w:p>
    <w:p w:rsidR="00DE51E0" w:rsidRPr="00DE51E0" w:rsidRDefault="00DE51E0" w:rsidP="002161FB">
      <w:pPr>
        <w:pStyle w:val="a3"/>
        <w:numPr>
          <w:ilvl w:val="0"/>
          <w:numId w:val="1"/>
        </w:numPr>
        <w:jc w:val="both"/>
        <w:rPr>
          <w:rFonts w:ascii="Times New Roman" w:hAnsi="Times New Roman" w:cs="Times New Roman"/>
          <w:sz w:val="24"/>
          <w:szCs w:val="24"/>
          <w:lang w:val="en-US"/>
        </w:rPr>
      </w:pPr>
      <w:r w:rsidRPr="00DE51E0">
        <w:rPr>
          <w:rFonts w:ascii="Times New Roman" w:hAnsi="Times New Roman" w:cs="Times New Roman"/>
          <w:sz w:val="24"/>
          <w:szCs w:val="24"/>
        </w:rPr>
        <w:lastRenderedPageBreak/>
        <w:t>На</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чем</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вы</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основывались</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при</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ответе</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на</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вопросы</w:t>
      </w:r>
      <w:r w:rsidRPr="00DE51E0">
        <w:rPr>
          <w:rFonts w:ascii="Times New Roman" w:hAnsi="Times New Roman" w:cs="Times New Roman"/>
          <w:sz w:val="24"/>
          <w:szCs w:val="24"/>
          <w:lang w:val="en-US"/>
        </w:rPr>
        <w:t xml:space="preserve"> 1-2: </w:t>
      </w:r>
      <w:proofErr w:type="spellStart"/>
      <w:r w:rsidRPr="00DE51E0">
        <w:rPr>
          <w:rFonts w:ascii="Times New Roman" w:hAnsi="Times New Roman" w:cs="Times New Roman"/>
          <w:sz w:val="24"/>
          <w:szCs w:val="24"/>
          <w:lang w:val="en-US"/>
        </w:rPr>
        <w:t>на</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сообщениях</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разнообразных</w:t>
      </w:r>
      <w:proofErr w:type="spellEnd"/>
      <w:r w:rsidRPr="00DE51E0">
        <w:rPr>
          <w:rFonts w:ascii="Times New Roman" w:hAnsi="Times New Roman" w:cs="Times New Roman"/>
          <w:sz w:val="24"/>
          <w:szCs w:val="24"/>
          <w:lang w:val="en-US"/>
        </w:rPr>
        <w:t xml:space="preserve"> СМИ / </w:t>
      </w:r>
      <w:proofErr w:type="spellStart"/>
      <w:r w:rsidRPr="00DE51E0">
        <w:rPr>
          <w:rFonts w:ascii="Times New Roman" w:hAnsi="Times New Roman" w:cs="Times New Roman"/>
          <w:sz w:val="24"/>
          <w:szCs w:val="24"/>
          <w:lang w:val="en-US"/>
        </w:rPr>
        <w:t>научных</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критериях</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подчеркните</w:t>
      </w:r>
      <w:proofErr w:type="spellEnd"/>
      <w:r w:rsidRPr="00DE51E0">
        <w:rPr>
          <w:rFonts w:ascii="Times New Roman" w:hAnsi="Times New Roman" w:cs="Times New Roman"/>
          <w:sz w:val="24"/>
          <w:szCs w:val="24"/>
          <w:lang w:val="en-US"/>
        </w:rPr>
        <w:t>)</w:t>
      </w:r>
      <w:r w:rsidR="00EF377E" w:rsidRPr="00EF377E">
        <w:rPr>
          <w:rFonts w:ascii="Times New Roman" w:hAnsi="Times New Roman" w:cs="Times New Roman"/>
          <w:sz w:val="24"/>
          <w:szCs w:val="24"/>
          <w:lang w:val="en-US"/>
        </w:rPr>
        <w:t xml:space="preserve"> </w:t>
      </w:r>
      <w:r w:rsidRPr="00DE51E0">
        <w:rPr>
          <w:rFonts w:ascii="Times New Roman" w:hAnsi="Times New Roman" w:cs="Times New Roman"/>
          <w:sz w:val="24"/>
          <w:szCs w:val="24"/>
          <w:lang w:val="en-US"/>
        </w:rPr>
        <w:t>(what criteria you follow defining states as democratic: mass media / scientific criteria) (underline)</w:t>
      </w:r>
    </w:p>
    <w:p w:rsidR="00DE51E0" w:rsidRPr="00DE51E0" w:rsidRDefault="00DE51E0" w:rsidP="002161FB">
      <w:pPr>
        <w:pStyle w:val="a3"/>
        <w:numPr>
          <w:ilvl w:val="0"/>
          <w:numId w:val="1"/>
        </w:numPr>
        <w:jc w:val="both"/>
        <w:rPr>
          <w:rFonts w:ascii="Times New Roman" w:hAnsi="Times New Roman" w:cs="Times New Roman"/>
          <w:sz w:val="24"/>
          <w:szCs w:val="24"/>
          <w:lang w:val="en-US"/>
        </w:rPr>
      </w:pPr>
      <w:proofErr w:type="spellStart"/>
      <w:r w:rsidRPr="00DE51E0">
        <w:rPr>
          <w:rFonts w:ascii="Times New Roman" w:hAnsi="Times New Roman" w:cs="Times New Roman"/>
          <w:sz w:val="24"/>
          <w:szCs w:val="24"/>
          <w:lang w:val="en-US"/>
        </w:rPr>
        <w:t>Если</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вы</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основываетесь</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на</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критериях</w:t>
      </w:r>
      <w:proofErr w:type="spellEnd"/>
      <w:r w:rsidRPr="00DE51E0">
        <w:rPr>
          <w:rFonts w:ascii="Times New Roman" w:hAnsi="Times New Roman" w:cs="Times New Roman"/>
          <w:sz w:val="24"/>
          <w:szCs w:val="24"/>
          <w:lang w:val="en-US"/>
        </w:rPr>
        <w:t xml:space="preserve">, </w:t>
      </w:r>
      <w:proofErr w:type="spellStart"/>
      <w:r w:rsidRPr="00DE51E0">
        <w:rPr>
          <w:rFonts w:ascii="Times New Roman" w:hAnsi="Times New Roman" w:cs="Times New Roman"/>
          <w:sz w:val="24"/>
          <w:szCs w:val="24"/>
          <w:lang w:val="en-US"/>
        </w:rPr>
        <w:t>укажите</w:t>
      </w:r>
      <w:proofErr w:type="spellEnd"/>
      <w:r w:rsidRPr="00DE51E0">
        <w:rPr>
          <w:rFonts w:ascii="Times New Roman" w:hAnsi="Times New Roman" w:cs="Times New Roman"/>
          <w:sz w:val="24"/>
          <w:szCs w:val="24"/>
          <w:lang w:val="en-US"/>
        </w:rPr>
        <w:t xml:space="preserve"> 1-4 </w:t>
      </w:r>
      <w:proofErr w:type="spellStart"/>
      <w:r w:rsidRPr="00DE51E0">
        <w:rPr>
          <w:rFonts w:ascii="Times New Roman" w:hAnsi="Times New Roman" w:cs="Times New Roman"/>
          <w:sz w:val="24"/>
          <w:szCs w:val="24"/>
          <w:lang w:val="en-US"/>
        </w:rPr>
        <w:t>критерия</w:t>
      </w:r>
      <w:proofErr w:type="spellEnd"/>
      <w:r w:rsidRPr="00DE51E0">
        <w:rPr>
          <w:rFonts w:ascii="Times New Roman" w:hAnsi="Times New Roman" w:cs="Times New Roman"/>
          <w:sz w:val="24"/>
          <w:szCs w:val="24"/>
          <w:lang w:val="en-US"/>
        </w:rPr>
        <w:t xml:space="preserve"> (if you follow the certain criteria, write them down 1-4)</w:t>
      </w:r>
    </w:p>
    <w:p w:rsidR="00DE51E0" w:rsidRPr="00DE51E0" w:rsidRDefault="00DE51E0" w:rsidP="002161FB">
      <w:pPr>
        <w:pStyle w:val="a3"/>
        <w:numPr>
          <w:ilvl w:val="0"/>
          <w:numId w:val="1"/>
        </w:numPr>
        <w:jc w:val="both"/>
        <w:rPr>
          <w:rFonts w:ascii="Times New Roman" w:hAnsi="Times New Roman" w:cs="Times New Roman"/>
          <w:sz w:val="24"/>
          <w:szCs w:val="24"/>
          <w:lang w:val="en-US"/>
        </w:rPr>
      </w:pPr>
      <w:r w:rsidRPr="00DE51E0">
        <w:rPr>
          <w:rFonts w:ascii="Times New Roman" w:hAnsi="Times New Roman" w:cs="Times New Roman"/>
          <w:sz w:val="24"/>
          <w:szCs w:val="24"/>
        </w:rPr>
        <w:t>Согласны</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ли</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вы</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с</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утверждением</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что</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сейчас</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нет</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абсолютно</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демократичных</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стран</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да</w:t>
      </w:r>
      <w:r w:rsidRPr="00DE51E0">
        <w:rPr>
          <w:rFonts w:ascii="Times New Roman" w:hAnsi="Times New Roman" w:cs="Times New Roman"/>
          <w:sz w:val="24"/>
          <w:szCs w:val="24"/>
          <w:lang w:val="en-US"/>
        </w:rPr>
        <w:t xml:space="preserve"> / </w:t>
      </w:r>
      <w:r w:rsidRPr="00DE51E0">
        <w:rPr>
          <w:rFonts w:ascii="Times New Roman" w:hAnsi="Times New Roman" w:cs="Times New Roman"/>
          <w:sz w:val="24"/>
          <w:szCs w:val="24"/>
        </w:rPr>
        <w:t>нет</w:t>
      </w:r>
      <w:r w:rsidRPr="00DE51E0">
        <w:rPr>
          <w:rFonts w:ascii="Times New Roman" w:hAnsi="Times New Roman" w:cs="Times New Roman"/>
          <w:sz w:val="24"/>
          <w:szCs w:val="24"/>
          <w:lang w:val="en-US"/>
        </w:rPr>
        <w:t xml:space="preserve"> (</w:t>
      </w:r>
      <w:r w:rsidRPr="00DE51E0">
        <w:rPr>
          <w:rFonts w:ascii="Times New Roman" w:hAnsi="Times New Roman" w:cs="Times New Roman"/>
          <w:sz w:val="24"/>
          <w:szCs w:val="24"/>
        </w:rPr>
        <w:t>подчеркните</w:t>
      </w:r>
      <w:r w:rsidRPr="00DE51E0">
        <w:rPr>
          <w:rFonts w:ascii="Times New Roman" w:hAnsi="Times New Roman" w:cs="Times New Roman"/>
          <w:sz w:val="24"/>
          <w:szCs w:val="24"/>
          <w:lang w:val="en-US"/>
        </w:rPr>
        <w:t>) Do you agree that there are no absolutely democratic states at the present time: Yes/ No (underline)</w:t>
      </w:r>
    </w:p>
    <w:p w:rsidR="00DE51E0" w:rsidRPr="0067731D" w:rsidRDefault="00DE51E0" w:rsidP="002161FB">
      <w:pPr>
        <w:jc w:val="both"/>
        <w:rPr>
          <w:rFonts w:ascii="Times New Roman" w:hAnsi="Times New Roman" w:cs="Times New Roman"/>
          <w:sz w:val="24"/>
          <w:szCs w:val="24"/>
          <w:lang w:val="en-US"/>
        </w:rPr>
      </w:pPr>
    </w:p>
    <w:p w:rsidR="005E6874" w:rsidRPr="00A953F8" w:rsidRDefault="005E6874" w:rsidP="0028414E">
      <w:pPr>
        <w:jc w:val="center"/>
        <w:rPr>
          <w:rFonts w:ascii="Times New Roman" w:hAnsi="Times New Roman" w:cs="Times New Roman"/>
          <w:b/>
          <w:sz w:val="24"/>
          <w:szCs w:val="24"/>
          <w:lang w:val="en-US"/>
        </w:rPr>
      </w:pPr>
    </w:p>
    <w:p w:rsidR="00DE51E0" w:rsidRPr="00DE51E0" w:rsidRDefault="00DE51E0" w:rsidP="0028414E">
      <w:pPr>
        <w:jc w:val="center"/>
        <w:rPr>
          <w:rFonts w:ascii="Times New Roman" w:hAnsi="Times New Roman" w:cs="Times New Roman"/>
          <w:b/>
          <w:sz w:val="24"/>
          <w:szCs w:val="24"/>
        </w:rPr>
      </w:pPr>
      <w:r w:rsidRPr="00DE51E0">
        <w:rPr>
          <w:rFonts w:ascii="Times New Roman" w:hAnsi="Times New Roman" w:cs="Times New Roman"/>
          <w:b/>
          <w:sz w:val="24"/>
          <w:szCs w:val="24"/>
        </w:rPr>
        <w:t>Результаты анкетирования до Конференции</w:t>
      </w:r>
      <w:r w:rsidR="0028414E">
        <w:rPr>
          <w:rFonts w:ascii="Times New Roman" w:hAnsi="Times New Roman" w:cs="Times New Roman"/>
          <w:b/>
          <w:sz w:val="24"/>
          <w:szCs w:val="24"/>
        </w:rPr>
        <w:t xml:space="preserve"> 05.03.2020</w:t>
      </w:r>
    </w:p>
    <w:p w:rsidR="00DE51E0" w:rsidRPr="00DE51E0" w:rsidRDefault="00DE51E0" w:rsidP="002161FB">
      <w:pPr>
        <w:pStyle w:val="a3"/>
        <w:ind w:left="1129" w:firstLine="0"/>
        <w:jc w:val="both"/>
        <w:rPr>
          <w:rFonts w:ascii="Times New Roman" w:hAnsi="Times New Roman" w:cs="Times New Roman"/>
          <w:sz w:val="24"/>
          <w:szCs w:val="24"/>
        </w:rPr>
      </w:pPr>
      <w:r w:rsidRPr="00DE51E0">
        <w:rPr>
          <w:rFonts w:ascii="Times New Roman" w:hAnsi="Times New Roman" w:cs="Times New Roman"/>
          <w:b/>
          <w:sz w:val="24"/>
          <w:szCs w:val="24"/>
        </w:rPr>
        <w:t>1.</w:t>
      </w:r>
      <w:proofErr w:type="gramStart"/>
      <w:r w:rsidRPr="00DE51E0">
        <w:rPr>
          <w:rFonts w:ascii="Times New Roman" w:hAnsi="Times New Roman" w:cs="Times New Roman"/>
          <w:b/>
          <w:sz w:val="24"/>
          <w:szCs w:val="24"/>
        </w:rPr>
        <w:t>А.</w:t>
      </w:r>
      <w:proofErr w:type="gramEnd"/>
      <w:r w:rsidRPr="00DE51E0">
        <w:rPr>
          <w:rFonts w:ascii="Times New Roman" w:hAnsi="Times New Roman" w:cs="Times New Roman"/>
          <w:sz w:val="24"/>
          <w:szCs w:val="24"/>
        </w:rPr>
        <w:t xml:space="preserve"> Поскольку при ответе на первый вопрос </w:t>
      </w:r>
      <w:r w:rsidR="002161FB">
        <w:rPr>
          <w:rFonts w:ascii="Times New Roman" w:hAnsi="Times New Roman" w:cs="Times New Roman"/>
          <w:sz w:val="24"/>
          <w:szCs w:val="24"/>
        </w:rPr>
        <w:t xml:space="preserve">о наиболее демократичных странах </w:t>
      </w:r>
      <w:r w:rsidRPr="00DE51E0">
        <w:rPr>
          <w:rFonts w:ascii="Times New Roman" w:hAnsi="Times New Roman" w:cs="Times New Roman"/>
          <w:sz w:val="24"/>
          <w:szCs w:val="24"/>
        </w:rPr>
        <w:t>можно было упомянуть до пяти стран, представляем в (процентах) упоминание каждой из пяти стран:</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США – 69% (1 место)</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Норвегия – 56% (2 место)</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Великобритания и Канада – каждая по 37% (3 место)</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Швеция – 31% (4 место)</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ФРГ, Франция, Швейцария – каждая по 25% (5 место)</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Австрия, Дания, Финляндия – каждая по 13% (6 место)</w:t>
      </w:r>
    </w:p>
    <w:p w:rsidR="00DE51E0" w:rsidRP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Италия, Австрия, Исландия, Южная Корея, ЮАР – каждая по 6% (7 место)</w:t>
      </w:r>
    </w:p>
    <w:p w:rsidR="00DE51E0" w:rsidRDefault="00DE51E0"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Обращаем внимание на ЮАР, которая появляется на этом этапе как при указании наиболее демократич</w:t>
      </w:r>
      <w:r w:rsidR="00EF377E">
        <w:rPr>
          <w:rFonts w:ascii="Times New Roman" w:hAnsi="Times New Roman" w:cs="Times New Roman"/>
          <w:sz w:val="24"/>
          <w:szCs w:val="24"/>
        </w:rPr>
        <w:t>ных стран, так и при указании наименее демократичных</w:t>
      </w:r>
      <w:r>
        <w:rPr>
          <w:rFonts w:ascii="Times New Roman" w:hAnsi="Times New Roman" w:cs="Times New Roman"/>
          <w:sz w:val="24"/>
          <w:szCs w:val="24"/>
        </w:rPr>
        <w:t xml:space="preserve"> стран!</w:t>
      </w:r>
    </w:p>
    <w:p w:rsidR="00DE51E0" w:rsidRDefault="00DE51E0" w:rsidP="002161FB">
      <w:pPr>
        <w:pStyle w:val="a3"/>
        <w:ind w:left="1129" w:firstLine="0"/>
        <w:jc w:val="both"/>
        <w:rPr>
          <w:rFonts w:ascii="Times New Roman" w:hAnsi="Times New Roman" w:cs="Times New Roman"/>
          <w:sz w:val="24"/>
          <w:szCs w:val="24"/>
        </w:rPr>
      </w:pPr>
    </w:p>
    <w:p w:rsidR="00DE51E0" w:rsidRDefault="00DE51E0" w:rsidP="002161FB">
      <w:pPr>
        <w:pStyle w:val="a3"/>
        <w:ind w:left="1129" w:firstLine="0"/>
        <w:jc w:val="both"/>
        <w:rPr>
          <w:rFonts w:ascii="Times New Roman" w:hAnsi="Times New Roman" w:cs="Times New Roman"/>
          <w:sz w:val="24"/>
          <w:szCs w:val="24"/>
        </w:rPr>
      </w:pPr>
      <w:r w:rsidRPr="00DE51E0">
        <w:rPr>
          <w:rFonts w:ascii="Times New Roman" w:hAnsi="Times New Roman" w:cs="Times New Roman"/>
          <w:b/>
          <w:sz w:val="24"/>
          <w:szCs w:val="24"/>
        </w:rPr>
        <w:t>1.Б.</w:t>
      </w:r>
      <w:r>
        <w:rPr>
          <w:rFonts w:ascii="Times New Roman" w:hAnsi="Times New Roman" w:cs="Times New Roman"/>
          <w:sz w:val="24"/>
          <w:szCs w:val="24"/>
        </w:rPr>
        <w:t xml:space="preserve"> Если считать наиболее демократичные страны, ориентируясь на те, что были упомянуты первыми, то результаты следующие:</w:t>
      </w:r>
    </w:p>
    <w:p w:rsidR="00DE51E0" w:rsidRDefault="00DE51E0" w:rsidP="002161FB">
      <w:pPr>
        <w:pStyle w:val="a3"/>
        <w:ind w:left="1129" w:firstLine="0"/>
        <w:jc w:val="both"/>
        <w:rPr>
          <w:rFonts w:ascii="Times New Roman" w:hAnsi="Times New Roman" w:cs="Times New Roman"/>
          <w:sz w:val="24"/>
          <w:szCs w:val="24"/>
        </w:rPr>
      </w:pPr>
      <w:r w:rsidRPr="00DE51E0">
        <w:rPr>
          <w:rFonts w:ascii="Times New Roman" w:hAnsi="Times New Roman" w:cs="Times New Roman"/>
          <w:sz w:val="24"/>
          <w:szCs w:val="24"/>
        </w:rPr>
        <w:t>США</w:t>
      </w:r>
      <w:r>
        <w:rPr>
          <w:rFonts w:ascii="Times New Roman" w:hAnsi="Times New Roman" w:cs="Times New Roman"/>
          <w:b/>
          <w:sz w:val="24"/>
          <w:szCs w:val="24"/>
        </w:rPr>
        <w:t xml:space="preserve"> –</w:t>
      </w:r>
      <w:r>
        <w:rPr>
          <w:rFonts w:ascii="Times New Roman" w:hAnsi="Times New Roman" w:cs="Times New Roman"/>
          <w:sz w:val="24"/>
          <w:szCs w:val="24"/>
        </w:rPr>
        <w:t xml:space="preserve"> 50%</w:t>
      </w:r>
      <w:r w:rsidR="009871DE">
        <w:rPr>
          <w:rFonts w:ascii="Times New Roman" w:hAnsi="Times New Roman" w:cs="Times New Roman"/>
          <w:sz w:val="24"/>
          <w:szCs w:val="24"/>
        </w:rPr>
        <w:t xml:space="preserve"> (1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Швейцария – 19% (2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Норвегия – 12% (3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В совокупности эти страны получают 81% голосов.</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 xml:space="preserve">Такие страны как ФРГ, Швеция, Дания реже стояли первыми при ответе на вопрос, получив каждая около 6% голосов. </w:t>
      </w:r>
    </w:p>
    <w:p w:rsidR="009871DE" w:rsidRDefault="009871DE" w:rsidP="002161FB">
      <w:pPr>
        <w:pStyle w:val="a3"/>
        <w:ind w:left="1129" w:firstLine="0"/>
        <w:jc w:val="both"/>
        <w:rPr>
          <w:rFonts w:ascii="Times New Roman" w:hAnsi="Times New Roman" w:cs="Times New Roman"/>
          <w:sz w:val="24"/>
          <w:szCs w:val="24"/>
        </w:rPr>
      </w:pPr>
    </w:p>
    <w:p w:rsidR="00DE51E0" w:rsidRDefault="009871DE" w:rsidP="002161FB">
      <w:pPr>
        <w:pStyle w:val="a3"/>
        <w:ind w:left="1129" w:firstLine="0"/>
        <w:jc w:val="both"/>
        <w:rPr>
          <w:rFonts w:ascii="Times New Roman" w:hAnsi="Times New Roman" w:cs="Times New Roman"/>
          <w:sz w:val="24"/>
          <w:szCs w:val="24"/>
        </w:rPr>
      </w:pPr>
      <w:r w:rsidRPr="00BA5FE5">
        <w:rPr>
          <w:rFonts w:ascii="Times New Roman" w:hAnsi="Times New Roman" w:cs="Times New Roman"/>
          <w:b/>
          <w:sz w:val="24"/>
          <w:szCs w:val="24"/>
        </w:rPr>
        <w:lastRenderedPageBreak/>
        <w:t>2.</w:t>
      </w:r>
      <w:proofErr w:type="gramStart"/>
      <w:r w:rsidRPr="00BA5FE5">
        <w:rPr>
          <w:rFonts w:ascii="Times New Roman" w:hAnsi="Times New Roman" w:cs="Times New Roman"/>
          <w:b/>
          <w:sz w:val="24"/>
          <w:szCs w:val="24"/>
        </w:rPr>
        <w:t>А.</w:t>
      </w:r>
      <w:proofErr w:type="gramEnd"/>
      <w:r>
        <w:rPr>
          <w:rFonts w:ascii="Times New Roman" w:hAnsi="Times New Roman" w:cs="Times New Roman"/>
          <w:sz w:val="24"/>
          <w:szCs w:val="24"/>
        </w:rPr>
        <w:t xml:space="preserve"> </w:t>
      </w:r>
      <w:r w:rsidR="00DE51E0" w:rsidRPr="009871DE">
        <w:rPr>
          <w:rFonts w:ascii="Times New Roman" w:hAnsi="Times New Roman" w:cs="Times New Roman"/>
          <w:sz w:val="24"/>
          <w:szCs w:val="24"/>
        </w:rPr>
        <w:t xml:space="preserve">Поскольку при ответе на </w:t>
      </w:r>
      <w:r>
        <w:rPr>
          <w:rFonts w:ascii="Times New Roman" w:hAnsi="Times New Roman" w:cs="Times New Roman"/>
          <w:sz w:val="24"/>
          <w:szCs w:val="24"/>
        </w:rPr>
        <w:t>второ</w:t>
      </w:r>
      <w:r w:rsidR="00DE51E0" w:rsidRPr="009871DE">
        <w:rPr>
          <w:rFonts w:ascii="Times New Roman" w:hAnsi="Times New Roman" w:cs="Times New Roman"/>
          <w:sz w:val="24"/>
          <w:szCs w:val="24"/>
        </w:rPr>
        <w:t xml:space="preserve">й вопрос </w:t>
      </w:r>
      <w:r w:rsidR="00AC3B31">
        <w:rPr>
          <w:rFonts w:ascii="Times New Roman" w:hAnsi="Times New Roman" w:cs="Times New Roman"/>
          <w:sz w:val="24"/>
          <w:szCs w:val="24"/>
        </w:rPr>
        <w:t xml:space="preserve">о наименее демократичных странах </w:t>
      </w:r>
      <w:r w:rsidR="00DE51E0" w:rsidRPr="009871DE">
        <w:rPr>
          <w:rFonts w:ascii="Times New Roman" w:hAnsi="Times New Roman" w:cs="Times New Roman"/>
          <w:sz w:val="24"/>
          <w:szCs w:val="24"/>
        </w:rPr>
        <w:t>можно было упомянуть до пяти стран, представляем в (процентах) упоминание каждой из пяти стран:</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КНДР и Китай – каждая по 63% (1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Саудовская Аравия – 44% (2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Иран – 20% (3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Ирак и Сирия – каждая по 19% (4 место)</w:t>
      </w:r>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ОАЭ и Беларусь – каждая по 13% (5 место)</w:t>
      </w:r>
    </w:p>
    <w:p w:rsidR="009871DE" w:rsidRDefault="009871DE" w:rsidP="002161FB">
      <w:pPr>
        <w:pStyle w:val="a3"/>
        <w:ind w:left="1129" w:firstLine="0"/>
        <w:jc w:val="both"/>
        <w:rPr>
          <w:rFonts w:ascii="Times New Roman" w:hAnsi="Times New Roman" w:cs="Times New Roman"/>
          <w:sz w:val="24"/>
          <w:szCs w:val="24"/>
        </w:rPr>
      </w:pPr>
      <w:proofErr w:type="gramStart"/>
      <w:r>
        <w:rPr>
          <w:rFonts w:ascii="Times New Roman" w:hAnsi="Times New Roman" w:cs="Times New Roman"/>
          <w:sz w:val="24"/>
          <w:szCs w:val="24"/>
        </w:rPr>
        <w:t>Йемен, Пакистан, Турция, Гватемала, Южная Корея, Куба, Украина, Р. Конго, Сингапур, Индия, Ливия, Россия – каждая по 6% (6 место).</w:t>
      </w:r>
      <w:proofErr w:type="gramEnd"/>
    </w:p>
    <w:p w:rsidR="009871DE" w:rsidRDefault="009871DE"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 xml:space="preserve">Обратим внимание на то, что Южная Корея на первом этапе рядом студентов была названа недемократичным государством, при этом мы не можем заподозрить студентов в незнании разделенной Кореи на Республику Корея и КНДР. Также необходимо обратить внимание на то, что большой процент студентов охарактеризовал Беларусь как недемократичное государство. Обращает на себя внимание и тот факт, что Россия и Индия получили одинаковое число упоминаний как </w:t>
      </w:r>
      <w:proofErr w:type="gramStart"/>
      <w:r>
        <w:rPr>
          <w:rFonts w:ascii="Times New Roman" w:hAnsi="Times New Roman" w:cs="Times New Roman"/>
          <w:sz w:val="24"/>
          <w:szCs w:val="24"/>
        </w:rPr>
        <w:t>недемократические</w:t>
      </w:r>
      <w:proofErr w:type="gramEnd"/>
      <w:r>
        <w:rPr>
          <w:rFonts w:ascii="Times New Roman" w:hAnsi="Times New Roman" w:cs="Times New Roman"/>
          <w:sz w:val="24"/>
          <w:szCs w:val="24"/>
        </w:rPr>
        <w:t>, да еще и в одном ряду с такими странами как Пакистан, Украина, Конго и др.</w:t>
      </w:r>
    </w:p>
    <w:p w:rsidR="009871DE" w:rsidRDefault="009871DE" w:rsidP="002161FB">
      <w:pPr>
        <w:pStyle w:val="a3"/>
        <w:ind w:left="1129" w:firstLine="0"/>
        <w:jc w:val="both"/>
        <w:rPr>
          <w:rFonts w:ascii="Times New Roman" w:hAnsi="Times New Roman" w:cs="Times New Roman"/>
          <w:sz w:val="24"/>
          <w:szCs w:val="24"/>
        </w:rPr>
      </w:pPr>
    </w:p>
    <w:p w:rsidR="009871DE" w:rsidRPr="009871DE" w:rsidRDefault="009871DE" w:rsidP="002161FB">
      <w:pPr>
        <w:pStyle w:val="a3"/>
        <w:ind w:left="1129" w:firstLine="0"/>
        <w:jc w:val="both"/>
        <w:rPr>
          <w:rFonts w:ascii="Times New Roman" w:hAnsi="Times New Roman" w:cs="Times New Roman"/>
          <w:sz w:val="24"/>
          <w:szCs w:val="24"/>
        </w:rPr>
      </w:pPr>
      <w:r w:rsidRPr="00BA5FE5">
        <w:rPr>
          <w:rFonts w:ascii="Times New Roman" w:hAnsi="Times New Roman" w:cs="Times New Roman"/>
          <w:b/>
          <w:sz w:val="24"/>
          <w:szCs w:val="24"/>
        </w:rPr>
        <w:t>2.Б.</w:t>
      </w:r>
      <w:r>
        <w:rPr>
          <w:rFonts w:ascii="Times New Roman" w:hAnsi="Times New Roman" w:cs="Times New Roman"/>
          <w:sz w:val="24"/>
          <w:szCs w:val="24"/>
        </w:rPr>
        <w:t xml:space="preserve"> </w:t>
      </w:r>
      <w:r w:rsidRPr="009871DE">
        <w:rPr>
          <w:rFonts w:ascii="Times New Roman" w:hAnsi="Times New Roman" w:cs="Times New Roman"/>
          <w:sz w:val="24"/>
          <w:szCs w:val="24"/>
        </w:rPr>
        <w:t>Если считать наи</w:t>
      </w:r>
      <w:r>
        <w:rPr>
          <w:rFonts w:ascii="Times New Roman" w:hAnsi="Times New Roman" w:cs="Times New Roman"/>
          <w:sz w:val="24"/>
          <w:szCs w:val="24"/>
        </w:rPr>
        <w:t>мен</w:t>
      </w:r>
      <w:r w:rsidRPr="009871DE">
        <w:rPr>
          <w:rFonts w:ascii="Times New Roman" w:hAnsi="Times New Roman" w:cs="Times New Roman"/>
          <w:sz w:val="24"/>
          <w:szCs w:val="24"/>
        </w:rPr>
        <w:t>ее демократичные страны, ориентируясь на те, что были упомянуты первыми, то результаты следующие:</w:t>
      </w:r>
    </w:p>
    <w:p w:rsidR="00DE51E0" w:rsidRDefault="00BA5FE5"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КНДР – 38% (1 место)</w:t>
      </w:r>
    </w:p>
    <w:p w:rsidR="00BA5FE5" w:rsidRDefault="00BA5FE5"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Саудовская Аравия – 25% (2 место)</w:t>
      </w:r>
    </w:p>
    <w:p w:rsidR="00BA5FE5" w:rsidRDefault="00BA5FE5"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Китай – 13% (3 место)</w:t>
      </w:r>
    </w:p>
    <w:p w:rsidR="00BA5FE5" w:rsidRDefault="00BA5FE5"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Эти три страны в совокупности получили около 76%</w:t>
      </w:r>
    </w:p>
    <w:p w:rsidR="00BA5FE5" w:rsidRDefault="00BA5FE5" w:rsidP="002161FB">
      <w:pPr>
        <w:pStyle w:val="a3"/>
        <w:ind w:left="1129" w:firstLine="0"/>
        <w:jc w:val="both"/>
        <w:rPr>
          <w:rFonts w:ascii="Times New Roman" w:hAnsi="Times New Roman" w:cs="Times New Roman"/>
          <w:sz w:val="24"/>
          <w:szCs w:val="24"/>
        </w:rPr>
      </w:pPr>
      <w:r>
        <w:rPr>
          <w:rFonts w:ascii="Times New Roman" w:hAnsi="Times New Roman" w:cs="Times New Roman"/>
          <w:sz w:val="24"/>
          <w:szCs w:val="24"/>
        </w:rPr>
        <w:t>Такие стран</w:t>
      </w:r>
      <w:r w:rsidR="00EF377E">
        <w:rPr>
          <w:rFonts w:ascii="Times New Roman" w:hAnsi="Times New Roman" w:cs="Times New Roman"/>
          <w:sz w:val="24"/>
          <w:szCs w:val="24"/>
        </w:rPr>
        <w:t>ы как ЮАР, ОАЭ, Ирак – каждая</w:t>
      </w:r>
      <w:r>
        <w:rPr>
          <w:rFonts w:ascii="Times New Roman" w:hAnsi="Times New Roman" w:cs="Times New Roman"/>
          <w:sz w:val="24"/>
          <w:szCs w:val="24"/>
        </w:rPr>
        <w:t xml:space="preserve"> примерно 6%.</w:t>
      </w:r>
    </w:p>
    <w:p w:rsidR="00BA5FE5" w:rsidRDefault="00BA5FE5" w:rsidP="002161FB">
      <w:pPr>
        <w:pStyle w:val="a3"/>
        <w:ind w:left="1129" w:firstLine="0"/>
        <w:jc w:val="both"/>
        <w:rPr>
          <w:rFonts w:ascii="Times New Roman" w:hAnsi="Times New Roman" w:cs="Times New Roman"/>
          <w:sz w:val="24"/>
          <w:szCs w:val="24"/>
        </w:rPr>
      </w:pPr>
    </w:p>
    <w:p w:rsidR="00BA5FE5" w:rsidRPr="00BA5FE5" w:rsidRDefault="00BA5FE5" w:rsidP="0028414E">
      <w:pPr>
        <w:pStyle w:val="a3"/>
        <w:ind w:left="1129" w:firstLine="0"/>
        <w:jc w:val="center"/>
        <w:rPr>
          <w:rFonts w:ascii="Times New Roman" w:hAnsi="Times New Roman" w:cs="Times New Roman"/>
          <w:b/>
          <w:sz w:val="24"/>
          <w:szCs w:val="24"/>
        </w:rPr>
      </w:pPr>
      <w:r w:rsidRPr="00BA5FE5">
        <w:rPr>
          <w:rFonts w:ascii="Times New Roman" w:hAnsi="Times New Roman" w:cs="Times New Roman"/>
          <w:b/>
          <w:sz w:val="24"/>
          <w:szCs w:val="24"/>
        </w:rPr>
        <w:t xml:space="preserve">Результаты анкетирования </w:t>
      </w:r>
      <w:r>
        <w:rPr>
          <w:rFonts w:ascii="Times New Roman" w:hAnsi="Times New Roman" w:cs="Times New Roman"/>
          <w:b/>
          <w:sz w:val="24"/>
          <w:szCs w:val="24"/>
        </w:rPr>
        <w:t>после</w:t>
      </w:r>
      <w:r w:rsidRPr="00BA5FE5">
        <w:rPr>
          <w:rFonts w:ascii="Times New Roman" w:hAnsi="Times New Roman" w:cs="Times New Roman"/>
          <w:b/>
          <w:sz w:val="24"/>
          <w:szCs w:val="24"/>
        </w:rPr>
        <w:t xml:space="preserve"> Конференции</w:t>
      </w:r>
      <w:r w:rsidR="0028414E">
        <w:rPr>
          <w:rFonts w:ascii="Times New Roman" w:hAnsi="Times New Roman" w:cs="Times New Roman"/>
          <w:b/>
          <w:sz w:val="24"/>
          <w:szCs w:val="24"/>
        </w:rPr>
        <w:t xml:space="preserve"> 05.03.2020</w:t>
      </w:r>
    </w:p>
    <w:p w:rsidR="00DE51E0" w:rsidRDefault="00BA5FE5" w:rsidP="002161FB">
      <w:pPr>
        <w:pStyle w:val="a3"/>
        <w:jc w:val="both"/>
        <w:rPr>
          <w:rFonts w:ascii="Times New Roman" w:hAnsi="Times New Roman" w:cs="Times New Roman"/>
          <w:sz w:val="24"/>
          <w:szCs w:val="24"/>
        </w:rPr>
      </w:pPr>
      <w:r w:rsidRPr="00BA5FE5">
        <w:rPr>
          <w:rFonts w:ascii="Times New Roman" w:hAnsi="Times New Roman" w:cs="Times New Roman"/>
          <w:b/>
          <w:sz w:val="24"/>
          <w:szCs w:val="24"/>
        </w:rPr>
        <w:t>1.</w:t>
      </w:r>
      <w:proofErr w:type="gramStart"/>
      <w:r w:rsidR="00DE51E0" w:rsidRPr="00BA5FE5">
        <w:rPr>
          <w:rFonts w:ascii="Times New Roman" w:hAnsi="Times New Roman" w:cs="Times New Roman"/>
          <w:b/>
          <w:sz w:val="24"/>
          <w:szCs w:val="24"/>
        </w:rPr>
        <w:t>А.</w:t>
      </w:r>
      <w:proofErr w:type="gramEnd"/>
      <w:r w:rsidR="00DE51E0" w:rsidRPr="00BA5FE5">
        <w:rPr>
          <w:rFonts w:ascii="Times New Roman" w:hAnsi="Times New Roman" w:cs="Times New Roman"/>
          <w:b/>
          <w:sz w:val="24"/>
          <w:szCs w:val="24"/>
        </w:rPr>
        <w:t xml:space="preserve"> </w:t>
      </w:r>
      <w:r w:rsidR="00DE51E0" w:rsidRPr="00BA5FE5">
        <w:rPr>
          <w:rFonts w:ascii="Times New Roman" w:hAnsi="Times New Roman" w:cs="Times New Roman"/>
          <w:sz w:val="24"/>
          <w:szCs w:val="24"/>
        </w:rPr>
        <w:t xml:space="preserve">Поскольку при ответе на первый вопрос </w:t>
      </w:r>
      <w:r w:rsidR="002161FB" w:rsidRPr="002161FB">
        <w:rPr>
          <w:rFonts w:ascii="Times New Roman" w:hAnsi="Times New Roman" w:cs="Times New Roman"/>
          <w:sz w:val="24"/>
          <w:szCs w:val="24"/>
        </w:rPr>
        <w:t xml:space="preserve">о наиболее демократичных странах </w:t>
      </w:r>
      <w:r w:rsidR="00DE51E0" w:rsidRPr="00BA5FE5">
        <w:rPr>
          <w:rFonts w:ascii="Times New Roman" w:hAnsi="Times New Roman" w:cs="Times New Roman"/>
          <w:sz w:val="24"/>
          <w:szCs w:val="24"/>
        </w:rPr>
        <w:t>можно было упомянуть до пяти стран, представляем в (процентах) упоминание каждой из пяти стран:</w:t>
      </w:r>
    </w:p>
    <w:p w:rsidR="00BA5FE5" w:rsidRDefault="00BA5FE5" w:rsidP="002161FB">
      <w:pPr>
        <w:pStyle w:val="a3"/>
        <w:jc w:val="both"/>
        <w:rPr>
          <w:rFonts w:ascii="Times New Roman" w:hAnsi="Times New Roman" w:cs="Times New Roman"/>
          <w:sz w:val="24"/>
          <w:szCs w:val="24"/>
        </w:rPr>
      </w:pPr>
      <w:r w:rsidRPr="00BA5FE5">
        <w:rPr>
          <w:rFonts w:ascii="Times New Roman" w:hAnsi="Times New Roman" w:cs="Times New Roman"/>
          <w:sz w:val="24"/>
          <w:szCs w:val="24"/>
        </w:rPr>
        <w:t xml:space="preserve">Швейцария </w:t>
      </w:r>
      <w:r>
        <w:rPr>
          <w:rFonts w:ascii="Times New Roman" w:hAnsi="Times New Roman" w:cs="Times New Roman"/>
          <w:sz w:val="24"/>
          <w:szCs w:val="24"/>
        </w:rPr>
        <w:t>– 60% (1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Швеция – 45% (2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Финляндия – 38% (3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ФРГ и Норвегия – каждая по 33% (4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lastRenderedPageBreak/>
        <w:t>Канада – 26% (5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Великобритания – 24% (6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Франция и Исландия – каждая по 19% (7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Дания, Нидерланды, США – каждая по 16% (8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Новая Зеландия – 14% (9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Южная Корея – 12% (10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Австралия и Россия – каждая по 7% (11 место)</w:t>
      </w:r>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Япония, Беларусь, Китай – каждая по 5% (12 место)</w:t>
      </w:r>
    </w:p>
    <w:p w:rsidR="00BA5FE5" w:rsidRDefault="00BA5FE5" w:rsidP="002161FB">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Австрия, Казахстан, Чехия, Эстония, Италия, Сингапур – каждая по 2% (13 место).</w:t>
      </w:r>
      <w:proofErr w:type="gramEnd"/>
    </w:p>
    <w:p w:rsidR="00BA5FE5"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 xml:space="preserve">Обратим внимание на то, что после конференции США упали с 1 места на 8 как наиболее демократичная страна. Интересно, что Россия, напротив, получила большее число упоминаний в ряду наиболее демократичных государств. Изменилось отношение и к Беларуси. Также обратим внимание на то, что Сингапур получил несколько упоминаний как демократичное государство, притом, что ряд студентов отнес его к наименее </w:t>
      </w:r>
      <w:proofErr w:type="gramStart"/>
      <w:r>
        <w:rPr>
          <w:rFonts w:ascii="Times New Roman" w:hAnsi="Times New Roman" w:cs="Times New Roman"/>
          <w:sz w:val="24"/>
          <w:szCs w:val="24"/>
        </w:rPr>
        <w:t>демократичн</w:t>
      </w:r>
      <w:r w:rsidR="0048537A">
        <w:rPr>
          <w:rFonts w:ascii="Times New Roman" w:hAnsi="Times New Roman" w:cs="Times New Roman"/>
          <w:sz w:val="24"/>
          <w:szCs w:val="24"/>
        </w:rPr>
        <w:t>ым</w:t>
      </w:r>
      <w:proofErr w:type="gramEnd"/>
      <w:r w:rsidR="0048537A">
        <w:rPr>
          <w:rFonts w:ascii="Times New Roman" w:hAnsi="Times New Roman" w:cs="Times New Roman"/>
          <w:sz w:val="24"/>
          <w:szCs w:val="24"/>
        </w:rPr>
        <w:t xml:space="preserve"> на этом этапе анкетирования.</w:t>
      </w:r>
    </w:p>
    <w:p w:rsidR="0048537A" w:rsidRPr="0048537A" w:rsidRDefault="0048537A" w:rsidP="002161FB">
      <w:pPr>
        <w:pStyle w:val="a3"/>
        <w:jc w:val="both"/>
        <w:rPr>
          <w:rFonts w:ascii="Times New Roman" w:hAnsi="Times New Roman" w:cs="Times New Roman"/>
          <w:sz w:val="24"/>
          <w:szCs w:val="24"/>
        </w:rPr>
      </w:pPr>
    </w:p>
    <w:p w:rsidR="0048537A" w:rsidRDefault="00BA5FE5" w:rsidP="002161F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8537A" w:rsidRPr="0048537A">
        <w:rPr>
          <w:rFonts w:ascii="Times New Roman" w:hAnsi="Times New Roman" w:cs="Times New Roman"/>
          <w:b/>
          <w:sz w:val="24"/>
          <w:szCs w:val="24"/>
        </w:rPr>
        <w:t>1.Б.</w:t>
      </w:r>
      <w:r w:rsidR="0048537A" w:rsidRPr="0048537A">
        <w:rPr>
          <w:rFonts w:ascii="Times New Roman" w:hAnsi="Times New Roman" w:cs="Times New Roman"/>
          <w:sz w:val="24"/>
          <w:szCs w:val="24"/>
        </w:rPr>
        <w:t xml:space="preserve"> Если считать наиболее демократичные страны, ориентируясь на те, что были упомянуты первыми, то результаты следующие:</w:t>
      </w:r>
    </w:p>
    <w:p w:rsidR="0048537A" w:rsidRDefault="0048537A" w:rsidP="002161FB">
      <w:pPr>
        <w:pStyle w:val="a3"/>
        <w:jc w:val="both"/>
        <w:rPr>
          <w:rFonts w:ascii="Times New Roman" w:hAnsi="Times New Roman" w:cs="Times New Roman"/>
          <w:sz w:val="24"/>
          <w:szCs w:val="24"/>
        </w:rPr>
      </w:pPr>
      <w:r w:rsidRPr="0048537A">
        <w:rPr>
          <w:rFonts w:ascii="Times New Roman" w:hAnsi="Times New Roman" w:cs="Times New Roman"/>
          <w:sz w:val="24"/>
          <w:szCs w:val="24"/>
        </w:rPr>
        <w:t xml:space="preserve">Швейцария </w:t>
      </w:r>
      <w:r>
        <w:rPr>
          <w:rFonts w:ascii="Times New Roman" w:hAnsi="Times New Roman" w:cs="Times New Roman"/>
          <w:sz w:val="24"/>
          <w:szCs w:val="24"/>
        </w:rPr>
        <w:t>– 29% (1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ФРГ – 17% (2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 xml:space="preserve">США, Великобритания, Норвегия – каждая </w:t>
      </w:r>
      <w:r w:rsidR="00EF377E">
        <w:rPr>
          <w:rFonts w:ascii="Times New Roman" w:hAnsi="Times New Roman" w:cs="Times New Roman"/>
          <w:sz w:val="24"/>
          <w:szCs w:val="24"/>
        </w:rPr>
        <w:t xml:space="preserve">страна </w:t>
      </w:r>
      <w:r>
        <w:rPr>
          <w:rFonts w:ascii="Times New Roman" w:hAnsi="Times New Roman" w:cs="Times New Roman"/>
          <w:sz w:val="24"/>
          <w:szCs w:val="24"/>
        </w:rPr>
        <w:t>по 10% (3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Канада, Россия, Нидерланды – каждая по 5% (4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Дания, Швеция, Финляндия, Южная Корея, Китай – каждая по 2% (5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В совокупности эти страны получили 81% голосов.</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Обратим внимание, что в ряде ответов Китай упоминался первым при ответе на вопрос о наиболее демократичных странах.</w:t>
      </w:r>
    </w:p>
    <w:p w:rsidR="0048537A" w:rsidRDefault="0048537A" w:rsidP="002161FB">
      <w:pPr>
        <w:pStyle w:val="a3"/>
        <w:jc w:val="both"/>
        <w:rPr>
          <w:rFonts w:ascii="Times New Roman" w:hAnsi="Times New Roman" w:cs="Times New Roman"/>
          <w:sz w:val="24"/>
          <w:szCs w:val="24"/>
        </w:rPr>
      </w:pPr>
    </w:p>
    <w:p w:rsidR="0048537A" w:rsidRDefault="0048537A" w:rsidP="002161FB">
      <w:pPr>
        <w:pStyle w:val="a3"/>
        <w:jc w:val="both"/>
        <w:rPr>
          <w:rFonts w:ascii="Times New Roman" w:hAnsi="Times New Roman" w:cs="Times New Roman"/>
          <w:sz w:val="24"/>
          <w:szCs w:val="24"/>
        </w:rPr>
      </w:pPr>
      <w:r w:rsidRPr="0048537A">
        <w:rPr>
          <w:rFonts w:ascii="Times New Roman" w:hAnsi="Times New Roman" w:cs="Times New Roman"/>
          <w:b/>
          <w:sz w:val="24"/>
          <w:szCs w:val="24"/>
        </w:rPr>
        <w:t>2.</w:t>
      </w:r>
      <w:proofErr w:type="gramStart"/>
      <w:r w:rsidRPr="0048537A">
        <w:rPr>
          <w:rFonts w:ascii="Times New Roman" w:hAnsi="Times New Roman" w:cs="Times New Roman"/>
          <w:b/>
          <w:sz w:val="24"/>
          <w:szCs w:val="24"/>
        </w:rPr>
        <w:t>А.</w:t>
      </w:r>
      <w:proofErr w:type="gramEnd"/>
      <w:r w:rsidRPr="0048537A">
        <w:rPr>
          <w:rFonts w:ascii="Times New Roman" w:hAnsi="Times New Roman" w:cs="Times New Roman"/>
          <w:sz w:val="24"/>
          <w:szCs w:val="24"/>
        </w:rPr>
        <w:t xml:space="preserve"> Поскольку при ответе на второй вопрос </w:t>
      </w:r>
      <w:r w:rsidR="00AC3B31">
        <w:rPr>
          <w:rFonts w:ascii="Times New Roman" w:hAnsi="Times New Roman" w:cs="Times New Roman"/>
          <w:sz w:val="24"/>
          <w:szCs w:val="24"/>
        </w:rPr>
        <w:t xml:space="preserve">о </w:t>
      </w:r>
      <w:r w:rsidR="00AC3B31" w:rsidRPr="00AC3B31">
        <w:rPr>
          <w:rFonts w:ascii="Times New Roman" w:hAnsi="Times New Roman" w:cs="Times New Roman"/>
          <w:sz w:val="24"/>
          <w:szCs w:val="24"/>
        </w:rPr>
        <w:t xml:space="preserve">наименее демократичных странах </w:t>
      </w:r>
      <w:r w:rsidRPr="0048537A">
        <w:rPr>
          <w:rFonts w:ascii="Times New Roman" w:hAnsi="Times New Roman" w:cs="Times New Roman"/>
          <w:sz w:val="24"/>
          <w:szCs w:val="24"/>
        </w:rPr>
        <w:t>можно было упомянуть до пяти стран, представляем в (процентах) упоминание каждой из пяти стран:</w:t>
      </w:r>
    </w:p>
    <w:p w:rsidR="0048537A" w:rsidRDefault="0048537A" w:rsidP="002161FB">
      <w:pPr>
        <w:pStyle w:val="a3"/>
        <w:jc w:val="both"/>
        <w:rPr>
          <w:rFonts w:ascii="Times New Roman" w:hAnsi="Times New Roman" w:cs="Times New Roman"/>
          <w:sz w:val="24"/>
          <w:szCs w:val="24"/>
        </w:rPr>
      </w:pPr>
      <w:r w:rsidRPr="0048537A">
        <w:rPr>
          <w:rFonts w:ascii="Times New Roman" w:hAnsi="Times New Roman" w:cs="Times New Roman"/>
          <w:sz w:val="24"/>
          <w:szCs w:val="24"/>
        </w:rPr>
        <w:t xml:space="preserve">КНДР </w:t>
      </w:r>
      <w:r>
        <w:rPr>
          <w:rFonts w:ascii="Times New Roman" w:hAnsi="Times New Roman" w:cs="Times New Roman"/>
          <w:sz w:val="24"/>
          <w:szCs w:val="24"/>
        </w:rPr>
        <w:t>– 79% (1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Китай и Саудовская Аравия –</w:t>
      </w:r>
      <w:r w:rsidR="00EF377E">
        <w:rPr>
          <w:rFonts w:ascii="Times New Roman" w:hAnsi="Times New Roman" w:cs="Times New Roman"/>
          <w:sz w:val="24"/>
          <w:szCs w:val="24"/>
        </w:rPr>
        <w:t xml:space="preserve"> каждая страна по</w:t>
      </w:r>
      <w:r>
        <w:rPr>
          <w:rFonts w:ascii="Times New Roman" w:hAnsi="Times New Roman" w:cs="Times New Roman"/>
          <w:sz w:val="24"/>
          <w:szCs w:val="24"/>
        </w:rPr>
        <w:t xml:space="preserve"> 29% (2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Иран, Туркменистан – каждая страна по 24% (3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Сомали и Сирия – каждая по 16% (4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lastRenderedPageBreak/>
        <w:t>Южный Судан и Россия – каждая по 12% (5 место)</w:t>
      </w:r>
    </w:p>
    <w:p w:rsidR="0048537A" w:rsidRDefault="0048537A" w:rsidP="002161FB">
      <w:pPr>
        <w:pStyle w:val="a3"/>
        <w:jc w:val="both"/>
        <w:rPr>
          <w:rFonts w:ascii="Times New Roman" w:hAnsi="Times New Roman" w:cs="Times New Roman"/>
          <w:sz w:val="24"/>
          <w:szCs w:val="24"/>
        </w:rPr>
      </w:pPr>
      <w:r>
        <w:rPr>
          <w:rFonts w:ascii="Times New Roman" w:hAnsi="Times New Roman" w:cs="Times New Roman"/>
          <w:sz w:val="24"/>
          <w:szCs w:val="24"/>
        </w:rPr>
        <w:t>Афганистан и Чад – каждая по 10% (6 место)</w:t>
      </w:r>
    </w:p>
    <w:p w:rsidR="00E24A0A" w:rsidRDefault="00E24A0A" w:rsidP="002161FB">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США, </w:t>
      </w:r>
      <w:r w:rsidR="0048537A">
        <w:rPr>
          <w:rFonts w:ascii="Times New Roman" w:hAnsi="Times New Roman" w:cs="Times New Roman"/>
          <w:sz w:val="24"/>
          <w:szCs w:val="24"/>
        </w:rPr>
        <w:t>Мьян</w:t>
      </w:r>
      <w:r>
        <w:rPr>
          <w:rFonts w:ascii="Times New Roman" w:hAnsi="Times New Roman" w:cs="Times New Roman"/>
          <w:sz w:val="24"/>
          <w:szCs w:val="24"/>
        </w:rPr>
        <w:t>ма, Ирак, Узбекистан, Казахстан, Венесуэла – каждая по 7% (7 место)</w:t>
      </w:r>
      <w:proofErr w:type="gramEnd"/>
    </w:p>
    <w:p w:rsidR="0048537A" w:rsidRDefault="00E24A0A" w:rsidP="002161FB">
      <w:pPr>
        <w:pStyle w:val="a3"/>
        <w:jc w:val="both"/>
        <w:rPr>
          <w:rFonts w:ascii="Times New Roman" w:hAnsi="Times New Roman" w:cs="Times New Roman"/>
          <w:sz w:val="24"/>
          <w:szCs w:val="24"/>
        </w:rPr>
      </w:pPr>
      <w:r>
        <w:rPr>
          <w:rFonts w:ascii="Times New Roman" w:hAnsi="Times New Roman" w:cs="Times New Roman"/>
          <w:sz w:val="24"/>
          <w:szCs w:val="24"/>
        </w:rPr>
        <w:t>Колумбия, ЦАР, Нигер, Конго, Египет,</w:t>
      </w:r>
      <w:r w:rsidR="0048537A">
        <w:rPr>
          <w:rFonts w:ascii="Times New Roman" w:hAnsi="Times New Roman" w:cs="Times New Roman"/>
          <w:sz w:val="24"/>
          <w:szCs w:val="24"/>
        </w:rPr>
        <w:t xml:space="preserve"> </w:t>
      </w:r>
      <w:r>
        <w:rPr>
          <w:rFonts w:ascii="Times New Roman" w:hAnsi="Times New Roman" w:cs="Times New Roman"/>
          <w:sz w:val="24"/>
          <w:szCs w:val="24"/>
        </w:rPr>
        <w:t>ОАЭ – каждая по 5% (8 место)</w:t>
      </w:r>
    </w:p>
    <w:p w:rsidR="00E24A0A" w:rsidRDefault="00E24A0A" w:rsidP="002161FB">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E24A0A">
        <w:rPr>
          <w:rFonts w:ascii="Times New Roman" w:hAnsi="Times New Roman" w:cs="Times New Roman"/>
          <w:sz w:val="24"/>
          <w:szCs w:val="24"/>
        </w:rPr>
        <w:t>имбабве, Сенегал, Мавритания, Уганда</w:t>
      </w:r>
      <w:r>
        <w:rPr>
          <w:rFonts w:ascii="Times New Roman" w:hAnsi="Times New Roman" w:cs="Times New Roman"/>
          <w:sz w:val="24"/>
          <w:szCs w:val="24"/>
        </w:rPr>
        <w:t xml:space="preserve">, ЮАР, </w:t>
      </w:r>
      <w:proofErr w:type="spellStart"/>
      <w:r>
        <w:rPr>
          <w:rFonts w:ascii="Times New Roman" w:hAnsi="Times New Roman" w:cs="Times New Roman"/>
          <w:sz w:val="24"/>
          <w:szCs w:val="24"/>
        </w:rPr>
        <w:t>Тайланд</w:t>
      </w:r>
      <w:proofErr w:type="spellEnd"/>
      <w:r>
        <w:rPr>
          <w:rFonts w:ascii="Times New Roman" w:hAnsi="Times New Roman" w:cs="Times New Roman"/>
          <w:sz w:val="24"/>
          <w:szCs w:val="24"/>
        </w:rPr>
        <w:t>, Сингапур, Япония, Йемен, Иордания, Турция, Таджикистан, Франция, Великобритания, Швеция, Норвегия, Беларусь – каждая по 2% (9 место).</w:t>
      </w:r>
      <w:proofErr w:type="gramEnd"/>
    </w:p>
    <w:p w:rsidR="00E24A0A" w:rsidRDefault="00E24A0A" w:rsidP="002161FB">
      <w:pPr>
        <w:pStyle w:val="a3"/>
        <w:jc w:val="both"/>
        <w:rPr>
          <w:rFonts w:ascii="Times New Roman" w:hAnsi="Times New Roman" w:cs="Times New Roman"/>
          <w:sz w:val="24"/>
          <w:szCs w:val="24"/>
        </w:rPr>
      </w:pPr>
      <w:r>
        <w:rPr>
          <w:rFonts w:ascii="Times New Roman" w:hAnsi="Times New Roman" w:cs="Times New Roman"/>
          <w:sz w:val="24"/>
          <w:szCs w:val="24"/>
        </w:rPr>
        <w:t xml:space="preserve">Обратим внимание на указание как недемократичных ряда европейских стран, что можно считать оценкой их реакции на </w:t>
      </w:r>
      <w:proofErr w:type="spellStart"/>
      <w:r>
        <w:rPr>
          <w:rFonts w:ascii="Times New Roman" w:hAnsi="Times New Roman" w:cs="Times New Roman"/>
          <w:sz w:val="24"/>
          <w:szCs w:val="24"/>
        </w:rPr>
        <w:t>короновирус</w:t>
      </w:r>
      <w:proofErr w:type="spellEnd"/>
      <w:r>
        <w:rPr>
          <w:rFonts w:ascii="Times New Roman" w:hAnsi="Times New Roman" w:cs="Times New Roman"/>
          <w:sz w:val="24"/>
          <w:szCs w:val="24"/>
        </w:rPr>
        <w:t>, и введение запретительных норм и ограничений.</w:t>
      </w:r>
      <w:r w:rsidR="002161FB">
        <w:rPr>
          <w:rFonts w:ascii="Times New Roman" w:hAnsi="Times New Roman" w:cs="Times New Roman"/>
          <w:sz w:val="24"/>
          <w:szCs w:val="24"/>
        </w:rPr>
        <w:t xml:space="preserve"> Удивительно также, что число упоминаний о России равно числу упоминаний о Южном Судане.</w:t>
      </w:r>
    </w:p>
    <w:p w:rsidR="00BA5FE5" w:rsidRPr="00E24A0A" w:rsidRDefault="00E24A0A" w:rsidP="002161F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48537A" w:rsidRDefault="0048537A" w:rsidP="002161FB">
      <w:pPr>
        <w:pStyle w:val="a3"/>
        <w:jc w:val="both"/>
        <w:rPr>
          <w:rFonts w:ascii="Times New Roman" w:hAnsi="Times New Roman" w:cs="Times New Roman"/>
          <w:sz w:val="24"/>
          <w:szCs w:val="24"/>
        </w:rPr>
      </w:pPr>
      <w:r w:rsidRPr="0048537A">
        <w:rPr>
          <w:rFonts w:ascii="Times New Roman" w:hAnsi="Times New Roman" w:cs="Times New Roman"/>
          <w:b/>
          <w:sz w:val="24"/>
          <w:szCs w:val="24"/>
        </w:rPr>
        <w:t xml:space="preserve">2.Б. </w:t>
      </w:r>
      <w:r w:rsidRPr="0048537A">
        <w:rPr>
          <w:rFonts w:ascii="Times New Roman" w:hAnsi="Times New Roman" w:cs="Times New Roman"/>
          <w:sz w:val="24"/>
          <w:szCs w:val="24"/>
        </w:rPr>
        <w:t>Если считать наименее демократичные страны, ориентируясь на те, что были упомянуты первыми, то результаты следующие:</w:t>
      </w:r>
    </w:p>
    <w:p w:rsidR="002161FB" w:rsidRDefault="002161FB" w:rsidP="002161FB">
      <w:pPr>
        <w:pStyle w:val="a3"/>
        <w:jc w:val="both"/>
        <w:rPr>
          <w:rFonts w:ascii="Times New Roman" w:hAnsi="Times New Roman" w:cs="Times New Roman"/>
          <w:sz w:val="24"/>
          <w:szCs w:val="24"/>
        </w:rPr>
      </w:pPr>
      <w:r w:rsidRPr="002161FB">
        <w:rPr>
          <w:rFonts w:ascii="Times New Roman" w:hAnsi="Times New Roman" w:cs="Times New Roman"/>
          <w:sz w:val="24"/>
          <w:szCs w:val="24"/>
        </w:rPr>
        <w:t>КНДР</w:t>
      </w:r>
      <w:r>
        <w:rPr>
          <w:rFonts w:ascii="Times New Roman" w:hAnsi="Times New Roman" w:cs="Times New Roman"/>
          <w:b/>
          <w:sz w:val="24"/>
          <w:szCs w:val="24"/>
        </w:rPr>
        <w:t xml:space="preserve"> –</w:t>
      </w:r>
      <w:r>
        <w:rPr>
          <w:rFonts w:ascii="Times New Roman" w:hAnsi="Times New Roman" w:cs="Times New Roman"/>
          <w:sz w:val="24"/>
          <w:szCs w:val="24"/>
        </w:rPr>
        <w:t xml:space="preserve"> 40% (1 место)</w:t>
      </w:r>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Саудовская Аравия – 10% (2 место)</w:t>
      </w:r>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КНР, Туркменистан, Афганистан, Сирия, Египет, США – каждая страна по 5% (3 место)</w:t>
      </w:r>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В совокупности эти страны получили 80% упоминаний.</w:t>
      </w:r>
    </w:p>
    <w:p w:rsidR="002161FB" w:rsidRDefault="002161FB" w:rsidP="002161FB">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Южный Судан, Р. Конго, Сомали, Ирак, Венесуэла, Япония, США, Россия – каждая по 2% (4 место). </w:t>
      </w:r>
      <w:proofErr w:type="gramEnd"/>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Обратим внимание, что после конференции США и Россия получили одинаковое число упоминаний как первые государства в ряду указанных наименее демократичных государств.</w:t>
      </w:r>
    </w:p>
    <w:p w:rsidR="002161FB" w:rsidRDefault="002161FB" w:rsidP="002161FB">
      <w:pPr>
        <w:pStyle w:val="a3"/>
        <w:jc w:val="both"/>
        <w:rPr>
          <w:rFonts w:ascii="Times New Roman" w:hAnsi="Times New Roman" w:cs="Times New Roman"/>
          <w:sz w:val="24"/>
          <w:szCs w:val="24"/>
        </w:rPr>
      </w:pPr>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При ответе на 3 вопрос и до конференции</w:t>
      </w:r>
      <w:r w:rsidR="0073135F">
        <w:rPr>
          <w:rFonts w:ascii="Times New Roman" w:hAnsi="Times New Roman" w:cs="Times New Roman"/>
          <w:sz w:val="24"/>
          <w:szCs w:val="24"/>
        </w:rPr>
        <w:t>,</w:t>
      </w:r>
      <w:r>
        <w:rPr>
          <w:rFonts w:ascii="Times New Roman" w:hAnsi="Times New Roman" w:cs="Times New Roman"/>
          <w:sz w:val="24"/>
          <w:szCs w:val="24"/>
        </w:rPr>
        <w:t xml:space="preserve"> и после студенты указывали, что в основном опираются на научные критерии. </w:t>
      </w:r>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При ответе на 4 вопрос и до конференции, и после конференции студенты указывали довольно расплывчатые критерии, например: наличие гражданского общества, свобода СМИ. Часто упоминались и такие как: смертная казнь (но тогда непонятно, как можно относить США к демократиям), статистика, разделение властей, экономическая система, безопасность граждан, уровень жизни населения.</w:t>
      </w:r>
    </w:p>
    <w:p w:rsidR="002161FB" w:rsidRDefault="002161FB" w:rsidP="002161FB">
      <w:pPr>
        <w:pStyle w:val="a3"/>
        <w:jc w:val="both"/>
        <w:rPr>
          <w:rFonts w:ascii="Times New Roman" w:hAnsi="Times New Roman" w:cs="Times New Roman"/>
          <w:sz w:val="24"/>
          <w:szCs w:val="24"/>
        </w:rPr>
      </w:pPr>
      <w:r>
        <w:rPr>
          <w:rFonts w:ascii="Times New Roman" w:hAnsi="Times New Roman" w:cs="Times New Roman"/>
          <w:sz w:val="24"/>
          <w:szCs w:val="24"/>
        </w:rPr>
        <w:t xml:space="preserve">Эти данные свидетельствуют о том, что студенты скорее ориентируются на фактор качества жизни в государстве, сопровождаемый участием граждан в </w:t>
      </w:r>
      <w:r>
        <w:rPr>
          <w:rFonts w:ascii="Times New Roman" w:hAnsi="Times New Roman" w:cs="Times New Roman"/>
          <w:sz w:val="24"/>
          <w:szCs w:val="24"/>
        </w:rPr>
        <w:lastRenderedPageBreak/>
        <w:t>политической и экономической системе, а не на четкие критерии понятия «демократическое государство».</w:t>
      </w:r>
    </w:p>
    <w:p w:rsidR="0073135F" w:rsidRDefault="002161FB" w:rsidP="0028414E">
      <w:pPr>
        <w:pStyle w:val="a3"/>
        <w:jc w:val="both"/>
        <w:rPr>
          <w:rFonts w:ascii="Times New Roman" w:hAnsi="Times New Roman" w:cs="Times New Roman"/>
          <w:sz w:val="24"/>
          <w:szCs w:val="24"/>
        </w:rPr>
      </w:pPr>
      <w:r>
        <w:rPr>
          <w:rFonts w:ascii="Times New Roman" w:hAnsi="Times New Roman" w:cs="Times New Roman"/>
          <w:sz w:val="24"/>
          <w:szCs w:val="24"/>
        </w:rPr>
        <w:t xml:space="preserve">При ответе на 5 вопрос абсолютно все респонденты и до, и после конференции ответили, что нет абсолютных демократий. </w:t>
      </w:r>
      <w:r w:rsidR="00AC3B31">
        <w:rPr>
          <w:rFonts w:ascii="Times New Roman" w:hAnsi="Times New Roman" w:cs="Times New Roman"/>
          <w:sz w:val="24"/>
          <w:szCs w:val="24"/>
        </w:rPr>
        <w:t xml:space="preserve">Это также подтверждается и тем, что студенты после Конференции более критично отнеслись к США, и число упоминаний России как </w:t>
      </w:r>
      <w:proofErr w:type="gramStart"/>
      <w:r w:rsidR="00AC3B31">
        <w:rPr>
          <w:rFonts w:ascii="Times New Roman" w:hAnsi="Times New Roman" w:cs="Times New Roman"/>
          <w:sz w:val="24"/>
          <w:szCs w:val="24"/>
        </w:rPr>
        <w:t>демократичного государства</w:t>
      </w:r>
      <w:proofErr w:type="gramEnd"/>
      <w:r w:rsidR="00AC3B31">
        <w:rPr>
          <w:rFonts w:ascii="Times New Roman" w:hAnsi="Times New Roman" w:cs="Times New Roman"/>
          <w:sz w:val="24"/>
          <w:szCs w:val="24"/>
        </w:rPr>
        <w:t xml:space="preserve"> выросло.</w:t>
      </w:r>
      <w:r>
        <w:rPr>
          <w:rFonts w:ascii="Times New Roman" w:hAnsi="Times New Roman" w:cs="Times New Roman"/>
          <w:sz w:val="24"/>
          <w:szCs w:val="24"/>
        </w:rPr>
        <w:t xml:space="preserve"> </w:t>
      </w:r>
      <w:r w:rsidR="00AC3B31">
        <w:rPr>
          <w:rFonts w:ascii="Times New Roman" w:hAnsi="Times New Roman" w:cs="Times New Roman"/>
          <w:sz w:val="24"/>
          <w:szCs w:val="24"/>
        </w:rPr>
        <w:t>При этом и США, и Россия также получили свою долю упоминаний как недемократичные государства.</w:t>
      </w:r>
      <w:r>
        <w:rPr>
          <w:rFonts w:ascii="Times New Roman" w:hAnsi="Times New Roman" w:cs="Times New Roman"/>
          <w:sz w:val="24"/>
          <w:szCs w:val="24"/>
        </w:rPr>
        <w:t xml:space="preserve">  </w:t>
      </w:r>
      <w:r w:rsidR="00AC3B31">
        <w:rPr>
          <w:rFonts w:ascii="Times New Roman" w:hAnsi="Times New Roman" w:cs="Times New Roman"/>
          <w:sz w:val="24"/>
          <w:szCs w:val="24"/>
        </w:rPr>
        <w:t>Это подтверждает и субъективный подход к определению демократий, и говорит скорее о влиянии СМИ. Кроме того, при выборе демократичных или недемократичных госуда</w:t>
      </w:r>
      <w:proofErr w:type="gramStart"/>
      <w:r w:rsidR="00AC3B31">
        <w:rPr>
          <w:rFonts w:ascii="Times New Roman" w:hAnsi="Times New Roman" w:cs="Times New Roman"/>
          <w:sz w:val="24"/>
          <w:szCs w:val="24"/>
        </w:rPr>
        <w:t>рств ст</w:t>
      </w:r>
      <w:proofErr w:type="gramEnd"/>
      <w:r w:rsidR="00AC3B31">
        <w:rPr>
          <w:rFonts w:ascii="Times New Roman" w:hAnsi="Times New Roman" w:cs="Times New Roman"/>
          <w:sz w:val="24"/>
          <w:szCs w:val="24"/>
        </w:rPr>
        <w:t xml:space="preserve">уденты часто забывают об африканских государствах, а скорее упоминают ближайшие к себе страны, а также собственную страну как демократичную или, будучи критически настроенными, как недемократическую страну. </w:t>
      </w:r>
    </w:p>
    <w:p w:rsidR="0028414E" w:rsidRPr="0028414E" w:rsidRDefault="0028414E" w:rsidP="0028414E">
      <w:pPr>
        <w:pStyle w:val="a3"/>
        <w:jc w:val="both"/>
        <w:rPr>
          <w:rFonts w:ascii="Times New Roman" w:hAnsi="Times New Roman" w:cs="Times New Roman"/>
          <w:sz w:val="24"/>
          <w:szCs w:val="24"/>
        </w:rPr>
      </w:pPr>
    </w:p>
    <w:p w:rsidR="00BA5FE5" w:rsidRPr="00BA5FE5" w:rsidRDefault="0028414E" w:rsidP="0028414E">
      <w:pPr>
        <w:pStyle w:val="a3"/>
        <w:ind w:left="1129" w:firstLine="0"/>
        <w:jc w:val="center"/>
        <w:rPr>
          <w:rFonts w:ascii="Times New Roman" w:hAnsi="Times New Roman" w:cs="Times New Roman"/>
          <w:b/>
          <w:sz w:val="24"/>
          <w:szCs w:val="24"/>
        </w:rPr>
      </w:pPr>
      <w:r>
        <w:rPr>
          <w:rFonts w:ascii="Times New Roman" w:hAnsi="Times New Roman" w:cs="Times New Roman"/>
          <w:b/>
          <w:sz w:val="24"/>
          <w:szCs w:val="24"/>
        </w:rPr>
        <w:t>П</w:t>
      </w:r>
      <w:r w:rsidR="00B24DAD">
        <w:rPr>
          <w:rFonts w:ascii="Times New Roman" w:hAnsi="Times New Roman" w:cs="Times New Roman"/>
          <w:b/>
          <w:sz w:val="24"/>
          <w:szCs w:val="24"/>
        </w:rPr>
        <w:t>р</w:t>
      </w:r>
      <w:r>
        <w:rPr>
          <w:rFonts w:ascii="Times New Roman" w:hAnsi="Times New Roman" w:cs="Times New Roman"/>
          <w:b/>
          <w:sz w:val="24"/>
          <w:szCs w:val="24"/>
        </w:rPr>
        <w:t>актические и научные результаты проекта</w:t>
      </w:r>
    </w:p>
    <w:p w:rsidR="00B24DAD" w:rsidRPr="0074419C" w:rsidRDefault="00B24DAD" w:rsidP="00B75D1C">
      <w:pPr>
        <w:pStyle w:val="a3"/>
        <w:numPr>
          <w:ilvl w:val="0"/>
          <w:numId w:val="4"/>
        </w:numPr>
        <w:jc w:val="both"/>
        <w:rPr>
          <w:rFonts w:ascii="Times New Roman" w:hAnsi="Times New Roman" w:cs="Times New Roman"/>
          <w:sz w:val="24"/>
          <w:szCs w:val="24"/>
        </w:rPr>
      </w:pPr>
      <w:r w:rsidRPr="0074419C">
        <w:rPr>
          <w:rFonts w:ascii="Times New Roman" w:hAnsi="Times New Roman" w:cs="Times New Roman"/>
          <w:sz w:val="24"/>
          <w:szCs w:val="24"/>
        </w:rPr>
        <w:t>Студенты из разных стран п</w:t>
      </w:r>
      <w:r w:rsidR="00DD0A9E" w:rsidRPr="0074419C">
        <w:rPr>
          <w:rFonts w:ascii="Times New Roman" w:hAnsi="Times New Roman" w:cs="Times New Roman"/>
          <w:sz w:val="24"/>
          <w:szCs w:val="24"/>
        </w:rPr>
        <w:t>ровели коллективное исследование</w:t>
      </w:r>
      <w:r w:rsidRPr="0074419C">
        <w:rPr>
          <w:rFonts w:ascii="Times New Roman" w:hAnsi="Times New Roman" w:cs="Times New Roman"/>
          <w:sz w:val="24"/>
          <w:szCs w:val="24"/>
        </w:rPr>
        <w:t xml:space="preserve"> на актуальную тему, что </w:t>
      </w:r>
      <w:r w:rsidR="00DD0A9E" w:rsidRPr="0074419C">
        <w:rPr>
          <w:rFonts w:ascii="Times New Roman" w:hAnsi="Times New Roman" w:cs="Times New Roman"/>
          <w:sz w:val="24"/>
          <w:szCs w:val="24"/>
        </w:rPr>
        <w:t>способствовало</w:t>
      </w:r>
      <w:r w:rsidRPr="0074419C">
        <w:rPr>
          <w:rFonts w:ascii="Times New Roman" w:hAnsi="Times New Roman" w:cs="Times New Roman"/>
          <w:sz w:val="24"/>
          <w:szCs w:val="24"/>
        </w:rPr>
        <w:t xml:space="preserve"> развитию международного </w:t>
      </w:r>
      <w:r w:rsidR="00DD0A9E" w:rsidRPr="0074419C">
        <w:rPr>
          <w:rFonts w:ascii="Times New Roman" w:hAnsi="Times New Roman" w:cs="Times New Roman"/>
          <w:sz w:val="24"/>
          <w:szCs w:val="24"/>
        </w:rPr>
        <w:t>сотрудничества</w:t>
      </w:r>
      <w:r w:rsidRPr="0074419C">
        <w:rPr>
          <w:rFonts w:ascii="Times New Roman" w:hAnsi="Times New Roman" w:cs="Times New Roman"/>
          <w:sz w:val="24"/>
          <w:szCs w:val="24"/>
        </w:rPr>
        <w:t xml:space="preserve"> среди молодежи и экспертов, их взаимодействию в диалоге по наиболее </w:t>
      </w:r>
      <w:r w:rsidR="00DD0A9E" w:rsidRPr="0074419C">
        <w:rPr>
          <w:rFonts w:ascii="Times New Roman" w:hAnsi="Times New Roman" w:cs="Times New Roman"/>
          <w:sz w:val="24"/>
          <w:szCs w:val="24"/>
        </w:rPr>
        <w:t>сложным</w:t>
      </w:r>
      <w:r w:rsidRPr="0074419C">
        <w:rPr>
          <w:rFonts w:ascii="Times New Roman" w:hAnsi="Times New Roman" w:cs="Times New Roman"/>
          <w:sz w:val="24"/>
          <w:szCs w:val="24"/>
        </w:rPr>
        <w:t xml:space="preserve"> аспектам </w:t>
      </w:r>
      <w:r w:rsidR="00DD0A9E" w:rsidRPr="0074419C">
        <w:rPr>
          <w:rFonts w:ascii="Times New Roman" w:hAnsi="Times New Roman" w:cs="Times New Roman"/>
          <w:sz w:val="24"/>
          <w:szCs w:val="24"/>
        </w:rPr>
        <w:t>международной</w:t>
      </w:r>
      <w:r w:rsidRPr="0074419C">
        <w:rPr>
          <w:rFonts w:ascii="Times New Roman" w:hAnsi="Times New Roman" w:cs="Times New Roman"/>
          <w:sz w:val="24"/>
          <w:szCs w:val="24"/>
        </w:rPr>
        <w:t xml:space="preserve"> политики;</w:t>
      </w:r>
    </w:p>
    <w:p w:rsidR="0074419C" w:rsidRDefault="00AE367E" w:rsidP="00B75D1C">
      <w:pPr>
        <w:pStyle w:val="a3"/>
        <w:numPr>
          <w:ilvl w:val="0"/>
          <w:numId w:val="4"/>
        </w:numPr>
        <w:jc w:val="both"/>
        <w:rPr>
          <w:rFonts w:ascii="Times New Roman" w:hAnsi="Times New Roman" w:cs="Times New Roman"/>
          <w:sz w:val="24"/>
          <w:szCs w:val="24"/>
        </w:rPr>
      </w:pPr>
      <w:r w:rsidRPr="00AE367E">
        <w:rPr>
          <w:rFonts w:ascii="Times New Roman" w:hAnsi="Times New Roman" w:cs="Times New Roman"/>
          <w:sz w:val="24"/>
          <w:szCs w:val="24"/>
        </w:rPr>
        <w:t xml:space="preserve">В ходе реализации проекта удалось сформировать «каркас мнений и идей» участников </w:t>
      </w:r>
      <w:r w:rsidR="00B75D1C">
        <w:rPr>
          <w:rFonts w:ascii="Times New Roman" w:hAnsi="Times New Roman" w:cs="Times New Roman"/>
          <w:sz w:val="24"/>
          <w:szCs w:val="24"/>
        </w:rPr>
        <w:t xml:space="preserve">из разных стран </w:t>
      </w:r>
      <w:r w:rsidRPr="00AE367E">
        <w:rPr>
          <w:rFonts w:ascii="Times New Roman" w:hAnsi="Times New Roman" w:cs="Times New Roman"/>
          <w:sz w:val="24"/>
          <w:szCs w:val="24"/>
        </w:rPr>
        <w:t>о процессах форми</w:t>
      </w:r>
      <w:r w:rsidR="001B14B9">
        <w:rPr>
          <w:rFonts w:ascii="Times New Roman" w:hAnsi="Times New Roman" w:cs="Times New Roman"/>
          <w:sz w:val="24"/>
          <w:szCs w:val="24"/>
        </w:rPr>
        <w:t>рования нового мирового порядка;</w:t>
      </w:r>
    </w:p>
    <w:p w:rsidR="0074419C" w:rsidRPr="0074419C" w:rsidRDefault="00AE367E" w:rsidP="00B75D1C">
      <w:pPr>
        <w:pStyle w:val="a3"/>
        <w:numPr>
          <w:ilvl w:val="0"/>
          <w:numId w:val="4"/>
        </w:numPr>
        <w:jc w:val="both"/>
        <w:rPr>
          <w:rFonts w:ascii="Times New Roman" w:hAnsi="Times New Roman" w:cs="Times New Roman"/>
          <w:sz w:val="24"/>
          <w:szCs w:val="24"/>
        </w:rPr>
      </w:pPr>
      <w:r w:rsidRPr="00AE367E">
        <w:rPr>
          <w:rFonts w:ascii="Times New Roman" w:hAnsi="Times New Roman" w:cs="Times New Roman"/>
          <w:sz w:val="24"/>
          <w:szCs w:val="24"/>
        </w:rPr>
        <w:t xml:space="preserve"> </w:t>
      </w:r>
      <w:r w:rsidR="0074419C" w:rsidRPr="0074419C">
        <w:rPr>
          <w:rFonts w:ascii="Times New Roman" w:hAnsi="Times New Roman" w:cs="Times New Roman"/>
          <w:sz w:val="24"/>
          <w:szCs w:val="24"/>
        </w:rPr>
        <w:t>В ходе многолетнего исследования (2017-2020 гг.), осуществленного магистрантами, обучающимися по программе «Дипломатия России и зарубежных государств» (факультет международных отношений СПбГУ), о роли концепта демократии в развитии международного порядка, были сделаны следующие выводы:</w:t>
      </w:r>
    </w:p>
    <w:p w:rsidR="0074419C" w:rsidRPr="0074419C" w:rsidRDefault="0074419C" w:rsidP="00B75D1C">
      <w:pPr>
        <w:pStyle w:val="a3"/>
        <w:ind w:left="1489" w:firstLine="0"/>
        <w:jc w:val="both"/>
        <w:rPr>
          <w:rFonts w:ascii="Times New Roman" w:hAnsi="Times New Roman" w:cs="Times New Roman"/>
          <w:sz w:val="24"/>
          <w:szCs w:val="24"/>
        </w:rPr>
      </w:pPr>
      <w:r w:rsidRPr="0074419C">
        <w:rPr>
          <w:rFonts w:ascii="Times New Roman" w:hAnsi="Times New Roman" w:cs="Times New Roman"/>
          <w:sz w:val="24"/>
          <w:szCs w:val="24"/>
        </w:rPr>
        <w:t>- после окончания Второй мировой войны демократия стала важнейшим концептом развития международной среды, а участие госуда</w:t>
      </w:r>
      <w:proofErr w:type="gramStart"/>
      <w:r w:rsidRPr="0074419C">
        <w:rPr>
          <w:rFonts w:ascii="Times New Roman" w:hAnsi="Times New Roman" w:cs="Times New Roman"/>
          <w:sz w:val="24"/>
          <w:szCs w:val="24"/>
        </w:rPr>
        <w:t>рств в т</w:t>
      </w:r>
      <w:proofErr w:type="gramEnd"/>
      <w:r w:rsidRPr="0074419C">
        <w:rPr>
          <w:rFonts w:ascii="Times New Roman" w:hAnsi="Times New Roman" w:cs="Times New Roman"/>
          <w:sz w:val="24"/>
          <w:szCs w:val="24"/>
        </w:rPr>
        <w:t>ак называемой демократизации международных отношений давало им возможность полагать себя демократиями;</w:t>
      </w:r>
    </w:p>
    <w:p w:rsidR="0074419C" w:rsidRPr="0074419C" w:rsidRDefault="0074419C" w:rsidP="00B75D1C">
      <w:pPr>
        <w:pStyle w:val="a3"/>
        <w:ind w:left="1489" w:firstLine="0"/>
        <w:jc w:val="both"/>
        <w:rPr>
          <w:rFonts w:ascii="Times New Roman" w:hAnsi="Times New Roman" w:cs="Times New Roman"/>
          <w:sz w:val="24"/>
          <w:szCs w:val="24"/>
        </w:rPr>
      </w:pPr>
      <w:r w:rsidRPr="0074419C">
        <w:rPr>
          <w:rFonts w:ascii="Times New Roman" w:hAnsi="Times New Roman" w:cs="Times New Roman"/>
          <w:sz w:val="24"/>
          <w:szCs w:val="24"/>
        </w:rPr>
        <w:t>- так называемый лагерь западных либеральных демократий формировался в противостоянии советскому блоку, что заложило в него стремление к конфронтации и необходимость внешнего («недемократичного») врага;</w:t>
      </w:r>
    </w:p>
    <w:p w:rsidR="0074419C" w:rsidRPr="0074419C" w:rsidRDefault="0074419C" w:rsidP="00B75D1C">
      <w:pPr>
        <w:pStyle w:val="a3"/>
        <w:ind w:left="1489" w:firstLine="0"/>
        <w:jc w:val="both"/>
        <w:rPr>
          <w:rFonts w:ascii="Times New Roman" w:hAnsi="Times New Roman" w:cs="Times New Roman"/>
          <w:sz w:val="24"/>
          <w:szCs w:val="24"/>
        </w:rPr>
      </w:pPr>
      <w:r w:rsidRPr="0074419C">
        <w:rPr>
          <w:rFonts w:ascii="Times New Roman" w:hAnsi="Times New Roman" w:cs="Times New Roman"/>
          <w:sz w:val="24"/>
          <w:szCs w:val="24"/>
        </w:rPr>
        <w:lastRenderedPageBreak/>
        <w:t>- безоговорочное лидерство США в Западном блоке и наличие концепта демократии во внешнеполитических стратегиях США, связали модель демократии, представляемую США, с идеологией демократизации международных отношений. В этих условиях США всегда апеллировали к нарушениям демократических норм в том или ином государстве, что, по их мнению, давало им, как лидеру «демократического мира» и «образцу демократии», право на «экспорт демократии», так называемые «демократические интервенции», а также разнообразные санкции;</w:t>
      </w:r>
    </w:p>
    <w:p w:rsidR="0074419C" w:rsidRPr="0074419C" w:rsidRDefault="0074419C" w:rsidP="00B75D1C">
      <w:pPr>
        <w:pStyle w:val="a3"/>
        <w:ind w:left="1489" w:firstLine="0"/>
        <w:jc w:val="both"/>
        <w:rPr>
          <w:rFonts w:ascii="Times New Roman" w:hAnsi="Times New Roman" w:cs="Times New Roman"/>
          <w:sz w:val="24"/>
          <w:szCs w:val="24"/>
        </w:rPr>
      </w:pPr>
      <w:r w:rsidRPr="0074419C">
        <w:rPr>
          <w:rFonts w:ascii="Times New Roman" w:hAnsi="Times New Roman" w:cs="Times New Roman"/>
          <w:sz w:val="24"/>
          <w:szCs w:val="24"/>
        </w:rPr>
        <w:t>- интерпретация США степени демократичности какого-то государства используется американским истеблишментом как инструмент влияния на него, поэтому мы замечаем взаимосвязь между интенсивными взаимодействиями между сторонами и признанием ими друг друга в качестве демократий;</w:t>
      </w:r>
    </w:p>
    <w:p w:rsidR="0074419C" w:rsidRPr="0074419C" w:rsidRDefault="0074419C" w:rsidP="00B75D1C">
      <w:pPr>
        <w:pStyle w:val="a3"/>
        <w:ind w:left="1489" w:firstLine="0"/>
        <w:jc w:val="both"/>
        <w:rPr>
          <w:rFonts w:ascii="Times New Roman" w:hAnsi="Times New Roman" w:cs="Times New Roman"/>
          <w:sz w:val="24"/>
          <w:szCs w:val="24"/>
        </w:rPr>
      </w:pPr>
      <w:r w:rsidRPr="0074419C">
        <w:rPr>
          <w:rFonts w:ascii="Times New Roman" w:hAnsi="Times New Roman" w:cs="Times New Roman"/>
          <w:sz w:val="24"/>
          <w:szCs w:val="24"/>
        </w:rPr>
        <w:t>- апелляция к концепту демократии серьезно недооценена в российской внешнеполитической стратегии и не всегда учитывает акцент «западных партнеров» на нормы демократии.</w:t>
      </w:r>
    </w:p>
    <w:p w:rsidR="00B24DAD" w:rsidRPr="0074419C" w:rsidRDefault="001B14B9" w:rsidP="0074419C">
      <w:pPr>
        <w:pStyle w:val="a3"/>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Благодаря участию в проекте </w:t>
      </w:r>
      <w:r w:rsidR="00B24DAD" w:rsidRPr="00AE367E">
        <w:rPr>
          <w:rFonts w:ascii="Times New Roman" w:hAnsi="Times New Roman" w:cs="Times New Roman"/>
          <w:sz w:val="24"/>
          <w:szCs w:val="24"/>
        </w:rPr>
        <w:t>и дискуссия</w:t>
      </w:r>
      <w:r>
        <w:rPr>
          <w:rFonts w:ascii="Times New Roman" w:hAnsi="Times New Roman" w:cs="Times New Roman"/>
          <w:sz w:val="24"/>
          <w:szCs w:val="24"/>
        </w:rPr>
        <w:t>м</w:t>
      </w:r>
      <w:r w:rsidR="00B24DAD" w:rsidRPr="00AE367E">
        <w:rPr>
          <w:rFonts w:ascii="Times New Roman" w:hAnsi="Times New Roman" w:cs="Times New Roman"/>
          <w:sz w:val="24"/>
          <w:szCs w:val="24"/>
        </w:rPr>
        <w:t xml:space="preserve"> студенты из разных стран </w:t>
      </w:r>
      <w:r w:rsidR="00DD0A9E" w:rsidRPr="00AE367E">
        <w:rPr>
          <w:rFonts w:ascii="Times New Roman" w:hAnsi="Times New Roman" w:cs="Times New Roman"/>
          <w:sz w:val="24"/>
          <w:szCs w:val="24"/>
        </w:rPr>
        <w:t>значительно</w:t>
      </w:r>
      <w:r w:rsidR="00B24DAD" w:rsidRPr="00AE367E">
        <w:rPr>
          <w:rFonts w:ascii="Times New Roman" w:hAnsi="Times New Roman" w:cs="Times New Roman"/>
          <w:sz w:val="24"/>
          <w:szCs w:val="24"/>
        </w:rPr>
        <w:t xml:space="preserve"> повысили свой профессиональный уровень;</w:t>
      </w:r>
      <w:r w:rsidR="0074419C">
        <w:rPr>
          <w:rFonts w:ascii="Times New Roman" w:hAnsi="Times New Roman" w:cs="Times New Roman"/>
          <w:sz w:val="24"/>
          <w:szCs w:val="24"/>
        </w:rPr>
        <w:t xml:space="preserve"> </w:t>
      </w:r>
      <w:r w:rsidR="00B24DAD" w:rsidRPr="0074419C">
        <w:rPr>
          <w:rFonts w:ascii="Times New Roman" w:hAnsi="Times New Roman" w:cs="Times New Roman"/>
          <w:sz w:val="24"/>
          <w:szCs w:val="24"/>
        </w:rPr>
        <w:t xml:space="preserve">приобрели критическое мышление и научились </w:t>
      </w:r>
      <w:r w:rsidR="00DD0A9E" w:rsidRPr="0074419C">
        <w:rPr>
          <w:rFonts w:ascii="Times New Roman" w:hAnsi="Times New Roman" w:cs="Times New Roman"/>
          <w:sz w:val="24"/>
          <w:szCs w:val="24"/>
        </w:rPr>
        <w:t>использовать</w:t>
      </w:r>
      <w:r w:rsidR="00B24DAD" w:rsidRPr="0074419C">
        <w:rPr>
          <w:rFonts w:ascii="Times New Roman" w:hAnsi="Times New Roman" w:cs="Times New Roman"/>
          <w:sz w:val="24"/>
          <w:szCs w:val="24"/>
        </w:rPr>
        <w:t xml:space="preserve"> аналитические инструменты в оценке концепта демократии, поняв, что это сложный </w:t>
      </w:r>
      <w:r w:rsidR="00DD0A9E" w:rsidRPr="0074419C">
        <w:rPr>
          <w:rFonts w:ascii="Times New Roman" w:hAnsi="Times New Roman" w:cs="Times New Roman"/>
          <w:sz w:val="24"/>
          <w:szCs w:val="24"/>
        </w:rPr>
        <w:t>концепт</w:t>
      </w:r>
      <w:r w:rsidR="00B24DAD" w:rsidRPr="0074419C">
        <w:rPr>
          <w:rFonts w:ascii="Times New Roman" w:hAnsi="Times New Roman" w:cs="Times New Roman"/>
          <w:sz w:val="24"/>
          <w:szCs w:val="24"/>
        </w:rPr>
        <w:t xml:space="preserve">, имеющий и </w:t>
      </w:r>
      <w:r w:rsidR="00DD0A9E" w:rsidRPr="0074419C">
        <w:rPr>
          <w:rFonts w:ascii="Times New Roman" w:hAnsi="Times New Roman" w:cs="Times New Roman"/>
          <w:sz w:val="24"/>
          <w:szCs w:val="24"/>
        </w:rPr>
        <w:t>субъективное</w:t>
      </w:r>
      <w:r w:rsidR="00B24DAD" w:rsidRPr="0074419C">
        <w:rPr>
          <w:rFonts w:ascii="Times New Roman" w:hAnsi="Times New Roman" w:cs="Times New Roman"/>
          <w:sz w:val="24"/>
          <w:szCs w:val="24"/>
        </w:rPr>
        <w:t>, и инструментальное измерения;</w:t>
      </w:r>
      <w:r w:rsidR="0074419C">
        <w:rPr>
          <w:rFonts w:ascii="Times New Roman" w:hAnsi="Times New Roman" w:cs="Times New Roman"/>
          <w:sz w:val="24"/>
          <w:szCs w:val="24"/>
        </w:rPr>
        <w:t xml:space="preserve"> с</w:t>
      </w:r>
      <w:r w:rsidR="00B24DAD" w:rsidRPr="0074419C">
        <w:rPr>
          <w:rFonts w:ascii="Times New Roman" w:hAnsi="Times New Roman" w:cs="Times New Roman"/>
          <w:sz w:val="24"/>
          <w:szCs w:val="24"/>
        </w:rPr>
        <w:t xml:space="preserve">туденты из разных стран поняли, что США нельзя полагать моделью </w:t>
      </w:r>
      <w:r w:rsidR="00DD0A9E" w:rsidRPr="0074419C">
        <w:rPr>
          <w:rFonts w:ascii="Times New Roman" w:hAnsi="Times New Roman" w:cs="Times New Roman"/>
          <w:sz w:val="24"/>
          <w:szCs w:val="24"/>
        </w:rPr>
        <w:t>демократического</w:t>
      </w:r>
      <w:r w:rsidR="00B24DAD" w:rsidRPr="0074419C">
        <w:rPr>
          <w:rFonts w:ascii="Times New Roman" w:hAnsi="Times New Roman" w:cs="Times New Roman"/>
          <w:sz w:val="24"/>
          <w:szCs w:val="24"/>
        </w:rPr>
        <w:t xml:space="preserve"> мира, а Россия, напротив, </w:t>
      </w:r>
      <w:r w:rsidR="00DD0A9E" w:rsidRPr="0074419C">
        <w:rPr>
          <w:rFonts w:ascii="Times New Roman" w:hAnsi="Times New Roman" w:cs="Times New Roman"/>
          <w:sz w:val="24"/>
          <w:szCs w:val="24"/>
        </w:rPr>
        <w:t>соответствует</w:t>
      </w:r>
      <w:r w:rsidR="00B24DAD" w:rsidRPr="0074419C">
        <w:rPr>
          <w:rFonts w:ascii="Times New Roman" w:hAnsi="Times New Roman" w:cs="Times New Roman"/>
          <w:sz w:val="24"/>
          <w:szCs w:val="24"/>
        </w:rPr>
        <w:t xml:space="preserve"> многим </w:t>
      </w:r>
      <w:r w:rsidR="00DD0A9E" w:rsidRPr="0074419C">
        <w:rPr>
          <w:rFonts w:ascii="Times New Roman" w:hAnsi="Times New Roman" w:cs="Times New Roman"/>
          <w:sz w:val="24"/>
          <w:szCs w:val="24"/>
        </w:rPr>
        <w:t>критериям</w:t>
      </w:r>
      <w:r w:rsidR="00B24DAD" w:rsidRPr="0074419C">
        <w:rPr>
          <w:rFonts w:ascii="Times New Roman" w:hAnsi="Times New Roman" w:cs="Times New Roman"/>
          <w:sz w:val="24"/>
          <w:szCs w:val="24"/>
        </w:rPr>
        <w:t xml:space="preserve"> </w:t>
      </w:r>
      <w:r w:rsidR="00DD0A9E" w:rsidRPr="0074419C">
        <w:rPr>
          <w:rFonts w:ascii="Times New Roman" w:hAnsi="Times New Roman" w:cs="Times New Roman"/>
          <w:sz w:val="24"/>
          <w:szCs w:val="24"/>
        </w:rPr>
        <w:t>демократического</w:t>
      </w:r>
      <w:r w:rsidR="00B24DAD" w:rsidRPr="0074419C">
        <w:rPr>
          <w:rFonts w:ascii="Times New Roman" w:hAnsi="Times New Roman" w:cs="Times New Roman"/>
          <w:sz w:val="24"/>
          <w:szCs w:val="24"/>
        </w:rPr>
        <w:t xml:space="preserve"> </w:t>
      </w:r>
      <w:r w:rsidR="00DD0A9E" w:rsidRPr="0074419C">
        <w:rPr>
          <w:rFonts w:ascii="Times New Roman" w:hAnsi="Times New Roman" w:cs="Times New Roman"/>
          <w:sz w:val="24"/>
          <w:szCs w:val="24"/>
        </w:rPr>
        <w:t>государства</w:t>
      </w:r>
      <w:r w:rsidR="00B24DAD" w:rsidRPr="0074419C">
        <w:rPr>
          <w:rFonts w:ascii="Times New Roman" w:hAnsi="Times New Roman" w:cs="Times New Roman"/>
          <w:sz w:val="24"/>
          <w:szCs w:val="24"/>
        </w:rPr>
        <w:t>;</w:t>
      </w:r>
      <w:proofErr w:type="gramEnd"/>
      <w:r w:rsidR="0074419C">
        <w:rPr>
          <w:rFonts w:ascii="Times New Roman" w:hAnsi="Times New Roman" w:cs="Times New Roman"/>
          <w:sz w:val="24"/>
          <w:szCs w:val="24"/>
        </w:rPr>
        <w:t xml:space="preserve"> с</w:t>
      </w:r>
      <w:r w:rsidR="00DD0A9E" w:rsidRPr="0074419C">
        <w:rPr>
          <w:rFonts w:ascii="Times New Roman" w:hAnsi="Times New Roman" w:cs="Times New Roman"/>
          <w:sz w:val="24"/>
          <w:szCs w:val="24"/>
        </w:rPr>
        <w:t>туденты</w:t>
      </w:r>
      <w:r w:rsidR="00F30AE6" w:rsidRPr="0074419C">
        <w:rPr>
          <w:rFonts w:ascii="Times New Roman" w:hAnsi="Times New Roman" w:cs="Times New Roman"/>
          <w:sz w:val="24"/>
          <w:szCs w:val="24"/>
        </w:rPr>
        <w:t xml:space="preserve"> </w:t>
      </w:r>
      <w:r w:rsidR="00DD0A9E" w:rsidRPr="0074419C">
        <w:rPr>
          <w:rFonts w:ascii="Times New Roman" w:hAnsi="Times New Roman" w:cs="Times New Roman"/>
          <w:sz w:val="24"/>
          <w:szCs w:val="24"/>
        </w:rPr>
        <w:t>познакомились</w:t>
      </w:r>
      <w:r w:rsidR="00F30AE6" w:rsidRPr="0074419C">
        <w:rPr>
          <w:rFonts w:ascii="Times New Roman" w:hAnsi="Times New Roman" w:cs="Times New Roman"/>
          <w:sz w:val="24"/>
          <w:szCs w:val="24"/>
        </w:rPr>
        <w:t xml:space="preserve"> с позициями разных стран в отношении фактора концепта демократии;</w:t>
      </w:r>
    </w:p>
    <w:p w:rsidR="00F30AE6" w:rsidRDefault="00F30AE6" w:rsidP="00F30AE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 учетом того, что студенты (магистранты и аспиранты факультета </w:t>
      </w:r>
      <w:r w:rsidR="00DD0A9E">
        <w:rPr>
          <w:rFonts w:ascii="Times New Roman" w:hAnsi="Times New Roman" w:cs="Times New Roman"/>
          <w:sz w:val="24"/>
          <w:szCs w:val="24"/>
        </w:rPr>
        <w:t>международных</w:t>
      </w:r>
      <w:r>
        <w:rPr>
          <w:rFonts w:ascii="Times New Roman" w:hAnsi="Times New Roman" w:cs="Times New Roman"/>
          <w:sz w:val="24"/>
          <w:szCs w:val="24"/>
        </w:rPr>
        <w:t xml:space="preserve"> </w:t>
      </w:r>
      <w:r w:rsidR="00DD0A9E">
        <w:rPr>
          <w:rFonts w:ascii="Times New Roman" w:hAnsi="Times New Roman" w:cs="Times New Roman"/>
          <w:sz w:val="24"/>
          <w:szCs w:val="24"/>
        </w:rPr>
        <w:t>отношений</w:t>
      </w:r>
      <w:r>
        <w:rPr>
          <w:rFonts w:ascii="Times New Roman" w:hAnsi="Times New Roman" w:cs="Times New Roman"/>
          <w:sz w:val="24"/>
          <w:szCs w:val="24"/>
        </w:rPr>
        <w:t xml:space="preserve">) после окончания ВУЗа занимаются международной </w:t>
      </w:r>
      <w:r w:rsidR="00DD0A9E">
        <w:rPr>
          <w:rFonts w:ascii="Times New Roman" w:hAnsi="Times New Roman" w:cs="Times New Roman"/>
          <w:sz w:val="24"/>
          <w:szCs w:val="24"/>
        </w:rPr>
        <w:t>деятельностью</w:t>
      </w:r>
      <w:r>
        <w:rPr>
          <w:rFonts w:ascii="Times New Roman" w:hAnsi="Times New Roman" w:cs="Times New Roman"/>
          <w:sz w:val="24"/>
          <w:szCs w:val="24"/>
        </w:rPr>
        <w:t xml:space="preserve">, либо в </w:t>
      </w:r>
      <w:r w:rsidR="00DD0A9E">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00DD0A9E">
        <w:rPr>
          <w:rFonts w:ascii="Times New Roman" w:hAnsi="Times New Roman" w:cs="Times New Roman"/>
          <w:sz w:val="24"/>
          <w:szCs w:val="24"/>
        </w:rPr>
        <w:t>структурах</w:t>
      </w:r>
      <w:r>
        <w:rPr>
          <w:rFonts w:ascii="Times New Roman" w:hAnsi="Times New Roman" w:cs="Times New Roman"/>
          <w:sz w:val="24"/>
          <w:szCs w:val="24"/>
        </w:rPr>
        <w:t xml:space="preserve">, либо в сфере </w:t>
      </w:r>
      <w:r w:rsidR="00DD0A9E">
        <w:rPr>
          <w:rFonts w:ascii="Times New Roman" w:hAnsi="Times New Roman" w:cs="Times New Roman"/>
          <w:sz w:val="24"/>
          <w:szCs w:val="24"/>
        </w:rPr>
        <w:t>консалтинга</w:t>
      </w:r>
      <w:r>
        <w:rPr>
          <w:rFonts w:ascii="Times New Roman" w:hAnsi="Times New Roman" w:cs="Times New Roman"/>
          <w:sz w:val="24"/>
          <w:szCs w:val="24"/>
        </w:rPr>
        <w:t xml:space="preserve">, </w:t>
      </w:r>
      <w:r w:rsidR="00DD0A9E">
        <w:rPr>
          <w:rFonts w:ascii="Times New Roman" w:hAnsi="Times New Roman" w:cs="Times New Roman"/>
          <w:sz w:val="24"/>
          <w:szCs w:val="24"/>
        </w:rPr>
        <w:t>участие в данном проекте</w:t>
      </w:r>
      <w:r>
        <w:rPr>
          <w:rFonts w:ascii="Times New Roman" w:hAnsi="Times New Roman" w:cs="Times New Roman"/>
          <w:sz w:val="24"/>
          <w:szCs w:val="24"/>
        </w:rPr>
        <w:t xml:space="preserve"> позволит им </w:t>
      </w:r>
      <w:r w:rsidR="00DD0A9E">
        <w:rPr>
          <w:rFonts w:ascii="Times New Roman" w:hAnsi="Times New Roman" w:cs="Times New Roman"/>
          <w:sz w:val="24"/>
          <w:szCs w:val="24"/>
        </w:rPr>
        <w:t>больше</w:t>
      </w:r>
      <w:r>
        <w:rPr>
          <w:rFonts w:ascii="Times New Roman" w:hAnsi="Times New Roman" w:cs="Times New Roman"/>
          <w:sz w:val="24"/>
          <w:szCs w:val="24"/>
        </w:rPr>
        <w:t xml:space="preserve"> понимать позиции собственной страны, отстаивать интересы России, а также понимать реакцию других государств;</w:t>
      </w:r>
    </w:p>
    <w:p w:rsidR="00F30AE6" w:rsidRDefault="00F30AE6" w:rsidP="00F30AE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Благодаря проведенному </w:t>
      </w:r>
      <w:r w:rsidR="00DD0A9E">
        <w:rPr>
          <w:rFonts w:ascii="Times New Roman" w:hAnsi="Times New Roman" w:cs="Times New Roman"/>
          <w:sz w:val="24"/>
          <w:szCs w:val="24"/>
        </w:rPr>
        <w:t>анкетированию</w:t>
      </w:r>
      <w:r>
        <w:rPr>
          <w:rFonts w:ascii="Times New Roman" w:hAnsi="Times New Roman" w:cs="Times New Roman"/>
          <w:sz w:val="24"/>
          <w:szCs w:val="24"/>
        </w:rPr>
        <w:t xml:space="preserve">, состоявшемуся в два </w:t>
      </w:r>
      <w:r w:rsidR="00DD0A9E">
        <w:rPr>
          <w:rFonts w:ascii="Times New Roman" w:hAnsi="Times New Roman" w:cs="Times New Roman"/>
          <w:sz w:val="24"/>
          <w:szCs w:val="24"/>
        </w:rPr>
        <w:t>этапа</w:t>
      </w:r>
      <w:r>
        <w:rPr>
          <w:rFonts w:ascii="Times New Roman" w:hAnsi="Times New Roman" w:cs="Times New Roman"/>
          <w:sz w:val="24"/>
          <w:szCs w:val="24"/>
        </w:rPr>
        <w:t xml:space="preserve">, мы располагаем данными </w:t>
      </w:r>
      <w:r w:rsidR="00DD0A9E">
        <w:rPr>
          <w:rFonts w:ascii="Times New Roman" w:hAnsi="Times New Roman" w:cs="Times New Roman"/>
          <w:sz w:val="24"/>
          <w:szCs w:val="24"/>
        </w:rPr>
        <w:t>об</w:t>
      </w:r>
      <w:r>
        <w:rPr>
          <w:rFonts w:ascii="Times New Roman" w:hAnsi="Times New Roman" w:cs="Times New Roman"/>
          <w:sz w:val="24"/>
          <w:szCs w:val="24"/>
        </w:rPr>
        <w:t xml:space="preserve"> эволюции понимания концепта демократии</w:t>
      </w:r>
      <w:r w:rsidR="00B75D1C">
        <w:rPr>
          <w:rFonts w:ascii="Times New Roman" w:hAnsi="Times New Roman" w:cs="Times New Roman"/>
          <w:sz w:val="24"/>
          <w:szCs w:val="24"/>
        </w:rPr>
        <w:t xml:space="preserve"> студентами и экспертами из разных стран</w:t>
      </w:r>
      <w:r>
        <w:rPr>
          <w:rFonts w:ascii="Times New Roman" w:hAnsi="Times New Roman" w:cs="Times New Roman"/>
          <w:sz w:val="24"/>
          <w:szCs w:val="24"/>
        </w:rPr>
        <w:t xml:space="preserve">, что позволяет четко оценить значение конференции, </w:t>
      </w:r>
      <w:r w:rsidR="00DD0A9E">
        <w:rPr>
          <w:rFonts w:ascii="Times New Roman" w:hAnsi="Times New Roman" w:cs="Times New Roman"/>
          <w:sz w:val="24"/>
          <w:szCs w:val="24"/>
        </w:rPr>
        <w:t>которая</w:t>
      </w:r>
      <w:r>
        <w:rPr>
          <w:rFonts w:ascii="Times New Roman" w:hAnsi="Times New Roman" w:cs="Times New Roman"/>
          <w:sz w:val="24"/>
          <w:szCs w:val="24"/>
        </w:rPr>
        <w:t xml:space="preserve"> </w:t>
      </w:r>
      <w:r w:rsidR="00DD0A9E">
        <w:rPr>
          <w:rFonts w:ascii="Times New Roman" w:hAnsi="Times New Roman" w:cs="Times New Roman"/>
          <w:sz w:val="24"/>
          <w:szCs w:val="24"/>
        </w:rPr>
        <w:t>показала</w:t>
      </w:r>
      <w:r w:rsidR="00B75D1C">
        <w:rPr>
          <w:rFonts w:ascii="Times New Roman" w:hAnsi="Times New Roman" w:cs="Times New Roman"/>
          <w:sz w:val="24"/>
          <w:szCs w:val="24"/>
        </w:rPr>
        <w:t xml:space="preserve"> разные </w:t>
      </w:r>
      <w:r w:rsidR="001B14B9">
        <w:rPr>
          <w:rFonts w:ascii="Times New Roman" w:hAnsi="Times New Roman" w:cs="Times New Roman"/>
          <w:sz w:val="24"/>
          <w:szCs w:val="24"/>
        </w:rPr>
        <w:t>взгляды на данный вопрос</w:t>
      </w:r>
      <w:r w:rsidR="00B75D1C">
        <w:rPr>
          <w:rFonts w:ascii="Times New Roman" w:hAnsi="Times New Roman" w:cs="Times New Roman"/>
          <w:sz w:val="24"/>
          <w:szCs w:val="24"/>
        </w:rPr>
        <w:t>;</w:t>
      </w:r>
    </w:p>
    <w:p w:rsidR="00F30AE6" w:rsidRDefault="00F30AE6" w:rsidP="00F30AE6">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Результаты исследования и проекта, и его материалы, лягут в основу будущих нау</w:t>
      </w:r>
      <w:r w:rsidR="00DD0A9E">
        <w:rPr>
          <w:rFonts w:ascii="Times New Roman" w:hAnsi="Times New Roman" w:cs="Times New Roman"/>
          <w:sz w:val="24"/>
          <w:szCs w:val="24"/>
        </w:rPr>
        <w:t>чных статей (в частности, с колл</w:t>
      </w:r>
      <w:r>
        <w:rPr>
          <w:rFonts w:ascii="Times New Roman" w:hAnsi="Times New Roman" w:cs="Times New Roman"/>
          <w:sz w:val="24"/>
          <w:szCs w:val="24"/>
        </w:rPr>
        <w:t>е</w:t>
      </w:r>
      <w:r w:rsidR="00DD0A9E">
        <w:rPr>
          <w:rFonts w:ascii="Times New Roman" w:hAnsi="Times New Roman" w:cs="Times New Roman"/>
          <w:sz w:val="24"/>
          <w:szCs w:val="24"/>
        </w:rPr>
        <w:t>ктив</w:t>
      </w:r>
      <w:r>
        <w:rPr>
          <w:rFonts w:ascii="Times New Roman" w:hAnsi="Times New Roman" w:cs="Times New Roman"/>
          <w:sz w:val="24"/>
          <w:szCs w:val="24"/>
        </w:rPr>
        <w:t xml:space="preserve">ом </w:t>
      </w:r>
      <w:r w:rsidR="00DD0A9E">
        <w:rPr>
          <w:rFonts w:ascii="Times New Roman" w:hAnsi="Times New Roman" w:cs="Times New Roman"/>
          <w:sz w:val="24"/>
          <w:szCs w:val="24"/>
        </w:rPr>
        <w:t>экспертов</w:t>
      </w:r>
      <w:r>
        <w:rPr>
          <w:rFonts w:ascii="Times New Roman" w:hAnsi="Times New Roman" w:cs="Times New Roman"/>
          <w:sz w:val="24"/>
          <w:szCs w:val="24"/>
        </w:rPr>
        <w:t xml:space="preserve"> состоялась дискуссия о </w:t>
      </w:r>
      <w:r w:rsidR="00DD0A9E">
        <w:rPr>
          <w:rFonts w:ascii="Times New Roman" w:hAnsi="Times New Roman" w:cs="Times New Roman"/>
          <w:sz w:val="24"/>
          <w:szCs w:val="24"/>
        </w:rPr>
        <w:t>возможной</w:t>
      </w:r>
      <w:r>
        <w:rPr>
          <w:rFonts w:ascii="Times New Roman" w:hAnsi="Times New Roman" w:cs="Times New Roman"/>
          <w:sz w:val="24"/>
          <w:szCs w:val="24"/>
        </w:rPr>
        <w:t xml:space="preserve"> публикации </w:t>
      </w:r>
      <w:r w:rsidR="00DD0A9E">
        <w:rPr>
          <w:rFonts w:ascii="Times New Roman" w:hAnsi="Times New Roman" w:cs="Times New Roman"/>
          <w:sz w:val="24"/>
          <w:szCs w:val="24"/>
        </w:rPr>
        <w:t>монографии</w:t>
      </w:r>
      <w:r>
        <w:rPr>
          <w:rFonts w:ascii="Times New Roman" w:hAnsi="Times New Roman" w:cs="Times New Roman"/>
          <w:sz w:val="24"/>
          <w:szCs w:val="24"/>
        </w:rPr>
        <w:t xml:space="preserve"> по данной теме);</w:t>
      </w:r>
    </w:p>
    <w:p w:rsidR="0073135F" w:rsidRDefault="00F30AE6" w:rsidP="0073135F">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Были выработаны конкретные рекомендации, как учитывать концепт демократии во внешней политике России. </w:t>
      </w:r>
      <w:proofErr w:type="gramStart"/>
      <w:r>
        <w:rPr>
          <w:rFonts w:ascii="Times New Roman" w:hAnsi="Times New Roman" w:cs="Times New Roman"/>
          <w:sz w:val="24"/>
          <w:szCs w:val="24"/>
        </w:rPr>
        <w:t xml:space="preserve">Среди них такие: акцент на собственные национальные интересы, активизация социально-экономической политики, которая всегда воспринимается как </w:t>
      </w:r>
      <w:r w:rsidR="00DD0A9E">
        <w:rPr>
          <w:rFonts w:ascii="Times New Roman" w:hAnsi="Times New Roman" w:cs="Times New Roman"/>
          <w:sz w:val="24"/>
          <w:szCs w:val="24"/>
        </w:rPr>
        <w:t>основание</w:t>
      </w:r>
      <w:r>
        <w:rPr>
          <w:rFonts w:ascii="Times New Roman" w:hAnsi="Times New Roman" w:cs="Times New Roman"/>
          <w:sz w:val="24"/>
          <w:szCs w:val="24"/>
        </w:rPr>
        <w:t xml:space="preserve"> для демократизации; распространение информации об институтах России, о </w:t>
      </w:r>
      <w:r w:rsidR="00DD0A9E">
        <w:rPr>
          <w:rFonts w:ascii="Times New Roman" w:hAnsi="Times New Roman" w:cs="Times New Roman"/>
          <w:sz w:val="24"/>
          <w:szCs w:val="24"/>
        </w:rPr>
        <w:t>деятельности</w:t>
      </w:r>
      <w:r>
        <w:rPr>
          <w:rFonts w:ascii="Times New Roman" w:hAnsi="Times New Roman" w:cs="Times New Roman"/>
          <w:sz w:val="24"/>
          <w:szCs w:val="24"/>
        </w:rPr>
        <w:t xml:space="preserve"> партий, законодательной власти для понимания взаимодействия с гражданским населением и повышения уровня информированности граждан, дабы у них не возникало ощущение «демократического провала»;</w:t>
      </w:r>
      <w:proofErr w:type="gramEnd"/>
      <w:r>
        <w:rPr>
          <w:rFonts w:ascii="Times New Roman" w:hAnsi="Times New Roman" w:cs="Times New Roman"/>
          <w:sz w:val="24"/>
          <w:szCs w:val="24"/>
        </w:rPr>
        <w:t xml:space="preserve"> постоянная актуализация информации о реальном положении дел в сфере демократии в других государствах, чтобы у граждан России и других стран не  возникало иллюзий; </w:t>
      </w:r>
      <w:r w:rsidR="00DD0A9E">
        <w:rPr>
          <w:rFonts w:ascii="Times New Roman" w:hAnsi="Times New Roman" w:cs="Times New Roman"/>
          <w:sz w:val="24"/>
          <w:szCs w:val="24"/>
        </w:rPr>
        <w:t xml:space="preserve">России более активно следует интерпретировать свои позиции во внешнем измерении как позиции ответственного государства, ориентированного на поддержку прав человека, в частности, в отношении соотечественников. В поддержку этой позиции играет и социальное проектирование внутри страны. Более того, надо распространять информацию об успехах России в разных сферах, чтобы </w:t>
      </w:r>
      <w:r w:rsidR="001B14B9">
        <w:rPr>
          <w:rFonts w:ascii="Times New Roman" w:hAnsi="Times New Roman" w:cs="Times New Roman"/>
          <w:sz w:val="24"/>
          <w:szCs w:val="24"/>
        </w:rPr>
        <w:t>население других государств понимало</w:t>
      </w:r>
      <w:r w:rsidR="00DD0A9E">
        <w:rPr>
          <w:rFonts w:ascii="Times New Roman" w:hAnsi="Times New Roman" w:cs="Times New Roman"/>
          <w:sz w:val="24"/>
          <w:szCs w:val="24"/>
        </w:rPr>
        <w:t>, что граждане России живут в демократичном и динамично развивающемся государстве.</w:t>
      </w:r>
      <w:r>
        <w:rPr>
          <w:rFonts w:ascii="Times New Roman" w:hAnsi="Times New Roman" w:cs="Times New Roman"/>
          <w:sz w:val="24"/>
          <w:szCs w:val="24"/>
        </w:rPr>
        <w:t xml:space="preserve"> </w:t>
      </w:r>
    </w:p>
    <w:p w:rsidR="0073135F" w:rsidRDefault="0073135F" w:rsidP="0073135F">
      <w:pPr>
        <w:jc w:val="both"/>
        <w:rPr>
          <w:rFonts w:ascii="Times New Roman" w:eastAsia="Calibri" w:hAnsi="Times New Roman" w:cs="Times New Roman"/>
          <w:sz w:val="24"/>
          <w:szCs w:val="24"/>
        </w:rPr>
      </w:pPr>
    </w:p>
    <w:p w:rsidR="0028414E" w:rsidRDefault="00F31621" w:rsidP="0028414E">
      <w:pPr>
        <w:jc w:val="center"/>
        <w:rPr>
          <w:rFonts w:ascii="Times New Roman" w:eastAsia="Calibri" w:hAnsi="Times New Roman" w:cs="Times New Roman"/>
          <w:b/>
          <w:sz w:val="24"/>
          <w:szCs w:val="24"/>
        </w:rPr>
      </w:pPr>
      <w:r w:rsidRPr="0073135F">
        <w:rPr>
          <w:rFonts w:ascii="Times New Roman" w:eastAsia="Calibri" w:hAnsi="Times New Roman" w:cs="Times New Roman"/>
          <w:b/>
          <w:sz w:val="24"/>
          <w:szCs w:val="24"/>
        </w:rPr>
        <w:t>К</w:t>
      </w:r>
      <w:r w:rsidR="0028414E">
        <w:rPr>
          <w:rFonts w:ascii="Times New Roman" w:eastAsia="Calibri" w:hAnsi="Times New Roman" w:cs="Times New Roman"/>
          <w:b/>
          <w:sz w:val="24"/>
          <w:szCs w:val="24"/>
        </w:rPr>
        <w:t xml:space="preserve">ОНКРЕТНЫЕ РЕКОМЕНДАЦИИ И </w:t>
      </w:r>
      <w:r w:rsidR="0028414E" w:rsidRPr="0028414E">
        <w:rPr>
          <w:rFonts w:ascii="Times New Roman" w:eastAsia="Calibri" w:hAnsi="Times New Roman" w:cs="Times New Roman"/>
          <w:b/>
          <w:sz w:val="24"/>
          <w:szCs w:val="24"/>
        </w:rPr>
        <w:t xml:space="preserve">ПРЕДЛОЖЕНИЯ </w:t>
      </w:r>
      <w:r w:rsidR="0028414E">
        <w:rPr>
          <w:rFonts w:ascii="Times New Roman" w:eastAsia="Calibri" w:hAnsi="Times New Roman" w:cs="Times New Roman"/>
          <w:b/>
          <w:sz w:val="24"/>
          <w:szCs w:val="24"/>
        </w:rPr>
        <w:t>ПО ТЕМЕ ПРОЕКТА ДЛЯ ДАЛЬНЕЙШЕЙ РАБОТЫ</w:t>
      </w:r>
    </w:p>
    <w:p w:rsidR="0073135F" w:rsidRDefault="0028414E" w:rsidP="0073135F">
      <w:pPr>
        <w:jc w:val="both"/>
        <w:rPr>
          <w:rFonts w:ascii="Times New Roman" w:eastAsia="Calibri" w:hAnsi="Times New Roman" w:cs="Times New Roman"/>
          <w:sz w:val="24"/>
          <w:szCs w:val="24"/>
        </w:rPr>
      </w:pPr>
      <w:proofErr w:type="gramStart"/>
      <w:r>
        <w:rPr>
          <w:rFonts w:ascii="Times New Roman" w:hAnsi="Times New Roman" w:cs="Times New Roman"/>
          <w:sz w:val="24"/>
          <w:szCs w:val="24"/>
        </w:rPr>
        <w:t>В</w:t>
      </w:r>
      <w:r w:rsidR="00AE367E" w:rsidRPr="0073135F">
        <w:rPr>
          <w:rFonts w:ascii="Times New Roman" w:eastAsia="Calibri" w:hAnsi="Times New Roman" w:cs="Times New Roman"/>
          <w:sz w:val="24"/>
          <w:szCs w:val="24"/>
        </w:rPr>
        <w:t xml:space="preserve"> </w:t>
      </w:r>
      <w:r w:rsidR="00B75D1C">
        <w:rPr>
          <w:rFonts w:ascii="Times New Roman" w:eastAsia="Calibri" w:hAnsi="Times New Roman" w:cs="Times New Roman"/>
          <w:sz w:val="24"/>
          <w:szCs w:val="24"/>
        </w:rPr>
        <w:t>перспективе подобные дискуссии могут</w:t>
      </w:r>
      <w:r w:rsidR="00AE367E" w:rsidRPr="0073135F">
        <w:rPr>
          <w:rFonts w:ascii="Times New Roman" w:eastAsia="Calibri" w:hAnsi="Times New Roman" w:cs="Times New Roman"/>
          <w:sz w:val="24"/>
          <w:szCs w:val="24"/>
        </w:rPr>
        <w:t xml:space="preserve"> стать эффективной площадкой для международного диалога (среди экспертов и студентов) по критически важным проблемам современного мира: что такое демократия, каковы критерии демократичности; каким образом демократия используется как инструмент межгосударственного диалога; какова роль США и их союзников в этом процессе; какова роль России и возможности диалога различных сторон</w:t>
      </w:r>
      <w:r w:rsidR="00B75D1C">
        <w:rPr>
          <w:rFonts w:ascii="Times New Roman" w:eastAsia="Calibri" w:hAnsi="Times New Roman" w:cs="Times New Roman"/>
          <w:sz w:val="24"/>
          <w:szCs w:val="24"/>
        </w:rPr>
        <w:t>;</w:t>
      </w:r>
      <w:proofErr w:type="gramEnd"/>
      <w:r w:rsidR="00B75D1C">
        <w:rPr>
          <w:rFonts w:ascii="Times New Roman" w:eastAsia="Calibri" w:hAnsi="Times New Roman" w:cs="Times New Roman"/>
          <w:sz w:val="24"/>
          <w:szCs w:val="24"/>
        </w:rPr>
        <w:t xml:space="preserve"> о влиянии новых международных вызовов (терроризм, </w:t>
      </w:r>
      <w:proofErr w:type="spellStart"/>
      <w:r w:rsidR="00B75D1C">
        <w:rPr>
          <w:rFonts w:ascii="Times New Roman" w:eastAsia="Calibri" w:hAnsi="Times New Roman" w:cs="Times New Roman"/>
          <w:sz w:val="24"/>
          <w:szCs w:val="24"/>
        </w:rPr>
        <w:t>короновирус</w:t>
      </w:r>
      <w:proofErr w:type="spellEnd"/>
      <w:r w:rsidR="00B75D1C">
        <w:rPr>
          <w:rFonts w:ascii="Times New Roman" w:eastAsia="Calibri" w:hAnsi="Times New Roman" w:cs="Times New Roman"/>
          <w:sz w:val="24"/>
          <w:szCs w:val="24"/>
        </w:rPr>
        <w:t>) в изменении фактора демократичности</w:t>
      </w:r>
      <w:r w:rsidR="00AE367E" w:rsidRPr="0073135F">
        <w:rPr>
          <w:rFonts w:ascii="Times New Roman" w:eastAsia="Calibri" w:hAnsi="Times New Roman" w:cs="Times New Roman"/>
          <w:sz w:val="24"/>
          <w:szCs w:val="24"/>
        </w:rPr>
        <w:t xml:space="preserve">. </w:t>
      </w:r>
      <w:r w:rsidR="0073135F">
        <w:rPr>
          <w:rFonts w:ascii="Times New Roman" w:eastAsia="Calibri" w:hAnsi="Times New Roman" w:cs="Times New Roman"/>
          <w:sz w:val="24"/>
          <w:szCs w:val="24"/>
        </w:rPr>
        <w:t>Мы продолжим формировать международное измерение научного сотрудничества молодежи из разных стран, привлекать их к дискуссиям на международные темы, способствуя взаимопониманию</w:t>
      </w:r>
      <w:r w:rsidR="00B75D1C">
        <w:rPr>
          <w:rFonts w:ascii="Times New Roman" w:eastAsia="Calibri" w:hAnsi="Times New Roman" w:cs="Times New Roman"/>
          <w:sz w:val="24"/>
          <w:szCs w:val="24"/>
        </w:rPr>
        <w:t>, и привлекать к данному диалогу экспертов из других стран, которые предоставляют информацию студентам «из первых рук» о ситуации в своих странах</w:t>
      </w:r>
      <w:r w:rsidR="0073135F">
        <w:rPr>
          <w:rFonts w:ascii="Times New Roman" w:eastAsia="Calibri" w:hAnsi="Times New Roman" w:cs="Times New Roman"/>
          <w:sz w:val="24"/>
          <w:szCs w:val="24"/>
        </w:rPr>
        <w:t>.</w:t>
      </w:r>
    </w:p>
    <w:p w:rsidR="0028414E" w:rsidRDefault="0028414E" w:rsidP="0073135F">
      <w:pPr>
        <w:jc w:val="both"/>
        <w:rPr>
          <w:rFonts w:ascii="Times New Roman" w:hAnsi="Times New Roman" w:cs="Times New Roman"/>
          <w:sz w:val="24"/>
          <w:szCs w:val="24"/>
        </w:rPr>
      </w:pPr>
    </w:p>
    <w:p w:rsidR="00C147C6" w:rsidRDefault="00F31621" w:rsidP="00670A17">
      <w:pPr>
        <w:jc w:val="center"/>
        <w:rPr>
          <w:rFonts w:ascii="Times New Roman" w:eastAsia="Calibri" w:hAnsi="Times New Roman" w:cs="Times New Roman"/>
          <w:b/>
          <w:sz w:val="24"/>
          <w:szCs w:val="24"/>
        </w:rPr>
      </w:pPr>
      <w:r w:rsidRPr="00F31621">
        <w:rPr>
          <w:rFonts w:ascii="Times New Roman" w:eastAsia="Calibri" w:hAnsi="Times New Roman" w:cs="Times New Roman"/>
          <w:b/>
          <w:sz w:val="24"/>
          <w:szCs w:val="24"/>
        </w:rPr>
        <w:t>О</w:t>
      </w:r>
      <w:r w:rsidR="0028414E">
        <w:rPr>
          <w:rFonts w:ascii="Times New Roman" w:eastAsia="Calibri" w:hAnsi="Times New Roman" w:cs="Times New Roman"/>
          <w:b/>
          <w:sz w:val="24"/>
          <w:szCs w:val="24"/>
        </w:rPr>
        <w:t xml:space="preserve">СВЕЩЕНИЕ ХОДА И ИТОГОВ РЕАЛИЗАЦИИ ПРОЕКТА В </w:t>
      </w:r>
      <w:r w:rsidR="00C147C6">
        <w:rPr>
          <w:rFonts w:ascii="Times New Roman" w:eastAsia="Calibri" w:hAnsi="Times New Roman" w:cs="Times New Roman"/>
          <w:b/>
          <w:sz w:val="24"/>
          <w:szCs w:val="24"/>
        </w:rPr>
        <w:t>СРЕДСТВАХ МАССОВОЙ ИНФОРМАЦИИ</w:t>
      </w:r>
    </w:p>
    <w:p w:rsidR="00A0661C" w:rsidRPr="00A0661C" w:rsidRDefault="00C147C6" w:rsidP="00C07A9B">
      <w:pPr>
        <w:pStyle w:val="a3"/>
        <w:numPr>
          <w:ilvl w:val="0"/>
          <w:numId w:val="11"/>
        </w:numPr>
        <w:rPr>
          <w:rFonts w:ascii="Times New Roman" w:eastAsia="Calibri" w:hAnsi="Times New Roman" w:cs="Times New Roman"/>
          <w:sz w:val="24"/>
          <w:szCs w:val="24"/>
          <w:lang w:val="en-US"/>
        </w:rPr>
      </w:pPr>
      <w:r w:rsidRPr="00A0661C">
        <w:rPr>
          <w:rFonts w:ascii="Times New Roman" w:eastAsia="Calibri" w:hAnsi="Times New Roman" w:cs="Times New Roman"/>
          <w:sz w:val="24"/>
          <w:szCs w:val="24"/>
        </w:rPr>
        <w:t xml:space="preserve"> </w:t>
      </w:r>
      <w:r w:rsidR="00A0661C" w:rsidRPr="00A0661C">
        <w:rPr>
          <w:rFonts w:ascii="Times New Roman" w:eastAsia="Calibri" w:hAnsi="Times New Roman" w:cs="Times New Roman"/>
          <w:sz w:val="24"/>
          <w:szCs w:val="24"/>
        </w:rPr>
        <w:t xml:space="preserve">«Конференция 5 марта в ТАСС» // Мойка78. 05.03.2020. Аннотация: «в ТАСС в Петербурге состоится экспертная конференция «Демократия как инструмент мирового порядка», посвященная результатам исследований студентов из разных государств, обучающихся на факультете международных отношений СПбГУ». </w:t>
      </w:r>
      <w:r w:rsidR="00A0661C" w:rsidRPr="00A0661C">
        <w:rPr>
          <w:rFonts w:ascii="Times New Roman" w:eastAsia="Calibri" w:hAnsi="Times New Roman" w:cs="Times New Roman"/>
          <w:sz w:val="24"/>
          <w:szCs w:val="24"/>
          <w:lang w:val="en-US"/>
        </w:rPr>
        <w:t>URL: https://moika78.ru/news/2020-03-05/376203-detskij-sad-koronavirus-mediaforum-chto-zhdet-peterburg-i-oblast-5-marta/</w:t>
      </w:r>
    </w:p>
    <w:p w:rsidR="00C07A9B" w:rsidRDefault="00C07A9B" w:rsidP="00C07A9B">
      <w:pPr>
        <w:pStyle w:val="a3"/>
        <w:numPr>
          <w:ilvl w:val="0"/>
          <w:numId w:val="11"/>
        </w:numPr>
        <w:rPr>
          <w:rFonts w:ascii="Times New Roman" w:eastAsia="Calibri" w:hAnsi="Times New Roman" w:cs="Times New Roman"/>
          <w:sz w:val="24"/>
          <w:szCs w:val="24"/>
        </w:rPr>
      </w:pPr>
      <w:r w:rsidRPr="00C07A9B">
        <w:rPr>
          <w:rFonts w:ascii="Times New Roman" w:eastAsia="Calibri" w:hAnsi="Times New Roman" w:cs="Times New Roman"/>
          <w:sz w:val="24"/>
          <w:szCs w:val="24"/>
        </w:rPr>
        <w:t xml:space="preserve">«Демократия как институт мирового порядка» // Дипломатический журнал </w:t>
      </w:r>
      <w:proofErr w:type="spellStart"/>
      <w:r w:rsidRPr="00C07A9B">
        <w:rPr>
          <w:rFonts w:ascii="Times New Roman" w:eastAsia="Calibri" w:hAnsi="Times New Roman" w:cs="Times New Roman"/>
          <w:sz w:val="24"/>
          <w:szCs w:val="24"/>
        </w:rPr>
        <w:t>The</w:t>
      </w:r>
      <w:proofErr w:type="spellEnd"/>
      <w:r w:rsidRPr="00C07A9B">
        <w:rPr>
          <w:rFonts w:ascii="Times New Roman" w:eastAsia="Calibri" w:hAnsi="Times New Roman" w:cs="Times New Roman"/>
          <w:sz w:val="24"/>
          <w:szCs w:val="24"/>
        </w:rPr>
        <w:t xml:space="preserve"> </w:t>
      </w:r>
      <w:proofErr w:type="spellStart"/>
      <w:r w:rsidRPr="00C07A9B">
        <w:rPr>
          <w:rFonts w:ascii="Times New Roman" w:eastAsia="Calibri" w:hAnsi="Times New Roman" w:cs="Times New Roman"/>
          <w:sz w:val="24"/>
          <w:szCs w:val="24"/>
        </w:rPr>
        <w:t>Youth</w:t>
      </w:r>
      <w:proofErr w:type="spellEnd"/>
      <w:r w:rsidRPr="00C07A9B">
        <w:rPr>
          <w:rFonts w:ascii="Times New Roman" w:eastAsia="Calibri" w:hAnsi="Times New Roman" w:cs="Times New Roman"/>
          <w:sz w:val="24"/>
          <w:szCs w:val="24"/>
        </w:rPr>
        <w:t xml:space="preserve"> </w:t>
      </w:r>
      <w:proofErr w:type="spellStart"/>
      <w:r w:rsidRPr="00C07A9B">
        <w:rPr>
          <w:rFonts w:ascii="Times New Roman" w:eastAsia="Calibri" w:hAnsi="Times New Roman" w:cs="Times New Roman"/>
          <w:sz w:val="24"/>
          <w:szCs w:val="24"/>
        </w:rPr>
        <w:t>Diplomacy</w:t>
      </w:r>
      <w:proofErr w:type="spellEnd"/>
      <w:r w:rsidRPr="00C07A9B">
        <w:rPr>
          <w:rFonts w:ascii="Times New Roman" w:eastAsia="Calibri" w:hAnsi="Times New Roman" w:cs="Times New Roman"/>
          <w:sz w:val="24"/>
          <w:szCs w:val="24"/>
        </w:rPr>
        <w:t xml:space="preserve">. 07.03.2020. Аннотация: «О том, что же такое демократия, кто устанавливает критерии в современном мире для «истинных демократий» и как санкции стали основным инструментом давления в современных международных отношениях говорили 5 марта на конференции «Демократия как инструмент мирового порядка». Во время дискуссии студенты и эксперты подняли важные вопросы становления и развития демократии в современном мире. США как основные распространители демократических ценностей в мире, задавали и продолжают задавать тренд того, как именно должно вести себя «истинно демократическое» государство, какие характеристики оно должно иметь и на кого равняться, чтобы преуспеть в процессе. URL: </w:t>
      </w:r>
      <w:hyperlink r:id="rId11" w:history="1">
        <w:r w:rsidRPr="00A1680B">
          <w:rPr>
            <w:rStyle w:val="a4"/>
            <w:rFonts w:ascii="Times New Roman" w:eastAsia="Calibri" w:hAnsi="Times New Roman" w:cs="Times New Roman"/>
            <w:sz w:val="24"/>
            <w:szCs w:val="24"/>
          </w:rPr>
          <w:t>https://vk.com/@theyouthdiplomacy-demokratiya-kak-institut-mirovogo-poryadka</w:t>
        </w:r>
      </w:hyperlink>
    </w:p>
    <w:p w:rsidR="00086181" w:rsidRPr="00C147C6" w:rsidRDefault="0073135F" w:rsidP="00C147C6">
      <w:pPr>
        <w:pStyle w:val="a3"/>
        <w:numPr>
          <w:ilvl w:val="0"/>
          <w:numId w:val="11"/>
        </w:numPr>
        <w:jc w:val="both"/>
        <w:rPr>
          <w:rStyle w:val="a4"/>
          <w:rFonts w:ascii="Times New Roman" w:eastAsia="Calibri" w:hAnsi="Times New Roman" w:cs="Times New Roman"/>
          <w:color w:val="auto"/>
          <w:sz w:val="24"/>
          <w:szCs w:val="24"/>
          <w:u w:val="none"/>
        </w:rPr>
      </w:pPr>
      <w:r w:rsidRPr="00C147C6">
        <w:rPr>
          <w:rFonts w:ascii="Times New Roman" w:eastAsia="Calibri" w:hAnsi="Times New Roman" w:cs="Times New Roman"/>
          <w:sz w:val="24"/>
          <w:szCs w:val="24"/>
        </w:rPr>
        <w:t xml:space="preserve">«Что можно Латвии, нельзя Китаю» // Спутник Латвия. 10.03.2020. </w:t>
      </w:r>
      <w:r w:rsidR="00086181" w:rsidRPr="00C147C6">
        <w:rPr>
          <w:rFonts w:ascii="Times New Roman" w:eastAsia="Calibri" w:hAnsi="Times New Roman" w:cs="Times New Roman"/>
          <w:sz w:val="24"/>
          <w:szCs w:val="24"/>
        </w:rPr>
        <w:t>Аннотация статьи: Для западного мира понятие "демократия" давно стало синонимом союзничества с США, и под прикрытием дружбы с заморским соседом те же страны Балтии могут позволить себе почти любые нарушения; эту практику двойных стандартов проанализировали эксперты в Санкт-Петербурге. Читать далее:</w:t>
      </w:r>
      <w:r w:rsidR="0000655B" w:rsidRPr="00C147C6">
        <w:rPr>
          <w:rFonts w:ascii="Times New Roman" w:eastAsia="Calibri" w:hAnsi="Times New Roman" w:cs="Times New Roman"/>
          <w:sz w:val="24"/>
          <w:szCs w:val="24"/>
        </w:rPr>
        <w:t xml:space="preserve"> </w:t>
      </w:r>
      <w:r w:rsidR="00086181" w:rsidRPr="00C147C6">
        <w:rPr>
          <w:rFonts w:ascii="Times New Roman" w:eastAsia="Calibri" w:hAnsi="Times New Roman" w:cs="Times New Roman"/>
          <w:sz w:val="24"/>
          <w:szCs w:val="24"/>
        </w:rPr>
        <w:t> </w:t>
      </w:r>
      <w:hyperlink r:id="rId12" w:history="1">
        <w:r w:rsidR="00086181" w:rsidRPr="00C147C6">
          <w:rPr>
            <w:rStyle w:val="a4"/>
            <w:rFonts w:ascii="Times New Roman" w:eastAsia="Calibri" w:hAnsi="Times New Roman" w:cs="Times New Roman"/>
            <w:sz w:val="24"/>
            <w:szCs w:val="24"/>
          </w:rPr>
          <w:t>https://lv.sputniknews.ru/politics/20200310/13345225/Chto-mozhno-Latvii-nelzya-Kitayu-druzhba-s-SShA-kak-kriteriy-demokratii.html</w:t>
        </w:r>
      </w:hyperlink>
    </w:p>
    <w:p w:rsidR="0000655B" w:rsidRPr="0000655B" w:rsidRDefault="00F76A13" w:rsidP="0000655B">
      <w:pPr>
        <w:pStyle w:val="a3"/>
        <w:numPr>
          <w:ilvl w:val="0"/>
          <w:numId w:val="11"/>
        </w:numPr>
        <w:jc w:val="both"/>
        <w:rPr>
          <w:rFonts w:ascii="Times New Roman" w:eastAsia="Calibri" w:hAnsi="Times New Roman" w:cs="Times New Roman"/>
          <w:bCs/>
          <w:iCs/>
          <w:sz w:val="24"/>
          <w:szCs w:val="24"/>
        </w:rPr>
      </w:pPr>
      <w:r w:rsidRPr="0000655B">
        <w:rPr>
          <w:rFonts w:ascii="Times New Roman" w:eastAsia="Calibri" w:hAnsi="Times New Roman" w:cs="Times New Roman"/>
          <w:bCs/>
          <w:sz w:val="24"/>
          <w:szCs w:val="24"/>
        </w:rPr>
        <w:t xml:space="preserve">«Студенты изучили демократию как инструмент мировой политики» // Центр прикладных исследований и программ. </w:t>
      </w:r>
      <w:r w:rsidR="0000655B" w:rsidRPr="0000655B">
        <w:rPr>
          <w:rFonts w:ascii="Times New Roman" w:eastAsia="Calibri" w:hAnsi="Times New Roman" w:cs="Times New Roman"/>
          <w:bCs/>
          <w:sz w:val="24"/>
          <w:szCs w:val="24"/>
        </w:rPr>
        <w:t xml:space="preserve">20.03.2020. </w:t>
      </w:r>
      <w:r w:rsidRPr="0000655B">
        <w:rPr>
          <w:rFonts w:ascii="Times New Roman" w:eastAsia="Calibri" w:hAnsi="Times New Roman" w:cs="Times New Roman"/>
          <w:bCs/>
          <w:sz w:val="24"/>
          <w:szCs w:val="24"/>
        </w:rPr>
        <w:t>Аннотация: «</w:t>
      </w:r>
      <w:r w:rsidRPr="0000655B">
        <w:rPr>
          <w:rFonts w:ascii="Times New Roman" w:eastAsia="Calibri" w:hAnsi="Times New Roman" w:cs="Times New Roman"/>
          <w:bCs/>
          <w:iCs/>
          <w:sz w:val="24"/>
          <w:szCs w:val="24"/>
        </w:rPr>
        <w:t xml:space="preserve">19 марта на площадке ТАСС состоялся второй этап экспертной конференции. Наш основной посыл в том, что сегодня «демократия» стала неким брендом, метафорой, при помощи которой прикрывают определенного рода мировую политику, когда демократическими или недемократическими можно называть целые страны и регионы в зависимости от того, какую политику в отношении </w:t>
      </w:r>
      <w:r w:rsidRPr="0000655B">
        <w:rPr>
          <w:rFonts w:ascii="Times New Roman" w:eastAsia="Calibri" w:hAnsi="Times New Roman" w:cs="Times New Roman"/>
          <w:bCs/>
          <w:iCs/>
          <w:sz w:val="24"/>
          <w:szCs w:val="24"/>
        </w:rPr>
        <w:lastRenderedPageBreak/>
        <w:t>их собираются проводить другие международные акторы.</w:t>
      </w:r>
      <w:r w:rsidR="0000655B" w:rsidRPr="0000655B">
        <w:rPr>
          <w:rFonts w:eastAsia="Calibri"/>
          <w:bCs/>
          <w:iCs/>
        </w:rPr>
        <w:t xml:space="preserve"> </w:t>
      </w:r>
      <w:r w:rsidR="0000655B" w:rsidRPr="0000655B">
        <w:rPr>
          <w:rFonts w:ascii="Times New Roman" w:eastAsia="Calibri" w:hAnsi="Times New Roman" w:cs="Times New Roman"/>
          <w:bCs/>
          <w:iCs/>
          <w:sz w:val="24"/>
          <w:szCs w:val="24"/>
        </w:rPr>
        <w:t>Читать далее:</w:t>
      </w:r>
      <w:r w:rsidR="0000655B" w:rsidRPr="0000655B">
        <w:t xml:space="preserve"> </w:t>
      </w:r>
      <w:hyperlink r:id="rId13" w:history="1">
        <w:r w:rsidR="0000655B" w:rsidRPr="0000655B">
          <w:rPr>
            <w:rStyle w:val="a4"/>
            <w:rFonts w:ascii="Times New Roman" w:eastAsia="Calibri" w:hAnsi="Times New Roman" w:cs="Times New Roman"/>
            <w:bCs/>
            <w:iCs/>
            <w:sz w:val="24"/>
            <w:szCs w:val="24"/>
          </w:rPr>
          <w:t>http://www.prisp.ru/opinion/4641-solonnikov-demokratiya-instrument-mirovoi-politiki-2003</w:t>
        </w:r>
      </w:hyperlink>
    </w:p>
    <w:p w:rsidR="0000655B" w:rsidRDefault="0000655B" w:rsidP="0000655B">
      <w:pPr>
        <w:pStyle w:val="a3"/>
        <w:numPr>
          <w:ilvl w:val="0"/>
          <w:numId w:val="11"/>
        </w:numPr>
        <w:jc w:val="both"/>
        <w:rPr>
          <w:rFonts w:ascii="Times New Roman" w:eastAsia="Calibri" w:hAnsi="Times New Roman" w:cs="Times New Roman"/>
          <w:bCs/>
          <w:iCs/>
          <w:sz w:val="24"/>
          <w:szCs w:val="24"/>
        </w:rPr>
      </w:pPr>
      <w:r w:rsidRPr="0000655B">
        <w:rPr>
          <w:rFonts w:ascii="Times New Roman" w:eastAsia="Calibri" w:hAnsi="Times New Roman" w:cs="Times New Roman"/>
          <w:bCs/>
          <w:iCs/>
          <w:sz w:val="24"/>
          <w:szCs w:val="24"/>
        </w:rPr>
        <w:t xml:space="preserve">«Когда «демократия» становится брендом» // Выбор народа. Информационный портал о выборах. 20.03.2020. Аннотация: Коллеги исследовали разные направления: </w:t>
      </w:r>
      <w:proofErr w:type="gramStart"/>
      <w:r w:rsidRPr="0000655B">
        <w:rPr>
          <w:rFonts w:ascii="Times New Roman" w:eastAsia="Calibri" w:hAnsi="Times New Roman" w:cs="Times New Roman"/>
          <w:bCs/>
          <w:iCs/>
          <w:sz w:val="24"/>
          <w:szCs w:val="24"/>
        </w:rPr>
        <w:t>информационное</w:t>
      </w:r>
      <w:proofErr w:type="gramEnd"/>
      <w:r w:rsidRPr="0000655B">
        <w:rPr>
          <w:rFonts w:ascii="Times New Roman" w:eastAsia="Calibri" w:hAnsi="Times New Roman" w:cs="Times New Roman"/>
          <w:bCs/>
          <w:iCs/>
          <w:sz w:val="24"/>
          <w:szCs w:val="24"/>
        </w:rPr>
        <w:t xml:space="preserve">, когда распространяются всевозможные </w:t>
      </w:r>
      <w:proofErr w:type="spellStart"/>
      <w:r w:rsidRPr="0000655B">
        <w:rPr>
          <w:rFonts w:ascii="Times New Roman" w:eastAsia="Calibri" w:hAnsi="Times New Roman" w:cs="Times New Roman"/>
          <w:bCs/>
          <w:iCs/>
          <w:sz w:val="24"/>
          <w:szCs w:val="24"/>
        </w:rPr>
        <w:t>фейк-ньюс</w:t>
      </w:r>
      <w:proofErr w:type="spellEnd"/>
      <w:r w:rsidRPr="0000655B">
        <w:rPr>
          <w:rFonts w:ascii="Times New Roman" w:eastAsia="Calibri" w:hAnsi="Times New Roman" w:cs="Times New Roman"/>
          <w:bCs/>
          <w:iCs/>
          <w:sz w:val="24"/>
          <w:szCs w:val="24"/>
        </w:rPr>
        <w:t xml:space="preserve">, устраиваются дезинформационные кампании; санкции как инструмент международного давления, зачастую вводимый под предлогом недемократичности какой-либо страны; ответную реакцию на подобного рода политику в разных государствах со стороны партий, политиков и общества, когда заметными становятся популистские настроения и силы. Читать далее: </w:t>
      </w:r>
      <w:hyperlink r:id="rId14" w:history="1">
        <w:r w:rsidRPr="0000655B">
          <w:rPr>
            <w:rStyle w:val="a4"/>
            <w:rFonts w:ascii="Times New Roman" w:eastAsia="Calibri" w:hAnsi="Times New Roman" w:cs="Times New Roman"/>
            <w:bCs/>
            <w:iCs/>
            <w:sz w:val="24"/>
            <w:szCs w:val="24"/>
          </w:rPr>
          <w:t>http://vybor-naroda.org/vn_exclusive/159056-kogda-demokratija-stanovitsja-brendom.html</w:t>
        </w:r>
      </w:hyperlink>
    </w:p>
    <w:p w:rsidR="00110E5D" w:rsidRPr="00C50861" w:rsidRDefault="00C07A9B" w:rsidP="00110E5D">
      <w:pPr>
        <w:pStyle w:val="a3"/>
        <w:numPr>
          <w:ilvl w:val="0"/>
          <w:numId w:val="11"/>
        </w:numPr>
        <w:jc w:val="both"/>
        <w:rPr>
          <w:rStyle w:val="a4"/>
          <w:rFonts w:ascii="Times New Roman" w:eastAsia="Calibri" w:hAnsi="Times New Roman" w:cs="Times New Roman"/>
          <w:bCs/>
          <w:iCs/>
          <w:color w:val="auto"/>
          <w:sz w:val="24"/>
          <w:szCs w:val="24"/>
          <w:u w:val="none"/>
        </w:rPr>
      </w:pPr>
      <w:r w:rsidRPr="0000655B">
        <w:rPr>
          <w:rFonts w:ascii="Times New Roman" w:eastAsia="Calibri" w:hAnsi="Times New Roman" w:cs="Times New Roman"/>
          <w:bCs/>
          <w:iCs/>
          <w:sz w:val="24"/>
          <w:szCs w:val="24"/>
        </w:rPr>
        <w:t xml:space="preserve"> </w:t>
      </w:r>
      <w:r w:rsidR="0000655B" w:rsidRPr="0000655B">
        <w:rPr>
          <w:rFonts w:ascii="Times New Roman" w:eastAsia="Calibri" w:hAnsi="Times New Roman" w:cs="Times New Roman"/>
          <w:bCs/>
          <w:iCs/>
          <w:sz w:val="24"/>
          <w:szCs w:val="24"/>
        </w:rPr>
        <w:t>«Экспертные конференции во время пандемии» /</w:t>
      </w:r>
      <w:r w:rsidR="0000655B">
        <w:rPr>
          <w:rFonts w:ascii="Times New Roman" w:eastAsia="Calibri" w:hAnsi="Times New Roman" w:cs="Times New Roman"/>
          <w:bCs/>
          <w:iCs/>
          <w:sz w:val="24"/>
          <w:szCs w:val="24"/>
        </w:rPr>
        <w:t xml:space="preserve">/ </w:t>
      </w:r>
      <w:r w:rsidR="0000655B" w:rsidRPr="0000655B">
        <w:rPr>
          <w:rFonts w:ascii="Times New Roman" w:eastAsia="Calibri" w:hAnsi="Times New Roman" w:cs="Times New Roman"/>
          <w:bCs/>
          <w:iCs/>
          <w:sz w:val="24"/>
          <w:szCs w:val="24"/>
        </w:rPr>
        <w:t xml:space="preserve">Дипломатический журнал </w:t>
      </w:r>
      <w:proofErr w:type="spellStart"/>
      <w:r w:rsidR="0000655B" w:rsidRPr="0000655B">
        <w:rPr>
          <w:rFonts w:ascii="Times New Roman" w:eastAsia="Calibri" w:hAnsi="Times New Roman" w:cs="Times New Roman"/>
          <w:bCs/>
          <w:iCs/>
          <w:sz w:val="24"/>
          <w:szCs w:val="24"/>
        </w:rPr>
        <w:t>The</w:t>
      </w:r>
      <w:proofErr w:type="spellEnd"/>
      <w:r w:rsidR="0000655B" w:rsidRPr="0000655B">
        <w:rPr>
          <w:rFonts w:ascii="Times New Roman" w:eastAsia="Calibri" w:hAnsi="Times New Roman" w:cs="Times New Roman"/>
          <w:bCs/>
          <w:iCs/>
          <w:sz w:val="24"/>
          <w:szCs w:val="24"/>
        </w:rPr>
        <w:t xml:space="preserve"> </w:t>
      </w:r>
      <w:proofErr w:type="spellStart"/>
      <w:r w:rsidR="0000655B" w:rsidRPr="0000655B">
        <w:rPr>
          <w:rFonts w:ascii="Times New Roman" w:eastAsia="Calibri" w:hAnsi="Times New Roman" w:cs="Times New Roman"/>
          <w:bCs/>
          <w:iCs/>
          <w:sz w:val="24"/>
          <w:szCs w:val="24"/>
        </w:rPr>
        <w:t>Youth</w:t>
      </w:r>
      <w:proofErr w:type="spellEnd"/>
      <w:r w:rsidR="0000655B" w:rsidRPr="0000655B">
        <w:rPr>
          <w:rFonts w:ascii="Times New Roman" w:eastAsia="Calibri" w:hAnsi="Times New Roman" w:cs="Times New Roman"/>
          <w:bCs/>
          <w:iCs/>
          <w:sz w:val="24"/>
          <w:szCs w:val="24"/>
        </w:rPr>
        <w:t xml:space="preserve"> </w:t>
      </w:r>
      <w:proofErr w:type="spellStart"/>
      <w:r w:rsidR="0000655B" w:rsidRPr="0000655B">
        <w:rPr>
          <w:rFonts w:ascii="Times New Roman" w:eastAsia="Calibri" w:hAnsi="Times New Roman" w:cs="Times New Roman"/>
          <w:bCs/>
          <w:iCs/>
          <w:sz w:val="24"/>
          <w:szCs w:val="24"/>
        </w:rPr>
        <w:t>Diplomacy</w:t>
      </w:r>
      <w:proofErr w:type="spellEnd"/>
      <w:r w:rsidR="0000655B" w:rsidRPr="0000655B">
        <w:rPr>
          <w:rFonts w:ascii="Times New Roman" w:eastAsia="Calibri" w:hAnsi="Times New Roman" w:cs="Times New Roman"/>
          <w:bCs/>
          <w:iCs/>
          <w:sz w:val="24"/>
          <w:szCs w:val="24"/>
        </w:rPr>
        <w:t>.</w:t>
      </w:r>
      <w:r w:rsidR="0000655B">
        <w:rPr>
          <w:rFonts w:ascii="Times New Roman" w:eastAsia="Calibri" w:hAnsi="Times New Roman" w:cs="Times New Roman"/>
          <w:bCs/>
          <w:iCs/>
          <w:sz w:val="24"/>
          <w:szCs w:val="24"/>
        </w:rPr>
        <w:t xml:space="preserve"> </w:t>
      </w:r>
      <w:r w:rsidR="00110E5D">
        <w:rPr>
          <w:rFonts w:ascii="Times New Roman" w:eastAsia="Calibri" w:hAnsi="Times New Roman" w:cs="Times New Roman"/>
          <w:bCs/>
          <w:iCs/>
          <w:sz w:val="24"/>
          <w:szCs w:val="24"/>
        </w:rPr>
        <w:t xml:space="preserve">20.03.2020. </w:t>
      </w:r>
      <w:proofErr w:type="gramStart"/>
      <w:r w:rsidR="0000655B">
        <w:rPr>
          <w:rFonts w:ascii="Times New Roman" w:eastAsia="Calibri" w:hAnsi="Times New Roman" w:cs="Times New Roman"/>
          <w:bCs/>
          <w:iCs/>
          <w:sz w:val="24"/>
          <w:szCs w:val="24"/>
        </w:rPr>
        <w:t>Аннотация: «</w:t>
      </w:r>
      <w:r w:rsidR="0000655B" w:rsidRPr="0000655B">
        <w:rPr>
          <w:rFonts w:ascii="Times New Roman" w:eastAsia="Calibri" w:hAnsi="Times New Roman" w:cs="Times New Roman"/>
          <w:bCs/>
          <w:iCs/>
          <w:sz w:val="24"/>
          <w:szCs w:val="24"/>
        </w:rPr>
        <w:t>19 марта на базе ТАСС (г. Санкт-Петербург) прошёл второй этап экспертной конференции «Демократия как инструмент мирового порядка», в которой приняли участие студенты из разных государств, обучающихся на факультете международных отношений Санкт-Петербургского Государственного Университета.</w:t>
      </w:r>
      <w:proofErr w:type="gramEnd"/>
      <w:r w:rsidR="0000655B" w:rsidRPr="0000655B">
        <w:rPr>
          <w:rFonts w:ascii="Times New Roman" w:eastAsia="Calibri" w:hAnsi="Times New Roman" w:cs="Times New Roman"/>
          <w:bCs/>
          <w:iCs/>
          <w:sz w:val="24"/>
          <w:szCs w:val="24"/>
        </w:rPr>
        <w:t xml:space="preserve"> Были заслушаны несколько докладов</w:t>
      </w:r>
      <w:r w:rsidR="0000655B">
        <w:rPr>
          <w:rFonts w:ascii="Times New Roman" w:eastAsia="Calibri" w:hAnsi="Times New Roman" w:cs="Times New Roman"/>
          <w:bCs/>
          <w:iCs/>
          <w:sz w:val="24"/>
          <w:szCs w:val="24"/>
        </w:rPr>
        <w:t>»</w:t>
      </w:r>
      <w:r w:rsidR="0000655B" w:rsidRPr="0000655B">
        <w:rPr>
          <w:rFonts w:ascii="Times New Roman" w:eastAsia="Calibri" w:hAnsi="Times New Roman" w:cs="Times New Roman"/>
          <w:bCs/>
          <w:iCs/>
          <w:sz w:val="24"/>
          <w:szCs w:val="24"/>
        </w:rPr>
        <w:t>. </w:t>
      </w:r>
      <w:r w:rsidR="0000655B">
        <w:rPr>
          <w:rFonts w:ascii="Times New Roman" w:eastAsia="Calibri" w:hAnsi="Times New Roman" w:cs="Times New Roman"/>
          <w:bCs/>
          <w:iCs/>
          <w:sz w:val="24"/>
          <w:szCs w:val="24"/>
          <w:lang w:val="en-US"/>
        </w:rPr>
        <w:t>URL</w:t>
      </w:r>
      <w:r w:rsidR="0000655B" w:rsidRPr="0000655B">
        <w:rPr>
          <w:rFonts w:ascii="Times New Roman" w:eastAsia="Calibri" w:hAnsi="Times New Roman" w:cs="Times New Roman"/>
          <w:bCs/>
          <w:iCs/>
          <w:sz w:val="24"/>
          <w:szCs w:val="24"/>
        </w:rPr>
        <w:t xml:space="preserve">: </w:t>
      </w:r>
      <w:hyperlink r:id="rId15" w:tgtFrame="_blank" w:history="1">
        <w:r w:rsidR="0000655B" w:rsidRPr="0000655B">
          <w:rPr>
            <w:rStyle w:val="a4"/>
            <w:rFonts w:ascii="Times New Roman" w:eastAsia="Calibri" w:hAnsi="Times New Roman" w:cs="Times New Roman"/>
            <w:bCs/>
            <w:iCs/>
            <w:sz w:val="24"/>
            <w:szCs w:val="24"/>
          </w:rPr>
          <w:t>https://vk.com/@theyouthdiplomacy-ekspertnye-konferencii-vo-vremya-pandemii</w:t>
        </w:r>
      </w:hyperlink>
    </w:p>
    <w:p w:rsidR="00C50861" w:rsidRPr="00A0661C" w:rsidRDefault="00C50861" w:rsidP="00C50861">
      <w:pPr>
        <w:pStyle w:val="ab"/>
        <w:numPr>
          <w:ilvl w:val="0"/>
          <w:numId w:val="11"/>
        </w:numPr>
        <w:shd w:val="clear" w:color="auto" w:fill="FFFFFF"/>
        <w:rPr>
          <w:rFonts w:ascii="Arial" w:eastAsia="Times New Roman" w:hAnsi="Arial" w:cs="Arial"/>
          <w:color w:val="222222"/>
          <w:lang w:eastAsia="ru-RU"/>
        </w:rPr>
      </w:pPr>
      <w:r w:rsidRPr="00A0661C">
        <w:rPr>
          <w:rFonts w:eastAsia="Calibri"/>
          <w:bCs/>
          <w:iCs/>
        </w:rPr>
        <w:t>«Студенты изучили демократию как инструмент мировой политики» // ВЗГЛЯД ИЗ ПЕТЕРБУРГА. Общественно-политический интернет-проект. 20.03.2020. Аннотация: В материале представлено мнением о состоявшемся 19 марта 2020 года на площадке ТАСС в Санкт-Петербурге втором этапе экспертной конференции «Демократия к</w:t>
      </w:r>
      <w:r>
        <w:rPr>
          <w:rFonts w:eastAsia="Calibri"/>
          <w:bCs/>
          <w:iCs/>
        </w:rPr>
        <w:t>ак инструмент мирового порядка»</w:t>
      </w:r>
      <w:r w:rsidRPr="00A0661C">
        <w:rPr>
          <w:rFonts w:eastAsia="Calibri"/>
          <w:bCs/>
          <w:iCs/>
        </w:rPr>
        <w:t xml:space="preserve"> политолог</w:t>
      </w:r>
      <w:r>
        <w:rPr>
          <w:rFonts w:eastAsia="Calibri"/>
          <w:bCs/>
          <w:iCs/>
        </w:rPr>
        <w:t>а</w:t>
      </w:r>
      <w:r w:rsidRPr="00A0661C">
        <w:rPr>
          <w:rFonts w:eastAsia="Calibri"/>
          <w:bCs/>
          <w:iCs/>
        </w:rPr>
        <w:t xml:space="preserve"> директор</w:t>
      </w:r>
      <w:r>
        <w:rPr>
          <w:rFonts w:eastAsia="Calibri"/>
          <w:bCs/>
          <w:iCs/>
        </w:rPr>
        <w:t>а</w:t>
      </w:r>
      <w:r w:rsidRPr="00A0661C">
        <w:rPr>
          <w:rFonts w:eastAsia="Calibri"/>
          <w:bCs/>
          <w:iCs/>
        </w:rPr>
        <w:t xml:space="preserve"> Института современного государственного развития Дмитри</w:t>
      </w:r>
      <w:r>
        <w:rPr>
          <w:rFonts w:eastAsia="Calibri"/>
          <w:bCs/>
          <w:iCs/>
        </w:rPr>
        <w:t>я</w:t>
      </w:r>
      <w:r w:rsidRPr="00A0661C">
        <w:rPr>
          <w:rFonts w:eastAsia="Calibri"/>
          <w:bCs/>
          <w:iCs/>
        </w:rPr>
        <w:t xml:space="preserve"> </w:t>
      </w:r>
      <w:proofErr w:type="spellStart"/>
      <w:r w:rsidRPr="00A0661C">
        <w:rPr>
          <w:rFonts w:eastAsia="Calibri"/>
          <w:bCs/>
          <w:iCs/>
        </w:rPr>
        <w:t>Солонников</w:t>
      </w:r>
      <w:r>
        <w:rPr>
          <w:rFonts w:eastAsia="Calibri"/>
          <w:bCs/>
          <w:iCs/>
        </w:rPr>
        <w:t>а</w:t>
      </w:r>
      <w:proofErr w:type="spellEnd"/>
      <w:r w:rsidRPr="00A0661C">
        <w:rPr>
          <w:rFonts w:eastAsia="Calibri"/>
          <w:bCs/>
          <w:iCs/>
        </w:rPr>
        <w:t>.</w:t>
      </w:r>
      <w:r>
        <w:rPr>
          <w:rFonts w:eastAsia="Calibri"/>
          <w:bCs/>
          <w:iCs/>
        </w:rPr>
        <w:t xml:space="preserve"> </w:t>
      </w:r>
      <w:proofErr w:type="gramStart"/>
      <w:r>
        <w:rPr>
          <w:rFonts w:eastAsia="Calibri"/>
          <w:bCs/>
          <w:iCs/>
        </w:rPr>
        <w:t>Читать далее</w:t>
      </w:r>
      <w:r w:rsidRPr="00A0661C">
        <w:rPr>
          <w:rFonts w:eastAsia="Calibri"/>
          <w:bCs/>
          <w:iCs/>
        </w:rPr>
        <w:t xml:space="preserve">: </w:t>
      </w:r>
      <w:hyperlink r:id="rId16" w:tgtFrame="_blank" w:history="1">
        <w:r w:rsidRPr="00A0661C">
          <w:rPr>
            <w:rFonts w:eastAsia="Times New Roman"/>
            <w:color w:val="1155CC"/>
            <w:u w:val="single"/>
            <w:lang w:eastAsia="ru-RU"/>
          </w:rPr>
          <w:t>http://vzspb.ru/autors/blog-040/%D1%81%D1%82%D1%83%D0%B4%D0%B5%D0%BD%D1%82%D1%8B-%D0%B8%D0%B7%D1%83%D1%87%D0%B8%D0%BB%D0%B8-%D0%B4%D0%B5%D0%BC%D0%BE%D0%BA%D1%80%D0%B0%D1%82%D0%B8%D1%8E-%D0%BA%D0</w:t>
        </w:r>
        <w:proofErr w:type="gramEnd"/>
        <w:r w:rsidRPr="00A0661C">
          <w:rPr>
            <w:rFonts w:eastAsia="Times New Roman"/>
            <w:color w:val="1155CC"/>
            <w:u w:val="single"/>
            <w:lang w:eastAsia="ru-RU"/>
          </w:rPr>
          <w:t>%</w:t>
        </w:r>
        <w:proofErr w:type="gramStart"/>
        <w:r w:rsidRPr="00A0661C">
          <w:rPr>
            <w:rFonts w:eastAsia="Times New Roman"/>
            <w:color w:val="1155CC"/>
            <w:u w:val="single"/>
            <w:lang w:eastAsia="ru-RU"/>
          </w:rPr>
          <w:t>B0%D0%BA-%D0%B8%D0%BD%D1%81%D1%82%D1%80%D1%83%D0%BC%D0%B5%D0%BD%D1%82-</w:t>
        </w:r>
        <w:r w:rsidRPr="00A0661C">
          <w:rPr>
            <w:rFonts w:eastAsia="Times New Roman"/>
            <w:color w:val="1155CC"/>
            <w:u w:val="single"/>
            <w:lang w:eastAsia="ru-RU"/>
          </w:rPr>
          <w:lastRenderedPageBreak/>
          <w:t>%D0%BC%D0%B8%D1%80%D0%BE%D0%B2%D0%BE%D0%B9-%D0%BF%D0%BE%D0%BB%D0%B8%D1%82%D0%B8%D0%BA%D0%B8</w:t>
        </w:r>
      </w:hyperlink>
      <w:proofErr w:type="gramEnd"/>
    </w:p>
    <w:p w:rsidR="00C50861" w:rsidRDefault="00C50861" w:rsidP="00C50861">
      <w:pPr>
        <w:pStyle w:val="a3"/>
        <w:numPr>
          <w:ilvl w:val="0"/>
          <w:numId w:val="11"/>
        </w:numPr>
        <w:jc w:val="both"/>
        <w:rPr>
          <w:rStyle w:val="a4"/>
          <w:rFonts w:ascii="Times New Roman" w:eastAsia="Calibri" w:hAnsi="Times New Roman" w:cs="Times New Roman"/>
          <w:bCs/>
          <w:iCs/>
          <w:color w:val="auto"/>
          <w:sz w:val="24"/>
          <w:szCs w:val="24"/>
          <w:u w:val="none"/>
        </w:rPr>
      </w:pPr>
      <w:r>
        <w:rPr>
          <w:rStyle w:val="a4"/>
          <w:rFonts w:ascii="Times New Roman" w:eastAsia="Calibri" w:hAnsi="Times New Roman" w:cs="Times New Roman"/>
          <w:bCs/>
          <w:iCs/>
          <w:color w:val="auto"/>
          <w:sz w:val="24"/>
          <w:szCs w:val="24"/>
          <w:u w:val="none"/>
        </w:rPr>
        <w:t>«</w:t>
      </w:r>
      <w:r w:rsidRPr="00C50861">
        <w:rPr>
          <w:rStyle w:val="a4"/>
          <w:rFonts w:ascii="Times New Roman" w:eastAsia="Calibri" w:hAnsi="Times New Roman" w:cs="Times New Roman"/>
          <w:bCs/>
          <w:iCs/>
          <w:color w:val="auto"/>
          <w:sz w:val="24"/>
          <w:szCs w:val="24"/>
          <w:u w:val="none"/>
        </w:rPr>
        <w:t>Демократия как инструмент мирового порядка в балтийском регионе</w:t>
      </w:r>
      <w:r>
        <w:rPr>
          <w:rStyle w:val="a4"/>
          <w:rFonts w:ascii="Times New Roman" w:eastAsia="Calibri" w:hAnsi="Times New Roman" w:cs="Times New Roman"/>
          <w:bCs/>
          <w:iCs/>
          <w:color w:val="auto"/>
          <w:sz w:val="24"/>
          <w:szCs w:val="24"/>
          <w:u w:val="none"/>
        </w:rPr>
        <w:t xml:space="preserve">» // </w:t>
      </w:r>
      <w:r>
        <w:rPr>
          <w:rStyle w:val="a4"/>
          <w:rFonts w:ascii="Times New Roman" w:eastAsia="Calibri" w:hAnsi="Times New Roman" w:cs="Times New Roman"/>
          <w:bCs/>
          <w:iCs/>
          <w:color w:val="auto"/>
          <w:sz w:val="24"/>
          <w:szCs w:val="24"/>
          <w:u w:val="none"/>
        </w:rPr>
        <w:t>Портал</w:t>
      </w:r>
      <w:r w:rsidRPr="00C50861">
        <w:rPr>
          <w:rStyle w:val="a4"/>
          <w:rFonts w:ascii="Times New Roman" w:eastAsia="Calibri" w:hAnsi="Times New Roman" w:cs="Times New Roman"/>
          <w:bCs/>
          <w:iCs/>
          <w:color w:val="auto"/>
          <w:sz w:val="24"/>
          <w:szCs w:val="24"/>
          <w:u w:val="none"/>
        </w:rPr>
        <w:t xml:space="preserve"> region47</w:t>
      </w:r>
      <w:r>
        <w:rPr>
          <w:rStyle w:val="a4"/>
          <w:rFonts w:ascii="Times New Roman" w:eastAsia="Calibri" w:hAnsi="Times New Roman" w:cs="Times New Roman"/>
          <w:bCs/>
          <w:iCs/>
          <w:color w:val="auto"/>
          <w:sz w:val="24"/>
          <w:szCs w:val="24"/>
          <w:u w:val="none"/>
        </w:rPr>
        <w:t xml:space="preserve">, издание Ассоциации краеведов Ленинградской области. </w:t>
      </w:r>
      <w:r w:rsidRPr="00C50861">
        <w:rPr>
          <w:rStyle w:val="a4"/>
          <w:rFonts w:ascii="Times New Roman" w:eastAsia="Calibri" w:hAnsi="Times New Roman" w:cs="Times New Roman"/>
          <w:bCs/>
          <w:iCs/>
          <w:color w:val="auto"/>
          <w:sz w:val="24"/>
          <w:szCs w:val="24"/>
          <w:u w:val="none"/>
        </w:rPr>
        <w:t>20.03.2020. Аннотация:</w:t>
      </w:r>
      <w:r>
        <w:rPr>
          <w:rStyle w:val="a4"/>
          <w:rFonts w:ascii="Times New Roman" w:eastAsia="Calibri" w:hAnsi="Times New Roman" w:cs="Times New Roman"/>
          <w:bCs/>
          <w:iCs/>
          <w:color w:val="auto"/>
          <w:sz w:val="24"/>
          <w:szCs w:val="24"/>
          <w:u w:val="none"/>
        </w:rPr>
        <w:t xml:space="preserve"> Материал рассматривает проблему демократичности, представленную на Конференции </w:t>
      </w:r>
      <w:r w:rsidRPr="00C50861">
        <w:rPr>
          <w:rStyle w:val="a4"/>
          <w:rFonts w:ascii="Times New Roman" w:eastAsia="Calibri" w:hAnsi="Times New Roman" w:cs="Times New Roman"/>
          <w:bCs/>
          <w:iCs/>
          <w:color w:val="auto"/>
          <w:sz w:val="24"/>
          <w:szCs w:val="24"/>
          <w:u w:val="none"/>
        </w:rPr>
        <w:t>«Демократия как инструмент мирового порядка»</w:t>
      </w:r>
      <w:r>
        <w:rPr>
          <w:rStyle w:val="a4"/>
          <w:rFonts w:ascii="Times New Roman" w:eastAsia="Calibri" w:hAnsi="Times New Roman" w:cs="Times New Roman"/>
          <w:bCs/>
          <w:iCs/>
          <w:color w:val="auto"/>
          <w:sz w:val="24"/>
          <w:szCs w:val="24"/>
          <w:u w:val="none"/>
        </w:rPr>
        <w:t xml:space="preserve">, состоявшейся в  РИЦ ТАСС Санкт-Петербург в марте 2020 года, с точки зрения развития приграничного сотрудничества стран Балтийского региона, соседних с Ленинградской областью. Влияния применения термина «демократичность» на взаимодействие некоммерческих организаций и развитие гражданских инициатив. Читать далее: </w:t>
      </w:r>
      <w:hyperlink r:id="rId17" w:history="1">
        <w:r w:rsidRPr="00A1680B">
          <w:rPr>
            <w:rStyle w:val="a4"/>
            <w:rFonts w:ascii="Times New Roman" w:eastAsia="Calibri" w:hAnsi="Times New Roman" w:cs="Times New Roman"/>
            <w:bCs/>
            <w:iCs/>
            <w:sz w:val="24"/>
            <w:szCs w:val="24"/>
          </w:rPr>
          <w:t>https://region47.org/demokratiya-kak-instrument-mirovogo-poryadka-v-baltijskom-regione/</w:t>
        </w:r>
      </w:hyperlink>
    </w:p>
    <w:p w:rsidR="00717653" w:rsidRDefault="00717653" w:rsidP="00717653">
      <w:pPr>
        <w:pStyle w:val="a3"/>
        <w:numPr>
          <w:ilvl w:val="0"/>
          <w:numId w:val="11"/>
        </w:numPr>
        <w:jc w:val="both"/>
        <w:rPr>
          <w:rFonts w:ascii="Times New Roman" w:eastAsia="Calibri" w:hAnsi="Times New Roman" w:cs="Times New Roman"/>
          <w:bCs/>
          <w:iCs/>
          <w:sz w:val="24"/>
          <w:szCs w:val="24"/>
        </w:rPr>
      </w:pPr>
      <w:r w:rsidRPr="00717653">
        <w:rPr>
          <w:rFonts w:ascii="Times New Roman" w:eastAsia="Calibri" w:hAnsi="Times New Roman" w:cs="Times New Roman"/>
          <w:bCs/>
          <w:iCs/>
          <w:sz w:val="24"/>
          <w:szCs w:val="24"/>
        </w:rPr>
        <w:t>«Демократия как инструмент мирового порядка» // Сайт isogor.ru. 20.03.2020. Аннотация: В материале представлен подробный отчет о проведении и итогах Конференции «Демократия как инструмент мирового порядка». Начинается публикация следующим абзацем: «Проект «Демократия как инструмент мирового порядка» был организован в 2020 году (с 5 марта 2020 г. по 19 марта 2020 г.) Институтом современного государственного развития с использованием сре</w:t>
      </w:r>
      <w:proofErr w:type="gramStart"/>
      <w:r w:rsidRPr="00717653">
        <w:rPr>
          <w:rFonts w:ascii="Times New Roman" w:eastAsia="Calibri" w:hAnsi="Times New Roman" w:cs="Times New Roman"/>
          <w:bCs/>
          <w:iCs/>
          <w:sz w:val="24"/>
          <w:szCs w:val="24"/>
        </w:rPr>
        <w:t>дств гр</w:t>
      </w:r>
      <w:proofErr w:type="gramEnd"/>
      <w:r w:rsidRPr="00717653">
        <w:rPr>
          <w:rFonts w:ascii="Times New Roman" w:eastAsia="Calibri" w:hAnsi="Times New Roman" w:cs="Times New Roman"/>
          <w:bCs/>
          <w:iCs/>
          <w:sz w:val="24"/>
          <w:szCs w:val="24"/>
        </w:rPr>
        <w:t>анта, выделенного Фондом поддержки публичной дипломатии имени А. М. Горчакова. Мероприятия, реализованные в рамках проекта, проходили на площадке РИЦ ТАСС (г. Санкт-Петербург)</w:t>
      </w:r>
      <w:r>
        <w:rPr>
          <w:rFonts w:ascii="Times New Roman" w:eastAsia="Calibri" w:hAnsi="Times New Roman" w:cs="Times New Roman"/>
          <w:bCs/>
          <w:iCs/>
          <w:sz w:val="24"/>
          <w:szCs w:val="24"/>
        </w:rPr>
        <w:t>»</w:t>
      </w:r>
      <w:r w:rsidRPr="00717653">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Читать далее: </w:t>
      </w:r>
      <w:hyperlink r:id="rId18" w:history="1">
        <w:r w:rsidRPr="00A1680B">
          <w:rPr>
            <w:rStyle w:val="a4"/>
            <w:rFonts w:ascii="Times New Roman" w:eastAsia="Calibri" w:hAnsi="Times New Roman" w:cs="Times New Roman"/>
            <w:bCs/>
            <w:iCs/>
            <w:sz w:val="24"/>
            <w:szCs w:val="24"/>
          </w:rPr>
          <w:t>http://isogor.ru/?p=1420</w:t>
        </w:r>
      </w:hyperlink>
    </w:p>
    <w:p w:rsidR="00C50861" w:rsidRDefault="00717653" w:rsidP="00717653">
      <w:pPr>
        <w:pStyle w:val="a3"/>
        <w:numPr>
          <w:ilvl w:val="0"/>
          <w:numId w:val="11"/>
        </w:numPr>
        <w:jc w:val="both"/>
        <w:rPr>
          <w:rStyle w:val="a4"/>
          <w:rFonts w:ascii="Times New Roman" w:eastAsia="Calibri" w:hAnsi="Times New Roman" w:cs="Times New Roman"/>
          <w:bCs/>
          <w:iCs/>
          <w:color w:val="auto"/>
          <w:sz w:val="24"/>
          <w:szCs w:val="24"/>
          <w:u w:val="none"/>
        </w:rPr>
      </w:pPr>
      <w:r>
        <w:rPr>
          <w:rStyle w:val="a4"/>
          <w:rFonts w:ascii="Times New Roman" w:eastAsia="Calibri" w:hAnsi="Times New Roman" w:cs="Times New Roman"/>
          <w:bCs/>
          <w:iCs/>
          <w:color w:val="auto"/>
          <w:sz w:val="24"/>
          <w:szCs w:val="24"/>
          <w:u w:val="none"/>
        </w:rPr>
        <w:t xml:space="preserve"> </w:t>
      </w:r>
      <w:r w:rsidR="00C50861">
        <w:rPr>
          <w:rStyle w:val="a4"/>
          <w:rFonts w:ascii="Times New Roman" w:eastAsia="Calibri" w:hAnsi="Times New Roman" w:cs="Times New Roman"/>
          <w:bCs/>
          <w:iCs/>
          <w:color w:val="auto"/>
          <w:sz w:val="24"/>
          <w:szCs w:val="24"/>
          <w:u w:val="none"/>
        </w:rPr>
        <w:t>«</w:t>
      </w:r>
      <w:r w:rsidR="00C50861" w:rsidRPr="00C50861">
        <w:rPr>
          <w:rStyle w:val="a4"/>
          <w:rFonts w:ascii="Times New Roman" w:eastAsia="Calibri" w:hAnsi="Times New Roman" w:cs="Times New Roman"/>
          <w:bCs/>
          <w:iCs/>
          <w:color w:val="auto"/>
          <w:sz w:val="24"/>
          <w:szCs w:val="24"/>
          <w:u w:val="none"/>
        </w:rPr>
        <w:t>Демократия как инструмент мирового порядка (ФОТО)</w:t>
      </w:r>
      <w:r w:rsidR="00C50861">
        <w:rPr>
          <w:rStyle w:val="a4"/>
          <w:rFonts w:ascii="Times New Roman" w:eastAsia="Calibri" w:hAnsi="Times New Roman" w:cs="Times New Roman"/>
          <w:bCs/>
          <w:iCs/>
          <w:color w:val="auto"/>
          <w:sz w:val="24"/>
          <w:szCs w:val="24"/>
          <w:u w:val="none"/>
        </w:rPr>
        <w:t xml:space="preserve">» // Сайт </w:t>
      </w:r>
      <w:proofErr w:type="spellStart"/>
      <w:r w:rsidR="00C50861">
        <w:rPr>
          <w:rStyle w:val="a4"/>
          <w:rFonts w:ascii="Times New Roman" w:eastAsia="Calibri" w:hAnsi="Times New Roman" w:cs="Times New Roman"/>
          <w:bCs/>
          <w:iCs/>
          <w:color w:val="auto"/>
          <w:sz w:val="24"/>
          <w:szCs w:val="24"/>
          <w:u w:val="none"/>
          <w:lang w:val="en-US"/>
        </w:rPr>
        <w:t>isogor</w:t>
      </w:r>
      <w:proofErr w:type="spellEnd"/>
      <w:r w:rsidR="00C50861" w:rsidRPr="00C50861">
        <w:rPr>
          <w:rStyle w:val="a4"/>
          <w:rFonts w:ascii="Times New Roman" w:eastAsia="Calibri" w:hAnsi="Times New Roman" w:cs="Times New Roman"/>
          <w:bCs/>
          <w:iCs/>
          <w:color w:val="auto"/>
          <w:sz w:val="24"/>
          <w:szCs w:val="24"/>
          <w:u w:val="none"/>
        </w:rPr>
        <w:t>.</w:t>
      </w:r>
      <w:proofErr w:type="spellStart"/>
      <w:r w:rsidR="00C50861">
        <w:rPr>
          <w:rStyle w:val="a4"/>
          <w:rFonts w:ascii="Times New Roman" w:eastAsia="Calibri" w:hAnsi="Times New Roman" w:cs="Times New Roman"/>
          <w:bCs/>
          <w:iCs/>
          <w:color w:val="auto"/>
          <w:sz w:val="24"/>
          <w:szCs w:val="24"/>
          <w:u w:val="none"/>
          <w:lang w:val="en-US"/>
        </w:rPr>
        <w:t>ru</w:t>
      </w:r>
      <w:proofErr w:type="spellEnd"/>
      <w:r w:rsidR="00C50861">
        <w:rPr>
          <w:rStyle w:val="a4"/>
          <w:rFonts w:ascii="Times New Roman" w:eastAsia="Calibri" w:hAnsi="Times New Roman" w:cs="Times New Roman"/>
          <w:bCs/>
          <w:iCs/>
          <w:color w:val="auto"/>
          <w:sz w:val="24"/>
          <w:szCs w:val="24"/>
          <w:u w:val="none"/>
        </w:rPr>
        <w:t>.</w:t>
      </w:r>
      <w:r w:rsidR="00C50861" w:rsidRPr="00C50861">
        <w:rPr>
          <w:rStyle w:val="a4"/>
          <w:rFonts w:ascii="Times New Roman" w:eastAsia="Calibri" w:hAnsi="Times New Roman" w:cs="Times New Roman"/>
          <w:bCs/>
          <w:iCs/>
          <w:color w:val="auto"/>
          <w:sz w:val="24"/>
          <w:szCs w:val="24"/>
          <w:u w:val="none"/>
        </w:rPr>
        <w:t xml:space="preserve"> 20.03.2020.</w:t>
      </w:r>
      <w:r>
        <w:rPr>
          <w:rStyle w:val="a4"/>
          <w:rFonts w:ascii="Times New Roman" w:eastAsia="Calibri" w:hAnsi="Times New Roman" w:cs="Times New Roman"/>
          <w:bCs/>
          <w:iCs/>
          <w:color w:val="auto"/>
          <w:sz w:val="24"/>
          <w:szCs w:val="24"/>
          <w:u w:val="none"/>
        </w:rPr>
        <w:t xml:space="preserve"> Аннотация: Фото-галерея с Конференции </w:t>
      </w:r>
      <w:r w:rsidRPr="00717653">
        <w:rPr>
          <w:rStyle w:val="a4"/>
          <w:rFonts w:ascii="Times New Roman" w:eastAsia="Calibri" w:hAnsi="Times New Roman" w:cs="Times New Roman"/>
          <w:bCs/>
          <w:iCs/>
          <w:color w:val="auto"/>
          <w:sz w:val="24"/>
          <w:szCs w:val="24"/>
          <w:u w:val="none"/>
        </w:rPr>
        <w:t>«Демократия как инструмент мирового порядка», в  РИЦ ТАСС Санкт-Петербург в марте 2020 года</w:t>
      </w:r>
      <w:r>
        <w:rPr>
          <w:rStyle w:val="a4"/>
          <w:rFonts w:ascii="Times New Roman" w:eastAsia="Calibri" w:hAnsi="Times New Roman" w:cs="Times New Roman"/>
          <w:bCs/>
          <w:iCs/>
          <w:color w:val="auto"/>
          <w:sz w:val="24"/>
          <w:szCs w:val="24"/>
          <w:u w:val="none"/>
        </w:rPr>
        <w:t xml:space="preserve">. Смотреть далее: </w:t>
      </w:r>
      <w:hyperlink r:id="rId19" w:history="1">
        <w:r w:rsidRPr="00A1680B">
          <w:rPr>
            <w:rStyle w:val="a4"/>
            <w:rFonts w:ascii="Times New Roman" w:eastAsia="Calibri" w:hAnsi="Times New Roman" w:cs="Times New Roman"/>
            <w:bCs/>
            <w:iCs/>
            <w:sz w:val="24"/>
            <w:szCs w:val="24"/>
          </w:rPr>
          <w:t>http://isogor.ru/?p=1422</w:t>
        </w:r>
      </w:hyperlink>
    </w:p>
    <w:p w:rsidR="00086181" w:rsidRPr="00A0661C" w:rsidRDefault="00086181" w:rsidP="00A51D5E">
      <w:pPr>
        <w:jc w:val="both"/>
        <w:rPr>
          <w:rFonts w:ascii="Times New Roman" w:eastAsia="Calibri" w:hAnsi="Times New Roman" w:cs="Times New Roman"/>
          <w:sz w:val="24"/>
          <w:szCs w:val="24"/>
        </w:rPr>
      </w:pPr>
    </w:p>
    <w:p w:rsidR="00086181" w:rsidRPr="00086181" w:rsidRDefault="00C147C6" w:rsidP="00C147C6">
      <w:pPr>
        <w:widowControl w:val="0"/>
        <w:tabs>
          <w:tab w:val="left" w:pos="1134"/>
          <w:tab w:val="left" w:pos="1810"/>
        </w:tabs>
        <w:ind w:right="112"/>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СПИСОК УЧАСТНИКОВ МЕРОПРИЯТИЯ</w:t>
      </w:r>
    </w:p>
    <w:p w:rsidR="00086181" w:rsidRPr="00086181" w:rsidRDefault="00086181" w:rsidP="00A51D5E">
      <w:pPr>
        <w:ind w:left="360" w:firstLine="0"/>
        <w:jc w:val="center"/>
        <w:rPr>
          <w:rFonts w:ascii="Times New Roman" w:eastAsia="Times New Roman" w:hAnsi="Times New Roman" w:cs="Times New Roman"/>
          <w:b/>
          <w:sz w:val="24"/>
          <w:szCs w:val="24"/>
        </w:rPr>
      </w:pPr>
      <w:r w:rsidRPr="00086181">
        <w:rPr>
          <w:rFonts w:ascii="Times New Roman" w:eastAsia="Times New Roman" w:hAnsi="Times New Roman" w:cs="Times New Roman"/>
          <w:b/>
          <w:color w:val="000000"/>
          <w:sz w:val="24"/>
          <w:szCs w:val="24"/>
        </w:rPr>
        <w:t>Участники из г. Санкт-Петербург (в том числе зарубежные студенты)</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Балканджиева</w:t>
      </w:r>
      <w:proofErr w:type="spellEnd"/>
      <w:r w:rsidRPr="00086181">
        <w:rPr>
          <w:rFonts w:ascii="Times New Roman" w:eastAsia="Times New Roman" w:hAnsi="Times New Roman" w:cs="Times New Roman"/>
          <w:sz w:val="24"/>
          <w:szCs w:val="24"/>
        </w:rPr>
        <w:t xml:space="preserve"> Глория </w:t>
      </w:r>
      <w:proofErr w:type="spellStart"/>
      <w:r w:rsidRPr="00086181">
        <w:rPr>
          <w:rFonts w:ascii="Times New Roman" w:eastAsia="Times New Roman" w:hAnsi="Times New Roman" w:cs="Times New Roman"/>
          <w:sz w:val="24"/>
          <w:szCs w:val="24"/>
        </w:rPr>
        <w:t>Венциславова</w:t>
      </w:r>
      <w:proofErr w:type="spellEnd"/>
      <w:r w:rsidRPr="00086181">
        <w:rPr>
          <w:rFonts w:ascii="Times New Roman" w:eastAsia="Times New Roman" w:hAnsi="Times New Roman" w:cs="Times New Roman"/>
          <w:sz w:val="24"/>
          <w:szCs w:val="24"/>
        </w:rPr>
        <w:t xml:space="preserve"> (Болгария),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Бикерниеце</w:t>
      </w:r>
      <w:proofErr w:type="spellEnd"/>
      <w:r w:rsidRPr="00086181">
        <w:rPr>
          <w:rFonts w:ascii="Times New Roman" w:eastAsia="Times New Roman" w:hAnsi="Times New Roman" w:cs="Times New Roman"/>
          <w:sz w:val="24"/>
          <w:szCs w:val="24"/>
        </w:rPr>
        <w:t xml:space="preserve"> Анна (Латвия), аспирант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Богданович Данило (Сербия),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Ван </w:t>
      </w:r>
      <w:proofErr w:type="spellStart"/>
      <w:r w:rsidRPr="00086181">
        <w:rPr>
          <w:rFonts w:ascii="Times New Roman" w:eastAsia="Times New Roman" w:hAnsi="Times New Roman" w:cs="Times New Roman"/>
          <w:sz w:val="24"/>
          <w:szCs w:val="24"/>
        </w:rPr>
        <w:t>Цзои</w:t>
      </w:r>
      <w:proofErr w:type="spellEnd"/>
      <w:r w:rsidRPr="00086181">
        <w:rPr>
          <w:rFonts w:ascii="Times New Roman" w:eastAsia="Times New Roman" w:hAnsi="Times New Roman" w:cs="Times New Roman"/>
          <w:sz w:val="24"/>
          <w:szCs w:val="24"/>
        </w:rPr>
        <w:t xml:space="preserve"> (Китай),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Василич</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Владисав</w:t>
      </w:r>
      <w:proofErr w:type="spellEnd"/>
      <w:r w:rsidRPr="00086181">
        <w:rPr>
          <w:rFonts w:ascii="Times New Roman" w:eastAsia="Times New Roman" w:hAnsi="Times New Roman" w:cs="Times New Roman"/>
          <w:sz w:val="24"/>
          <w:szCs w:val="24"/>
        </w:rPr>
        <w:t xml:space="preserve"> (Сербия),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Воронович</w:t>
      </w:r>
      <w:proofErr w:type="spellEnd"/>
      <w:r w:rsidRPr="00086181">
        <w:rPr>
          <w:rFonts w:ascii="Times New Roman" w:eastAsia="Times New Roman" w:hAnsi="Times New Roman" w:cs="Times New Roman"/>
          <w:sz w:val="24"/>
          <w:szCs w:val="24"/>
        </w:rPr>
        <w:t xml:space="preserve"> Валерия Геннадиевна,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lastRenderedPageBreak/>
        <w:t>Горовенко Денис Александрович,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Данилик</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Дарина</w:t>
      </w:r>
      <w:proofErr w:type="spellEnd"/>
      <w:r w:rsidRPr="00086181">
        <w:rPr>
          <w:rFonts w:ascii="Times New Roman" w:eastAsia="Times New Roman" w:hAnsi="Times New Roman" w:cs="Times New Roman"/>
          <w:sz w:val="24"/>
          <w:szCs w:val="24"/>
        </w:rPr>
        <w:t xml:space="preserve"> Алексеевна,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Дашдан</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Дуйгу</w:t>
      </w:r>
      <w:proofErr w:type="spellEnd"/>
      <w:r w:rsidRPr="00086181">
        <w:rPr>
          <w:rFonts w:ascii="Times New Roman" w:eastAsia="Times New Roman" w:hAnsi="Times New Roman" w:cs="Times New Roman"/>
          <w:sz w:val="24"/>
          <w:szCs w:val="24"/>
        </w:rPr>
        <w:t xml:space="preserve"> (Турция), магистр </w:t>
      </w:r>
      <w:proofErr w:type="spellStart"/>
      <w:r w:rsidRPr="00086181">
        <w:rPr>
          <w:rFonts w:ascii="Times New Roman" w:eastAsia="Times New Roman" w:hAnsi="Times New Roman" w:cs="Times New Roman"/>
          <w:sz w:val="24"/>
          <w:szCs w:val="24"/>
        </w:rPr>
        <w:t>межднародник</w:t>
      </w:r>
      <w:proofErr w:type="spellEnd"/>
      <w:r w:rsidRPr="00086181">
        <w:rPr>
          <w:rFonts w:ascii="Times New Roman" w:eastAsia="Times New Roman" w:hAnsi="Times New Roman" w:cs="Times New Roman"/>
          <w:sz w:val="24"/>
          <w:szCs w:val="24"/>
        </w:rPr>
        <w:t>,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Дрекалович</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Александар</w:t>
      </w:r>
      <w:proofErr w:type="spellEnd"/>
      <w:r w:rsidRPr="00086181">
        <w:rPr>
          <w:rFonts w:ascii="Times New Roman" w:eastAsia="Times New Roman" w:hAnsi="Times New Roman" w:cs="Times New Roman"/>
          <w:sz w:val="24"/>
          <w:szCs w:val="24"/>
        </w:rPr>
        <w:t xml:space="preserve"> (Черногория),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И </w:t>
      </w:r>
      <w:proofErr w:type="spellStart"/>
      <w:r w:rsidRPr="00086181">
        <w:rPr>
          <w:rFonts w:ascii="Times New Roman" w:eastAsia="Times New Roman" w:hAnsi="Times New Roman" w:cs="Times New Roman"/>
          <w:sz w:val="24"/>
          <w:szCs w:val="24"/>
        </w:rPr>
        <w:t>Болэ</w:t>
      </w:r>
      <w:proofErr w:type="spellEnd"/>
      <w:r w:rsidRPr="00086181">
        <w:rPr>
          <w:rFonts w:ascii="Times New Roman" w:eastAsia="Times New Roman" w:hAnsi="Times New Roman" w:cs="Times New Roman"/>
          <w:sz w:val="24"/>
          <w:szCs w:val="24"/>
        </w:rPr>
        <w:t xml:space="preserve"> (Китай),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Камбулатов</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Гамид</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Магомедсаидович</w:t>
      </w:r>
      <w:proofErr w:type="spellEnd"/>
      <w:r w:rsidRPr="00086181">
        <w:rPr>
          <w:rFonts w:ascii="Times New Roman" w:eastAsia="Times New Roman" w:hAnsi="Times New Roman" w:cs="Times New Roman"/>
          <w:sz w:val="24"/>
          <w:szCs w:val="24"/>
        </w:rPr>
        <w:t>,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Кузьмин Антон Павлович,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Ли </w:t>
      </w:r>
      <w:proofErr w:type="spellStart"/>
      <w:r w:rsidRPr="00086181">
        <w:rPr>
          <w:rFonts w:ascii="Times New Roman" w:eastAsia="Times New Roman" w:hAnsi="Times New Roman" w:cs="Times New Roman"/>
          <w:sz w:val="24"/>
          <w:szCs w:val="24"/>
        </w:rPr>
        <w:t>Сюэтин</w:t>
      </w:r>
      <w:proofErr w:type="spellEnd"/>
      <w:r w:rsidRPr="00086181">
        <w:rPr>
          <w:rFonts w:ascii="Times New Roman" w:eastAsia="Times New Roman" w:hAnsi="Times New Roman" w:cs="Times New Roman"/>
          <w:sz w:val="24"/>
          <w:szCs w:val="24"/>
        </w:rPr>
        <w:t xml:space="preserve"> (Китай),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Манне </w:t>
      </w:r>
      <w:proofErr w:type="spellStart"/>
      <w:r w:rsidRPr="00086181">
        <w:rPr>
          <w:rFonts w:ascii="Times New Roman" w:eastAsia="Times New Roman" w:hAnsi="Times New Roman" w:cs="Times New Roman"/>
          <w:sz w:val="24"/>
          <w:szCs w:val="24"/>
        </w:rPr>
        <w:t>Абдулай</w:t>
      </w:r>
      <w:proofErr w:type="spellEnd"/>
      <w:r w:rsidRPr="00086181">
        <w:rPr>
          <w:rFonts w:ascii="Times New Roman" w:eastAsia="Times New Roman" w:hAnsi="Times New Roman" w:cs="Times New Roman"/>
          <w:sz w:val="24"/>
          <w:szCs w:val="24"/>
        </w:rPr>
        <w:t xml:space="preserve"> (Гамбия), магистр международник,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Мармита </w:t>
      </w:r>
      <w:proofErr w:type="spellStart"/>
      <w:r w:rsidRPr="00086181">
        <w:rPr>
          <w:rFonts w:ascii="Times New Roman" w:eastAsia="Times New Roman" w:hAnsi="Times New Roman" w:cs="Times New Roman"/>
          <w:sz w:val="24"/>
          <w:szCs w:val="24"/>
        </w:rPr>
        <w:t>Шармэйн</w:t>
      </w:r>
      <w:proofErr w:type="spellEnd"/>
      <w:r w:rsidRPr="00086181">
        <w:rPr>
          <w:rFonts w:ascii="Times New Roman" w:eastAsia="Times New Roman" w:hAnsi="Times New Roman" w:cs="Times New Roman"/>
          <w:sz w:val="24"/>
          <w:szCs w:val="24"/>
        </w:rPr>
        <w:t xml:space="preserve"> (Филиппины),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Маркосян Ани </w:t>
      </w:r>
      <w:proofErr w:type="spellStart"/>
      <w:r w:rsidRPr="00086181">
        <w:rPr>
          <w:rFonts w:ascii="Times New Roman" w:eastAsia="Times New Roman" w:hAnsi="Times New Roman" w:cs="Times New Roman"/>
          <w:sz w:val="24"/>
          <w:szCs w:val="24"/>
        </w:rPr>
        <w:t>Аветиковна</w:t>
      </w:r>
      <w:proofErr w:type="spellEnd"/>
      <w:r w:rsidRPr="00086181">
        <w:rPr>
          <w:rFonts w:ascii="Times New Roman" w:eastAsia="Times New Roman" w:hAnsi="Times New Roman" w:cs="Times New Roman"/>
          <w:sz w:val="24"/>
          <w:szCs w:val="24"/>
        </w:rPr>
        <w:t>,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Мерзосова</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Дарина</w:t>
      </w:r>
      <w:proofErr w:type="spellEnd"/>
      <w:r w:rsidRPr="00086181">
        <w:rPr>
          <w:rFonts w:ascii="Times New Roman" w:eastAsia="Times New Roman" w:hAnsi="Times New Roman" w:cs="Times New Roman"/>
          <w:sz w:val="24"/>
          <w:szCs w:val="24"/>
        </w:rPr>
        <w:t xml:space="preserve"> Георгиевна, аспирант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Мозолев</w:t>
      </w:r>
      <w:proofErr w:type="spellEnd"/>
      <w:r w:rsidRPr="00086181">
        <w:rPr>
          <w:rFonts w:ascii="Times New Roman" w:eastAsia="Times New Roman" w:hAnsi="Times New Roman" w:cs="Times New Roman"/>
          <w:sz w:val="24"/>
          <w:szCs w:val="24"/>
        </w:rPr>
        <w:t xml:space="preserve"> Кирилл Игоревич,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Мразова</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Барбора</w:t>
      </w:r>
      <w:proofErr w:type="spellEnd"/>
      <w:r w:rsidRPr="00086181">
        <w:rPr>
          <w:rFonts w:ascii="Times New Roman" w:eastAsia="Times New Roman" w:hAnsi="Times New Roman" w:cs="Times New Roman"/>
          <w:sz w:val="24"/>
          <w:szCs w:val="24"/>
        </w:rPr>
        <w:t xml:space="preserve"> (Словакия),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Нагдасева</w:t>
      </w:r>
      <w:proofErr w:type="spellEnd"/>
      <w:r w:rsidRPr="00086181">
        <w:rPr>
          <w:rFonts w:ascii="Times New Roman" w:eastAsia="Times New Roman" w:hAnsi="Times New Roman" w:cs="Times New Roman"/>
          <w:sz w:val="24"/>
          <w:szCs w:val="24"/>
        </w:rPr>
        <w:t xml:space="preserve"> Анна Павловна,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Османов Саид </w:t>
      </w:r>
      <w:proofErr w:type="spellStart"/>
      <w:r w:rsidRPr="00086181">
        <w:rPr>
          <w:rFonts w:ascii="Times New Roman" w:eastAsia="Times New Roman" w:hAnsi="Times New Roman" w:cs="Times New Roman"/>
          <w:sz w:val="24"/>
          <w:szCs w:val="24"/>
        </w:rPr>
        <w:t>Абубакарович</w:t>
      </w:r>
      <w:proofErr w:type="spellEnd"/>
      <w:r w:rsidRPr="00086181">
        <w:rPr>
          <w:rFonts w:ascii="Times New Roman" w:eastAsia="Times New Roman" w:hAnsi="Times New Roman" w:cs="Times New Roman"/>
          <w:sz w:val="24"/>
          <w:szCs w:val="24"/>
        </w:rPr>
        <w:t>,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Охотникова</w:t>
      </w:r>
      <w:proofErr w:type="spellEnd"/>
      <w:r w:rsidRPr="00086181">
        <w:rPr>
          <w:rFonts w:ascii="Times New Roman" w:eastAsia="Times New Roman" w:hAnsi="Times New Roman" w:cs="Times New Roman"/>
          <w:sz w:val="24"/>
          <w:szCs w:val="24"/>
        </w:rPr>
        <w:t xml:space="preserve"> Мария Сергеевна,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Попова Мария Васильевна,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Растворцева</w:t>
      </w:r>
      <w:proofErr w:type="spellEnd"/>
      <w:r w:rsidRPr="00086181">
        <w:rPr>
          <w:rFonts w:ascii="Times New Roman" w:eastAsia="Times New Roman" w:hAnsi="Times New Roman" w:cs="Times New Roman"/>
          <w:sz w:val="24"/>
          <w:szCs w:val="24"/>
        </w:rPr>
        <w:t xml:space="preserve"> Александра Николаевна, аспирант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Романова Елизавета Игоревна,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Семенищева Анастасия Андреевна, студент СПбГУ, Санкт-Петербург </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Сизова</w:t>
      </w:r>
      <w:proofErr w:type="spellEnd"/>
      <w:r w:rsidRPr="00086181">
        <w:rPr>
          <w:rFonts w:ascii="Times New Roman" w:eastAsia="Times New Roman" w:hAnsi="Times New Roman" w:cs="Times New Roman"/>
          <w:sz w:val="24"/>
          <w:szCs w:val="24"/>
        </w:rPr>
        <w:t xml:space="preserve"> Наталья Дмитриевна, студент СПбГУ, Санкт-Петербург </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Смирнова Елена Сергеевна,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Солонович</w:t>
      </w:r>
      <w:proofErr w:type="spellEnd"/>
      <w:r w:rsidRPr="00086181">
        <w:rPr>
          <w:rFonts w:ascii="Times New Roman" w:eastAsia="Times New Roman" w:hAnsi="Times New Roman" w:cs="Times New Roman"/>
          <w:sz w:val="24"/>
          <w:szCs w:val="24"/>
        </w:rPr>
        <w:t xml:space="preserve"> Егор Евгеньевич,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Филиппова Анастасия Ярославна,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Хаустова Екатерина Дмитриевна,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Царик</w:t>
      </w:r>
      <w:proofErr w:type="spellEnd"/>
      <w:r w:rsidRPr="00086181">
        <w:rPr>
          <w:rFonts w:ascii="Times New Roman" w:eastAsia="Times New Roman" w:hAnsi="Times New Roman" w:cs="Times New Roman"/>
          <w:sz w:val="24"/>
          <w:szCs w:val="24"/>
        </w:rPr>
        <w:t xml:space="preserve"> Каролина Константиновна,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Чернышева Анастасия Олеговна,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Чжан</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Юй</w:t>
      </w:r>
      <w:proofErr w:type="spellEnd"/>
      <w:r w:rsidRPr="00086181">
        <w:rPr>
          <w:rFonts w:ascii="Times New Roman" w:eastAsia="Times New Roman" w:hAnsi="Times New Roman" w:cs="Times New Roman"/>
          <w:sz w:val="24"/>
          <w:szCs w:val="24"/>
        </w:rPr>
        <w:t xml:space="preserve"> (Китай),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Чжан</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Хайян</w:t>
      </w:r>
      <w:proofErr w:type="spellEnd"/>
      <w:r w:rsidRPr="00086181">
        <w:rPr>
          <w:rFonts w:ascii="Times New Roman" w:eastAsia="Times New Roman" w:hAnsi="Times New Roman" w:cs="Times New Roman"/>
          <w:sz w:val="24"/>
          <w:szCs w:val="24"/>
        </w:rPr>
        <w:t xml:space="preserve"> </w:t>
      </w:r>
      <w:r w:rsidRPr="00086181">
        <w:rPr>
          <w:rFonts w:ascii="Times New Roman" w:eastAsia="Times New Roman" w:hAnsi="Times New Roman" w:cs="Times New Roman"/>
          <w:sz w:val="24"/>
          <w:szCs w:val="24"/>
          <w:lang w:val="en-US"/>
        </w:rPr>
        <w:t> </w:t>
      </w:r>
      <w:r w:rsidRPr="00086181">
        <w:rPr>
          <w:rFonts w:ascii="Times New Roman" w:eastAsia="Times New Roman" w:hAnsi="Times New Roman" w:cs="Times New Roman"/>
          <w:sz w:val="24"/>
          <w:szCs w:val="24"/>
        </w:rPr>
        <w:t>(Китай),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Щелчкова</w:t>
      </w:r>
      <w:proofErr w:type="spellEnd"/>
      <w:r w:rsidRPr="00086181">
        <w:rPr>
          <w:rFonts w:ascii="Times New Roman" w:eastAsia="Times New Roman" w:hAnsi="Times New Roman" w:cs="Times New Roman"/>
          <w:sz w:val="24"/>
          <w:szCs w:val="24"/>
        </w:rPr>
        <w:t xml:space="preserve"> Наталья Александровна,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Юракова</w:t>
      </w:r>
      <w:proofErr w:type="spellEnd"/>
      <w:r w:rsidRPr="00086181">
        <w:rPr>
          <w:rFonts w:ascii="Times New Roman" w:eastAsia="Times New Roman" w:hAnsi="Times New Roman" w:cs="Times New Roman"/>
          <w:sz w:val="24"/>
          <w:szCs w:val="24"/>
        </w:rPr>
        <w:t xml:space="preserve"> Олеся Вячеславовна, студент СПбГУ,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Санчес Рамсес (Мексика), магистр международник, Санкт-Петербург</w:t>
      </w:r>
    </w:p>
    <w:p w:rsidR="00086181" w:rsidRPr="00670A17" w:rsidRDefault="00086181" w:rsidP="00670A17">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Филипович</w:t>
      </w:r>
      <w:proofErr w:type="spellEnd"/>
      <w:r w:rsidRPr="00086181">
        <w:rPr>
          <w:rFonts w:ascii="Times New Roman" w:eastAsia="Times New Roman" w:hAnsi="Times New Roman" w:cs="Times New Roman"/>
          <w:sz w:val="24"/>
          <w:szCs w:val="24"/>
        </w:rPr>
        <w:t xml:space="preserve"> Алекса (Сербия), аспирант СПбГУ, Санкт-Петербург</w:t>
      </w:r>
    </w:p>
    <w:p w:rsidR="00086181" w:rsidRPr="00086181" w:rsidRDefault="00086181" w:rsidP="00A51D5E">
      <w:pPr>
        <w:ind w:firstLine="0"/>
        <w:jc w:val="center"/>
        <w:rPr>
          <w:rFonts w:ascii="Times New Roman" w:eastAsia="Times New Roman" w:hAnsi="Times New Roman" w:cs="Times New Roman"/>
          <w:b/>
          <w:sz w:val="24"/>
          <w:szCs w:val="24"/>
        </w:rPr>
      </w:pPr>
      <w:r w:rsidRPr="00086181">
        <w:rPr>
          <w:rFonts w:ascii="Times New Roman" w:eastAsia="Times New Roman" w:hAnsi="Times New Roman" w:cs="Times New Roman"/>
          <w:b/>
          <w:sz w:val="24"/>
          <w:szCs w:val="24"/>
        </w:rPr>
        <w:t>Эксперты из г. Санкт-Петербург</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lastRenderedPageBreak/>
        <w:t xml:space="preserve">Еремина Наталья Валерьевна, </w:t>
      </w:r>
      <w:proofErr w:type="spellStart"/>
      <w:r w:rsidRPr="00086181">
        <w:rPr>
          <w:rFonts w:ascii="Times New Roman" w:eastAsia="Times New Roman" w:hAnsi="Times New Roman" w:cs="Times New Roman"/>
          <w:sz w:val="24"/>
          <w:szCs w:val="24"/>
        </w:rPr>
        <w:t>д</w:t>
      </w:r>
      <w:proofErr w:type="gramStart"/>
      <w:r w:rsidRPr="00086181">
        <w:rPr>
          <w:rFonts w:ascii="Times New Roman" w:eastAsia="Times New Roman" w:hAnsi="Times New Roman" w:cs="Times New Roman"/>
          <w:sz w:val="24"/>
          <w:szCs w:val="24"/>
        </w:rPr>
        <w:t>.п</w:t>
      </w:r>
      <w:proofErr w:type="gramEnd"/>
      <w:r w:rsidRPr="00086181">
        <w:rPr>
          <w:rFonts w:ascii="Times New Roman" w:eastAsia="Times New Roman" w:hAnsi="Times New Roman" w:cs="Times New Roman"/>
          <w:sz w:val="24"/>
          <w:szCs w:val="24"/>
        </w:rPr>
        <w:t>олит.н</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к.и.н</w:t>
      </w:r>
      <w:proofErr w:type="spellEnd"/>
      <w:r w:rsidRPr="00086181">
        <w:rPr>
          <w:rFonts w:ascii="Times New Roman" w:eastAsia="Times New Roman" w:hAnsi="Times New Roman" w:cs="Times New Roman"/>
          <w:sz w:val="24"/>
          <w:szCs w:val="24"/>
        </w:rPr>
        <w:t xml:space="preserve">., профессор СПбГУ, Санкт-Петербург(эксперт) </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Игнатьева Ольга Анатольевна, </w:t>
      </w:r>
      <w:proofErr w:type="spellStart"/>
      <w:r w:rsidRPr="00086181">
        <w:rPr>
          <w:rFonts w:ascii="Times New Roman" w:eastAsia="Times New Roman" w:hAnsi="Times New Roman" w:cs="Times New Roman"/>
          <w:sz w:val="24"/>
          <w:szCs w:val="24"/>
        </w:rPr>
        <w:t>к.с.н</w:t>
      </w:r>
      <w:proofErr w:type="spellEnd"/>
      <w:r w:rsidRPr="00086181">
        <w:rPr>
          <w:rFonts w:ascii="Times New Roman" w:eastAsia="Times New Roman" w:hAnsi="Times New Roman" w:cs="Times New Roman"/>
          <w:sz w:val="24"/>
          <w:szCs w:val="24"/>
        </w:rPr>
        <w:t>., доцент СПбГУ, Санкт-Петербург (эксперт)</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Конфисахор</w:t>
      </w:r>
      <w:proofErr w:type="spellEnd"/>
      <w:r w:rsidRPr="00086181">
        <w:rPr>
          <w:rFonts w:ascii="Times New Roman" w:eastAsia="Times New Roman" w:hAnsi="Times New Roman" w:cs="Times New Roman"/>
          <w:sz w:val="24"/>
          <w:szCs w:val="24"/>
        </w:rPr>
        <w:t xml:space="preserve"> Александр Григорьевич, </w:t>
      </w:r>
      <w:proofErr w:type="spellStart"/>
      <w:r w:rsidRPr="00086181">
        <w:rPr>
          <w:rFonts w:ascii="Times New Roman" w:eastAsia="Times New Roman" w:hAnsi="Times New Roman" w:cs="Times New Roman"/>
          <w:sz w:val="24"/>
          <w:szCs w:val="24"/>
        </w:rPr>
        <w:t>к</w:t>
      </w:r>
      <w:proofErr w:type="gramStart"/>
      <w:r w:rsidRPr="00086181">
        <w:rPr>
          <w:rFonts w:ascii="Times New Roman" w:eastAsia="Times New Roman" w:hAnsi="Times New Roman" w:cs="Times New Roman"/>
          <w:sz w:val="24"/>
          <w:szCs w:val="24"/>
        </w:rPr>
        <w:t>.п</w:t>
      </w:r>
      <w:proofErr w:type="gramEnd"/>
      <w:r w:rsidRPr="00086181">
        <w:rPr>
          <w:rFonts w:ascii="Times New Roman" w:eastAsia="Times New Roman" w:hAnsi="Times New Roman" w:cs="Times New Roman"/>
          <w:sz w:val="24"/>
          <w:szCs w:val="24"/>
        </w:rPr>
        <w:t>сих.н</w:t>
      </w:r>
      <w:proofErr w:type="spellEnd"/>
      <w:r w:rsidRPr="00086181">
        <w:rPr>
          <w:rFonts w:ascii="Times New Roman" w:eastAsia="Times New Roman" w:hAnsi="Times New Roman" w:cs="Times New Roman"/>
          <w:sz w:val="24"/>
          <w:szCs w:val="24"/>
        </w:rPr>
        <w:t>., доцент СПбГУ, Санкт-Петербург (эксперт)</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Кондратенко Константин Сергеевич, к.ф.н., доцент СПбГУ, Санкт-Петербург (эксперт)</w:t>
      </w:r>
    </w:p>
    <w:p w:rsidR="00086181" w:rsidRPr="00086181" w:rsidRDefault="00086181" w:rsidP="00A51D5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Межевич</w:t>
      </w:r>
      <w:proofErr w:type="spellEnd"/>
      <w:r w:rsidRPr="00086181">
        <w:rPr>
          <w:rFonts w:ascii="Times New Roman" w:eastAsia="Times New Roman" w:hAnsi="Times New Roman" w:cs="Times New Roman"/>
          <w:sz w:val="24"/>
          <w:szCs w:val="24"/>
        </w:rPr>
        <w:t xml:space="preserve"> Николай Маратович, д.э.н., профессор СПбГУ, Санкт-Петербург (эксперт)</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Немирова Наталья Викторовна, </w:t>
      </w:r>
      <w:proofErr w:type="spellStart"/>
      <w:r w:rsidRPr="00086181">
        <w:rPr>
          <w:rFonts w:ascii="Times New Roman" w:eastAsia="Times New Roman" w:hAnsi="Times New Roman" w:cs="Times New Roman"/>
          <w:sz w:val="24"/>
          <w:szCs w:val="24"/>
        </w:rPr>
        <w:t>к.с.н</w:t>
      </w:r>
      <w:proofErr w:type="spellEnd"/>
      <w:r w:rsidRPr="00086181">
        <w:rPr>
          <w:rFonts w:ascii="Times New Roman" w:eastAsia="Times New Roman" w:hAnsi="Times New Roman" w:cs="Times New Roman"/>
          <w:sz w:val="24"/>
          <w:szCs w:val="24"/>
        </w:rPr>
        <w:t>., доцент СПбГУ, Санкт-Петербург (эксперт)</w:t>
      </w:r>
    </w:p>
    <w:p w:rsidR="00086181" w:rsidRPr="00670A17" w:rsidRDefault="00086181" w:rsidP="00670A17">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Павловский Игорь Анатольевич, директор ИАЦ «Проектный офис развития Арктики», </w:t>
      </w:r>
      <w:r>
        <w:rPr>
          <w:rFonts w:ascii="Times New Roman" w:eastAsia="Times New Roman" w:hAnsi="Times New Roman" w:cs="Times New Roman"/>
          <w:sz w:val="24"/>
          <w:szCs w:val="24"/>
        </w:rPr>
        <w:t>директор ДП</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У, </w:t>
      </w:r>
      <w:r w:rsidRPr="00086181">
        <w:rPr>
          <w:rFonts w:ascii="Times New Roman" w:eastAsia="Times New Roman" w:hAnsi="Times New Roman" w:cs="Times New Roman"/>
          <w:sz w:val="24"/>
          <w:szCs w:val="24"/>
        </w:rPr>
        <w:t>Санкт-Петербург</w:t>
      </w:r>
      <w:r>
        <w:rPr>
          <w:rFonts w:ascii="Times New Roman" w:eastAsia="Times New Roman" w:hAnsi="Times New Roman" w:cs="Times New Roman"/>
          <w:sz w:val="24"/>
          <w:szCs w:val="24"/>
        </w:rPr>
        <w:t xml:space="preserve"> </w:t>
      </w:r>
      <w:r w:rsidRPr="00086181">
        <w:rPr>
          <w:rFonts w:ascii="Times New Roman" w:eastAsia="Times New Roman" w:hAnsi="Times New Roman" w:cs="Times New Roman"/>
          <w:sz w:val="24"/>
          <w:szCs w:val="24"/>
        </w:rPr>
        <w:t>(эксперт)</w:t>
      </w:r>
    </w:p>
    <w:p w:rsidR="00086181" w:rsidRPr="00086181" w:rsidRDefault="00086181" w:rsidP="00A51D5E">
      <w:pPr>
        <w:ind w:firstLine="0"/>
        <w:jc w:val="center"/>
        <w:rPr>
          <w:rFonts w:ascii="Times New Roman" w:eastAsia="Times New Roman" w:hAnsi="Times New Roman" w:cs="Times New Roman"/>
          <w:b/>
          <w:sz w:val="24"/>
          <w:szCs w:val="24"/>
        </w:rPr>
      </w:pPr>
      <w:r w:rsidRPr="00086181">
        <w:rPr>
          <w:rFonts w:ascii="Times New Roman" w:eastAsia="Times New Roman" w:hAnsi="Times New Roman" w:cs="Times New Roman"/>
          <w:b/>
          <w:sz w:val="24"/>
          <w:szCs w:val="24"/>
        </w:rPr>
        <w:t>Иногородние участники</w:t>
      </w:r>
    </w:p>
    <w:p w:rsidR="00086181" w:rsidRPr="00F7157E" w:rsidRDefault="00086181" w:rsidP="00F7157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Солопенко Андрей, политический социолог, специалист по электоральным процессам в странах Балтии (Латвия, Рига)</w:t>
      </w:r>
    </w:p>
    <w:p w:rsidR="00086181" w:rsidRPr="00086181" w:rsidRDefault="00086181" w:rsidP="00A51D5E">
      <w:pPr>
        <w:ind w:firstLine="0"/>
        <w:jc w:val="center"/>
        <w:rPr>
          <w:rFonts w:ascii="Times New Roman" w:eastAsia="Times New Roman" w:hAnsi="Times New Roman" w:cs="Times New Roman"/>
          <w:b/>
          <w:sz w:val="24"/>
          <w:szCs w:val="24"/>
        </w:rPr>
      </w:pPr>
      <w:r w:rsidRPr="00086181">
        <w:rPr>
          <w:rFonts w:ascii="Times New Roman" w:eastAsia="Times New Roman" w:hAnsi="Times New Roman" w:cs="Times New Roman"/>
          <w:b/>
          <w:sz w:val="24"/>
          <w:szCs w:val="24"/>
        </w:rPr>
        <w:t>Организаторы</w:t>
      </w:r>
    </w:p>
    <w:p w:rsidR="00086181" w:rsidRPr="00086181" w:rsidRDefault="00086181" w:rsidP="00A51D5E">
      <w:pPr>
        <w:numPr>
          <w:ilvl w:val="0"/>
          <w:numId w:val="6"/>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Горбунов Андрей Олегович, Представитель Фонда им. А. М. Горчакова, Москва</w:t>
      </w:r>
    </w:p>
    <w:p w:rsidR="00086181" w:rsidRDefault="00086181" w:rsidP="00F7157E">
      <w:pPr>
        <w:numPr>
          <w:ilvl w:val="0"/>
          <w:numId w:val="6"/>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Солонников</w:t>
      </w:r>
      <w:proofErr w:type="spellEnd"/>
      <w:r w:rsidRPr="00086181">
        <w:rPr>
          <w:rFonts w:ascii="Times New Roman" w:eastAsia="Times New Roman" w:hAnsi="Times New Roman" w:cs="Times New Roman"/>
          <w:sz w:val="24"/>
          <w:szCs w:val="24"/>
        </w:rPr>
        <w:t xml:space="preserve"> Дмитрий Владимирович, политолог, директор АНО ИСОГОР, Санкт-Петербург</w:t>
      </w:r>
    </w:p>
    <w:p w:rsidR="00C31D0D" w:rsidRPr="00C31D0D" w:rsidRDefault="00C31D0D" w:rsidP="00C31D0D">
      <w:pPr>
        <w:ind w:left="360" w:firstLine="0"/>
        <w:jc w:val="center"/>
        <w:rPr>
          <w:rFonts w:ascii="Times New Roman" w:eastAsia="Times New Roman" w:hAnsi="Times New Roman" w:cs="Times New Roman"/>
          <w:b/>
          <w:sz w:val="24"/>
          <w:szCs w:val="24"/>
        </w:rPr>
      </w:pPr>
      <w:r w:rsidRPr="00C31D0D">
        <w:rPr>
          <w:rFonts w:ascii="Times New Roman" w:eastAsia="Times New Roman" w:hAnsi="Times New Roman" w:cs="Times New Roman"/>
          <w:b/>
          <w:sz w:val="24"/>
          <w:szCs w:val="24"/>
        </w:rPr>
        <w:t>Почетные гости</w:t>
      </w:r>
    </w:p>
    <w:p w:rsidR="00C31D0D" w:rsidRDefault="00C31D0D" w:rsidP="00F7157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Потехин Александр Владиславович, директор РИЦ ТАСС (Санкт-Петербург)</w:t>
      </w:r>
    </w:p>
    <w:p w:rsidR="00C31D0D" w:rsidRDefault="00C31D0D" w:rsidP="00C31D0D">
      <w:pPr>
        <w:numPr>
          <w:ilvl w:val="0"/>
          <w:numId w:val="6"/>
        </w:numPr>
        <w:jc w:val="both"/>
        <w:rPr>
          <w:rFonts w:ascii="Times New Roman" w:eastAsia="Times New Roman" w:hAnsi="Times New Roman" w:cs="Times New Roman"/>
          <w:sz w:val="24"/>
          <w:szCs w:val="24"/>
        </w:rPr>
      </w:pPr>
      <w:r w:rsidRPr="00C31D0D">
        <w:rPr>
          <w:rFonts w:ascii="Times New Roman" w:eastAsia="Times New Roman" w:hAnsi="Times New Roman" w:cs="Times New Roman"/>
          <w:sz w:val="24"/>
          <w:szCs w:val="24"/>
        </w:rPr>
        <w:t>Иштван Сегеди</w:t>
      </w:r>
      <w:r>
        <w:rPr>
          <w:rFonts w:ascii="Times New Roman" w:eastAsia="Times New Roman" w:hAnsi="Times New Roman" w:cs="Times New Roman"/>
          <w:sz w:val="24"/>
          <w:szCs w:val="24"/>
        </w:rPr>
        <w:t>,</w:t>
      </w:r>
      <w:r w:rsidRPr="00C31D0D">
        <w:rPr>
          <w:rFonts w:ascii="Times New Roman" w:eastAsia="Times New Roman" w:hAnsi="Times New Roman" w:cs="Times New Roman"/>
          <w:sz w:val="24"/>
          <w:szCs w:val="24"/>
        </w:rPr>
        <w:t xml:space="preserve"> Советник Генерального Консульства Венгрии в Санкт-Петербурге </w:t>
      </w:r>
      <w:r>
        <w:rPr>
          <w:rFonts w:ascii="Times New Roman" w:eastAsia="Times New Roman" w:hAnsi="Times New Roman" w:cs="Times New Roman"/>
          <w:sz w:val="24"/>
          <w:szCs w:val="24"/>
        </w:rPr>
        <w:t>(Венгрия)</w:t>
      </w:r>
    </w:p>
    <w:p w:rsidR="00C31D0D" w:rsidRPr="00F7157E" w:rsidRDefault="00C31D0D" w:rsidP="00C31D0D">
      <w:pPr>
        <w:numPr>
          <w:ilvl w:val="0"/>
          <w:numId w:val="6"/>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Садыхов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Анар</w:t>
      </w:r>
      <w:proofErr w:type="spellEnd"/>
      <w:r>
        <w:rPr>
          <w:rFonts w:ascii="Times New Roman" w:eastAsia="Times New Roman" w:hAnsi="Times New Roman" w:cs="Times New Roman"/>
          <w:sz w:val="24"/>
          <w:szCs w:val="24"/>
        </w:rPr>
        <w:t xml:space="preserve"> Чингиз </w:t>
      </w:r>
      <w:proofErr w:type="spellStart"/>
      <w:r>
        <w:rPr>
          <w:rFonts w:ascii="Times New Roman" w:eastAsia="Times New Roman" w:hAnsi="Times New Roman" w:cs="Times New Roman"/>
          <w:sz w:val="24"/>
          <w:szCs w:val="24"/>
        </w:rPr>
        <w:t>оглы</w:t>
      </w:r>
      <w:proofErr w:type="spellEnd"/>
      <w:r w:rsidR="00FB4C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1D0D">
        <w:rPr>
          <w:rFonts w:ascii="Times New Roman" w:eastAsia="Times New Roman" w:hAnsi="Times New Roman" w:cs="Times New Roman"/>
          <w:sz w:val="24"/>
          <w:szCs w:val="24"/>
        </w:rPr>
        <w:t>кандидат исторических наук, политолог, эксперт по Кавказу и Ближнему Востоку</w:t>
      </w:r>
      <w:r>
        <w:rPr>
          <w:rFonts w:ascii="Times New Roman" w:eastAsia="Times New Roman" w:hAnsi="Times New Roman" w:cs="Times New Roman"/>
          <w:sz w:val="24"/>
          <w:szCs w:val="24"/>
        </w:rPr>
        <w:t xml:space="preserve"> (Азербайджан)</w:t>
      </w:r>
      <w:r w:rsidRPr="00C31D0D">
        <w:rPr>
          <w:rFonts w:ascii="Times New Roman" w:eastAsia="Times New Roman" w:hAnsi="Times New Roman" w:cs="Times New Roman"/>
          <w:sz w:val="24"/>
          <w:szCs w:val="24"/>
        </w:rPr>
        <w:t>.</w:t>
      </w:r>
    </w:p>
    <w:p w:rsidR="00086181" w:rsidRPr="00086181" w:rsidRDefault="00086181" w:rsidP="00A51D5E">
      <w:pPr>
        <w:ind w:firstLine="0"/>
        <w:jc w:val="center"/>
        <w:rPr>
          <w:rFonts w:ascii="Times New Roman" w:eastAsia="Times New Roman" w:hAnsi="Times New Roman" w:cs="Times New Roman"/>
          <w:b/>
          <w:sz w:val="24"/>
          <w:szCs w:val="24"/>
        </w:rPr>
      </w:pPr>
      <w:r w:rsidRPr="00086181">
        <w:rPr>
          <w:rFonts w:ascii="Times New Roman" w:eastAsia="Times New Roman" w:hAnsi="Times New Roman" w:cs="Times New Roman"/>
          <w:b/>
          <w:color w:val="000000"/>
          <w:sz w:val="24"/>
          <w:szCs w:val="24"/>
        </w:rPr>
        <w:t>Иногородние эксперты (по видеосвязи)</w:t>
      </w:r>
    </w:p>
    <w:p w:rsidR="00086181" w:rsidRPr="00086181" w:rsidRDefault="00086181" w:rsidP="00A51D5E">
      <w:pPr>
        <w:numPr>
          <w:ilvl w:val="0"/>
          <w:numId w:val="7"/>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Блинцова</w:t>
      </w:r>
      <w:proofErr w:type="spellEnd"/>
      <w:r w:rsidRPr="00086181">
        <w:rPr>
          <w:rFonts w:ascii="Times New Roman" w:eastAsia="Times New Roman" w:hAnsi="Times New Roman" w:cs="Times New Roman"/>
          <w:sz w:val="24"/>
          <w:szCs w:val="24"/>
        </w:rPr>
        <w:t xml:space="preserve"> Алиса, юрист, член правления НКО Русская Школа Эстонии (Эстония, Таллин)</w:t>
      </w:r>
    </w:p>
    <w:p w:rsidR="00086181" w:rsidRPr="00086181" w:rsidRDefault="00086181" w:rsidP="00A51D5E">
      <w:pPr>
        <w:numPr>
          <w:ilvl w:val="0"/>
          <w:numId w:val="7"/>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Панкратов Руслан, лидер международной правозащитной НКО РУССКИЙ МИР и председатель партии Действие (</w:t>
      </w:r>
      <w:proofErr w:type="spellStart"/>
      <w:r w:rsidRPr="00086181">
        <w:rPr>
          <w:rFonts w:ascii="Times New Roman" w:eastAsia="Times New Roman" w:hAnsi="Times New Roman" w:cs="Times New Roman"/>
          <w:sz w:val="24"/>
          <w:szCs w:val="24"/>
          <w:lang w:val="en-US"/>
        </w:rPr>
        <w:t>Ricibas</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lang w:val="en-US"/>
        </w:rPr>
        <w:t>partija</w:t>
      </w:r>
      <w:proofErr w:type="spellEnd"/>
      <w:r w:rsidRPr="00086181">
        <w:rPr>
          <w:rFonts w:ascii="Times New Roman" w:eastAsia="Times New Roman" w:hAnsi="Times New Roman" w:cs="Times New Roman"/>
          <w:sz w:val="24"/>
          <w:szCs w:val="24"/>
        </w:rPr>
        <w:t>) (Латвия, Рига)</w:t>
      </w:r>
    </w:p>
    <w:p w:rsidR="00086181" w:rsidRDefault="00086181" w:rsidP="00A51D5E">
      <w:pPr>
        <w:numPr>
          <w:ilvl w:val="0"/>
          <w:numId w:val="7"/>
        </w:numPr>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 xml:space="preserve">Середенко Сергей, бывший русский омбудсмен в Эстонии, правозащитник (Эстония, </w:t>
      </w:r>
      <w:proofErr w:type="spellStart"/>
      <w:r w:rsidRPr="00086181">
        <w:rPr>
          <w:rFonts w:ascii="Times New Roman" w:eastAsia="Times New Roman" w:hAnsi="Times New Roman" w:cs="Times New Roman"/>
          <w:sz w:val="24"/>
          <w:szCs w:val="24"/>
        </w:rPr>
        <w:t>Маарду</w:t>
      </w:r>
      <w:proofErr w:type="spellEnd"/>
      <w:r w:rsidRPr="00086181">
        <w:rPr>
          <w:rFonts w:ascii="Times New Roman" w:eastAsia="Times New Roman" w:hAnsi="Times New Roman" w:cs="Times New Roman"/>
          <w:sz w:val="24"/>
          <w:szCs w:val="24"/>
        </w:rPr>
        <w:t>)</w:t>
      </w:r>
    </w:p>
    <w:p w:rsidR="00086181" w:rsidRDefault="00086181" w:rsidP="00A51D5E">
      <w:pPr>
        <w:numPr>
          <w:ilvl w:val="0"/>
          <w:numId w:val="7"/>
        </w:numPr>
        <w:jc w:val="both"/>
        <w:rPr>
          <w:rFonts w:ascii="Times New Roman" w:eastAsia="Times New Roman" w:hAnsi="Times New Roman" w:cs="Times New Roman"/>
          <w:sz w:val="24"/>
          <w:szCs w:val="24"/>
        </w:rPr>
      </w:pPr>
      <w:proofErr w:type="spellStart"/>
      <w:r w:rsidRPr="00086181">
        <w:rPr>
          <w:rFonts w:ascii="Times New Roman" w:eastAsia="Times New Roman" w:hAnsi="Times New Roman" w:cs="Times New Roman"/>
          <w:sz w:val="24"/>
          <w:szCs w:val="24"/>
        </w:rPr>
        <w:t>Ильгар</w:t>
      </w:r>
      <w:proofErr w:type="spellEnd"/>
      <w:r w:rsidRPr="00086181">
        <w:rPr>
          <w:rFonts w:ascii="Times New Roman" w:eastAsia="Times New Roman" w:hAnsi="Times New Roman" w:cs="Times New Roman"/>
          <w:sz w:val="24"/>
          <w:szCs w:val="24"/>
        </w:rPr>
        <w:t xml:space="preserve"> </w:t>
      </w:r>
      <w:proofErr w:type="spellStart"/>
      <w:r w:rsidRPr="00086181">
        <w:rPr>
          <w:rFonts w:ascii="Times New Roman" w:eastAsia="Times New Roman" w:hAnsi="Times New Roman" w:cs="Times New Roman"/>
          <w:sz w:val="24"/>
          <w:szCs w:val="24"/>
        </w:rPr>
        <w:t>Велизаде</w:t>
      </w:r>
      <w:proofErr w:type="spellEnd"/>
      <w:r w:rsidRPr="00086181">
        <w:rPr>
          <w:rFonts w:ascii="Times New Roman" w:eastAsia="Times New Roman" w:hAnsi="Times New Roman" w:cs="Times New Roman"/>
          <w:sz w:val="24"/>
          <w:szCs w:val="24"/>
        </w:rPr>
        <w:t>, политолог, журналист, Спутник Азербайджан (</w:t>
      </w:r>
      <w:r>
        <w:rPr>
          <w:rFonts w:ascii="Times New Roman" w:eastAsia="Times New Roman" w:hAnsi="Times New Roman" w:cs="Times New Roman"/>
          <w:sz w:val="24"/>
          <w:szCs w:val="24"/>
        </w:rPr>
        <w:t xml:space="preserve">Баку, </w:t>
      </w:r>
      <w:r w:rsidRPr="00086181">
        <w:rPr>
          <w:rFonts w:ascii="Times New Roman" w:eastAsia="Times New Roman" w:hAnsi="Times New Roman" w:cs="Times New Roman"/>
          <w:sz w:val="24"/>
          <w:szCs w:val="24"/>
        </w:rPr>
        <w:t>Азербайджан)</w:t>
      </w:r>
    </w:p>
    <w:p w:rsidR="00086181" w:rsidRPr="00F7157E" w:rsidRDefault="0074419C" w:rsidP="00F7157E">
      <w:pPr>
        <w:numPr>
          <w:ilvl w:val="0"/>
          <w:numId w:val="7"/>
        </w:numPr>
        <w:jc w:val="both"/>
        <w:rPr>
          <w:rFonts w:ascii="Times New Roman" w:eastAsia="Times New Roman" w:hAnsi="Times New Roman" w:cs="Times New Roman"/>
          <w:sz w:val="24"/>
          <w:szCs w:val="24"/>
        </w:rPr>
      </w:pPr>
      <w:proofErr w:type="spellStart"/>
      <w:r w:rsidRPr="0074419C">
        <w:rPr>
          <w:rFonts w:ascii="Times New Roman" w:eastAsia="Times New Roman" w:hAnsi="Times New Roman" w:cs="Times New Roman"/>
          <w:sz w:val="24"/>
          <w:szCs w:val="24"/>
        </w:rPr>
        <w:lastRenderedPageBreak/>
        <w:t>Якуб</w:t>
      </w:r>
      <w:proofErr w:type="spellEnd"/>
      <w:r w:rsidRPr="0074419C">
        <w:rPr>
          <w:rFonts w:ascii="Times New Roman" w:eastAsia="Times New Roman" w:hAnsi="Times New Roman" w:cs="Times New Roman"/>
          <w:sz w:val="24"/>
          <w:szCs w:val="24"/>
        </w:rPr>
        <w:t xml:space="preserve"> </w:t>
      </w:r>
      <w:proofErr w:type="spellStart"/>
      <w:r w:rsidRPr="0074419C">
        <w:rPr>
          <w:rFonts w:ascii="Times New Roman" w:eastAsia="Times New Roman" w:hAnsi="Times New Roman" w:cs="Times New Roman"/>
          <w:sz w:val="24"/>
          <w:szCs w:val="24"/>
        </w:rPr>
        <w:t>Бэнэдычак</w:t>
      </w:r>
      <w:proofErr w:type="spellEnd"/>
      <w:r w:rsidRPr="0074419C">
        <w:rPr>
          <w:rFonts w:ascii="Times New Roman" w:eastAsia="Times New Roman" w:hAnsi="Times New Roman" w:cs="Times New Roman"/>
          <w:sz w:val="24"/>
          <w:szCs w:val="24"/>
        </w:rPr>
        <w:t xml:space="preserve">, главный аналитик Польского Института Международных Дел, к. </w:t>
      </w:r>
      <w:proofErr w:type="spellStart"/>
      <w:r w:rsidRPr="0074419C">
        <w:rPr>
          <w:rFonts w:ascii="Times New Roman" w:eastAsia="Times New Roman" w:hAnsi="Times New Roman" w:cs="Times New Roman"/>
          <w:sz w:val="24"/>
          <w:szCs w:val="24"/>
        </w:rPr>
        <w:t>полит</w:t>
      </w:r>
      <w:proofErr w:type="gramStart"/>
      <w:r w:rsidRPr="0074419C">
        <w:rPr>
          <w:rFonts w:ascii="Times New Roman" w:eastAsia="Times New Roman" w:hAnsi="Times New Roman" w:cs="Times New Roman"/>
          <w:sz w:val="24"/>
          <w:szCs w:val="24"/>
        </w:rPr>
        <w:t>.н</w:t>
      </w:r>
      <w:proofErr w:type="spellEnd"/>
      <w:proofErr w:type="gramEnd"/>
      <w:r w:rsidRPr="00744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(Варшава, Польша).</w:t>
      </w:r>
      <w:r w:rsidR="00086181">
        <w:rPr>
          <w:rFonts w:ascii="Times New Roman" w:eastAsia="Times New Roman" w:hAnsi="Times New Roman" w:cs="Times New Roman"/>
          <w:sz w:val="24"/>
          <w:szCs w:val="24"/>
        </w:rPr>
        <w:t xml:space="preserve"> </w:t>
      </w:r>
    </w:p>
    <w:p w:rsidR="00086181" w:rsidRPr="00086181" w:rsidRDefault="00086181" w:rsidP="00A51D5E">
      <w:pPr>
        <w:pStyle w:val="a3"/>
        <w:ind w:firstLine="0"/>
        <w:jc w:val="both"/>
        <w:rPr>
          <w:rFonts w:ascii="Times New Roman" w:eastAsia="Times New Roman" w:hAnsi="Times New Roman" w:cs="Times New Roman"/>
          <w:sz w:val="24"/>
          <w:szCs w:val="24"/>
        </w:rPr>
      </w:pPr>
      <w:r w:rsidRPr="00086181">
        <w:rPr>
          <w:rFonts w:ascii="Times New Roman" w:eastAsia="Times New Roman" w:hAnsi="Times New Roman" w:cs="Times New Roman"/>
          <w:sz w:val="24"/>
          <w:szCs w:val="24"/>
        </w:rPr>
        <w:t>Двое заявленных участников не смогли принять участие</w:t>
      </w:r>
      <w:r w:rsidR="0074419C">
        <w:rPr>
          <w:rFonts w:ascii="Times New Roman" w:eastAsia="Times New Roman" w:hAnsi="Times New Roman" w:cs="Times New Roman"/>
          <w:sz w:val="24"/>
          <w:szCs w:val="24"/>
        </w:rPr>
        <w:t xml:space="preserve"> из-за уважительных </w:t>
      </w:r>
      <w:proofErr w:type="spellStart"/>
      <w:r w:rsidR="0074419C">
        <w:rPr>
          <w:rFonts w:ascii="Times New Roman" w:eastAsia="Times New Roman" w:hAnsi="Times New Roman" w:cs="Times New Roman"/>
          <w:sz w:val="24"/>
          <w:szCs w:val="24"/>
        </w:rPr>
        <w:t>форсмажорных</w:t>
      </w:r>
      <w:proofErr w:type="spellEnd"/>
      <w:r w:rsidR="0074419C">
        <w:rPr>
          <w:rFonts w:ascii="Times New Roman" w:eastAsia="Times New Roman" w:hAnsi="Times New Roman" w:cs="Times New Roman"/>
          <w:sz w:val="24"/>
          <w:szCs w:val="24"/>
        </w:rPr>
        <w:t xml:space="preserve"> обстоятельств</w:t>
      </w:r>
      <w:r w:rsidRPr="00086181">
        <w:rPr>
          <w:rFonts w:ascii="Times New Roman" w:eastAsia="Times New Roman" w:hAnsi="Times New Roman" w:cs="Times New Roman"/>
          <w:sz w:val="24"/>
          <w:szCs w:val="24"/>
        </w:rPr>
        <w:t>:</w:t>
      </w:r>
      <w:r w:rsidRPr="00086181">
        <w:t xml:space="preserve"> </w:t>
      </w:r>
      <w:proofErr w:type="spellStart"/>
      <w:r w:rsidRPr="00086181">
        <w:rPr>
          <w:rFonts w:ascii="Times New Roman" w:eastAsia="Times New Roman" w:hAnsi="Times New Roman" w:cs="Times New Roman"/>
          <w:sz w:val="24"/>
          <w:szCs w:val="24"/>
        </w:rPr>
        <w:t>Грейчус</w:t>
      </w:r>
      <w:proofErr w:type="spellEnd"/>
      <w:r w:rsidRPr="00086181">
        <w:rPr>
          <w:rFonts w:ascii="Times New Roman" w:eastAsia="Times New Roman" w:hAnsi="Times New Roman" w:cs="Times New Roman"/>
          <w:sz w:val="24"/>
          <w:szCs w:val="24"/>
        </w:rPr>
        <w:t xml:space="preserve"> Алексей, директор общественной организации Балтийская молодежная ассоци</w:t>
      </w:r>
      <w:r w:rsidR="0074419C">
        <w:rPr>
          <w:rFonts w:ascii="Times New Roman" w:eastAsia="Times New Roman" w:hAnsi="Times New Roman" w:cs="Times New Roman"/>
          <w:sz w:val="24"/>
          <w:szCs w:val="24"/>
        </w:rPr>
        <w:t>ация «</w:t>
      </w:r>
      <w:proofErr w:type="spellStart"/>
      <w:r w:rsidR="0074419C">
        <w:rPr>
          <w:rFonts w:ascii="Times New Roman" w:eastAsia="Times New Roman" w:hAnsi="Times New Roman" w:cs="Times New Roman"/>
          <w:sz w:val="24"/>
          <w:szCs w:val="24"/>
        </w:rPr>
        <w:t>Ювенис</w:t>
      </w:r>
      <w:proofErr w:type="spellEnd"/>
      <w:r w:rsidR="0074419C">
        <w:rPr>
          <w:rFonts w:ascii="Times New Roman" w:eastAsia="Times New Roman" w:hAnsi="Times New Roman" w:cs="Times New Roman"/>
          <w:sz w:val="24"/>
          <w:szCs w:val="24"/>
        </w:rPr>
        <w:t>» (Литва, Клайпеда)</w:t>
      </w:r>
      <w:r>
        <w:t xml:space="preserve">; </w:t>
      </w:r>
      <w:proofErr w:type="spellStart"/>
      <w:r w:rsidRPr="00086181">
        <w:rPr>
          <w:rFonts w:ascii="Times New Roman" w:eastAsia="Times New Roman" w:hAnsi="Times New Roman" w:cs="Times New Roman"/>
          <w:sz w:val="24"/>
          <w:szCs w:val="24"/>
        </w:rPr>
        <w:t>Пинтакудо</w:t>
      </w:r>
      <w:proofErr w:type="spellEnd"/>
      <w:r w:rsidRPr="00086181">
        <w:rPr>
          <w:rFonts w:ascii="Times New Roman" w:eastAsia="Times New Roman" w:hAnsi="Times New Roman" w:cs="Times New Roman"/>
          <w:sz w:val="24"/>
          <w:szCs w:val="24"/>
        </w:rPr>
        <w:t xml:space="preserve"> Марко, общественный деятель, политолог</w:t>
      </w:r>
      <w:r w:rsidR="0074419C">
        <w:rPr>
          <w:rFonts w:ascii="Times New Roman" w:eastAsia="Times New Roman" w:hAnsi="Times New Roman" w:cs="Times New Roman"/>
          <w:sz w:val="24"/>
          <w:szCs w:val="24"/>
        </w:rPr>
        <w:t xml:space="preserve"> (Италия, </w:t>
      </w:r>
      <w:proofErr w:type="spellStart"/>
      <w:r w:rsidR="0074419C">
        <w:rPr>
          <w:rFonts w:ascii="Times New Roman" w:eastAsia="Times New Roman" w:hAnsi="Times New Roman" w:cs="Times New Roman"/>
          <w:sz w:val="24"/>
          <w:szCs w:val="24"/>
        </w:rPr>
        <w:t>Багерия</w:t>
      </w:r>
      <w:proofErr w:type="spellEnd"/>
      <w:r w:rsidR="007441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B4C2A" w:rsidRPr="00F31621" w:rsidRDefault="00FB4C2A" w:rsidP="0074419C">
      <w:pPr>
        <w:widowControl w:val="0"/>
        <w:tabs>
          <w:tab w:val="left" w:pos="1134"/>
          <w:tab w:val="left" w:pos="1810"/>
        </w:tabs>
        <w:spacing w:line="342" w:lineRule="exact"/>
        <w:ind w:right="112" w:firstLine="0"/>
        <w:rPr>
          <w:rFonts w:ascii="Times New Roman" w:eastAsia="Times New Roman" w:hAnsi="Times New Roman" w:cs="Times New Roman"/>
          <w:sz w:val="24"/>
          <w:szCs w:val="24"/>
        </w:rPr>
      </w:pPr>
    </w:p>
    <w:p w:rsidR="00F31621" w:rsidRPr="00086181" w:rsidRDefault="00F31621" w:rsidP="00F7157E">
      <w:pPr>
        <w:widowControl w:val="0"/>
        <w:tabs>
          <w:tab w:val="left" w:pos="1134"/>
          <w:tab w:val="left" w:pos="1810"/>
        </w:tabs>
        <w:spacing w:line="240" w:lineRule="auto"/>
        <w:ind w:left="714" w:right="112" w:firstLine="0"/>
        <w:jc w:val="center"/>
        <w:rPr>
          <w:rFonts w:ascii="Times New Roman" w:eastAsia="Calibri" w:hAnsi="Times New Roman" w:cs="Times New Roman"/>
          <w:b/>
          <w:sz w:val="24"/>
          <w:szCs w:val="24"/>
        </w:rPr>
      </w:pPr>
      <w:r w:rsidRPr="00F31621">
        <w:rPr>
          <w:rFonts w:ascii="Times New Roman" w:eastAsia="Calibri" w:hAnsi="Times New Roman" w:cs="Times New Roman"/>
          <w:b/>
          <w:sz w:val="24"/>
          <w:szCs w:val="24"/>
        </w:rPr>
        <w:t>П</w:t>
      </w:r>
      <w:r w:rsidR="00F7157E">
        <w:rPr>
          <w:rFonts w:ascii="Times New Roman" w:eastAsia="Calibri" w:hAnsi="Times New Roman" w:cs="Times New Roman"/>
          <w:b/>
          <w:sz w:val="24"/>
          <w:szCs w:val="24"/>
        </w:rPr>
        <w:t>РОГРАММА МЕРОПРИЯТИЯ</w:t>
      </w:r>
    </w:p>
    <w:p w:rsidR="00086181" w:rsidRPr="00086181" w:rsidRDefault="00086181" w:rsidP="00086181">
      <w:pPr>
        <w:spacing w:line="240" w:lineRule="auto"/>
        <w:ind w:firstLine="0"/>
        <w:jc w:val="center"/>
        <w:rPr>
          <w:rFonts w:ascii="Times New Roman" w:eastAsia="Times New Roman" w:hAnsi="Times New Roman" w:cs="Times New Roman"/>
          <w:sz w:val="24"/>
          <w:szCs w:val="24"/>
        </w:rPr>
      </w:pPr>
    </w:p>
    <w:tbl>
      <w:tblPr>
        <w:tblW w:w="9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221"/>
      </w:tblGrid>
      <w:tr w:rsidR="00086181" w:rsidRPr="00086181" w:rsidTr="0074419C">
        <w:trPr>
          <w:trHeight w:val="26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6181" w:rsidRPr="00086181" w:rsidRDefault="00FF720F" w:rsidP="00FF720F">
            <w:pPr>
              <w:spacing w:line="240" w:lineRule="auto"/>
              <w:ind w:left="-105" w:firstLine="0"/>
              <w:jc w:val="center"/>
              <w:rPr>
                <w:rFonts w:ascii="Times New Roman" w:eastAsia="Roboto" w:hAnsi="Times New Roman" w:cs="Times New Roman"/>
                <w:b/>
                <w:szCs w:val="24"/>
              </w:rPr>
            </w:pPr>
            <w:r>
              <w:rPr>
                <w:rFonts w:ascii="Times New Roman" w:eastAsia="Roboto" w:hAnsi="Times New Roman" w:cs="Times New Roman"/>
                <w:b/>
                <w:szCs w:val="24"/>
              </w:rPr>
              <w:t xml:space="preserve">Первый этап </w:t>
            </w:r>
            <w:r w:rsidRPr="00086181">
              <w:rPr>
                <w:rFonts w:ascii="Times New Roman" w:eastAsia="Roboto" w:hAnsi="Times New Roman" w:cs="Times New Roman"/>
                <w:b/>
                <w:szCs w:val="24"/>
              </w:rPr>
              <w:t>(Конференция</w:t>
            </w:r>
            <w:r>
              <w:rPr>
                <w:rFonts w:ascii="Times New Roman" w:eastAsia="Roboto" w:hAnsi="Times New Roman" w:cs="Times New Roman"/>
                <w:b/>
                <w:szCs w:val="24"/>
              </w:rPr>
              <w:t>-1</w:t>
            </w:r>
            <w:r w:rsidRPr="00086181">
              <w:rPr>
                <w:rFonts w:ascii="Times New Roman" w:eastAsia="Roboto" w:hAnsi="Times New Roman" w:cs="Times New Roman"/>
                <w:b/>
                <w:szCs w:val="24"/>
              </w:rPr>
              <w:t>)</w:t>
            </w:r>
            <w:r>
              <w:rPr>
                <w:rFonts w:ascii="Times New Roman" w:eastAsia="Roboto" w:hAnsi="Times New Roman" w:cs="Times New Roman"/>
                <w:b/>
                <w:szCs w:val="24"/>
              </w:rPr>
              <w:t xml:space="preserve"> </w:t>
            </w:r>
            <w:r w:rsidR="00086181" w:rsidRPr="00086181">
              <w:rPr>
                <w:rFonts w:ascii="Times New Roman" w:eastAsia="Roboto" w:hAnsi="Times New Roman" w:cs="Times New Roman"/>
                <w:b/>
                <w:szCs w:val="24"/>
              </w:rPr>
              <w:t xml:space="preserve">Дата 05.03.2019 </w:t>
            </w:r>
          </w:p>
        </w:tc>
      </w:tr>
      <w:tr w:rsidR="00086181" w:rsidRPr="00086181" w:rsidTr="0074419C">
        <w:trPr>
          <w:trHeight w:val="16"/>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r w:rsidRPr="00086181">
              <w:rPr>
                <w:rFonts w:ascii="Times New Roman" w:eastAsia="Times New Roman" w:hAnsi="Times New Roman" w:cs="Times New Roman"/>
                <w:b/>
                <w:szCs w:val="24"/>
                <w:lang w:eastAsia="ru-RU"/>
              </w:rPr>
              <w:t>14:00-14:15</w:t>
            </w: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jc w:val="center"/>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r w:rsidRPr="00086181">
              <w:rPr>
                <w:rFonts w:ascii="Times New Roman" w:eastAsia="Times New Roman" w:hAnsi="Times New Roman" w:cs="Times New Roman"/>
                <w:b/>
                <w:szCs w:val="24"/>
                <w:lang w:eastAsia="ru-RU"/>
              </w:rPr>
              <w:t>14:15-15:00</w:t>
            </w: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r w:rsidRPr="00086181">
              <w:rPr>
                <w:rFonts w:ascii="Times New Roman" w:eastAsia="Times New Roman" w:hAnsi="Times New Roman" w:cs="Times New Roman"/>
                <w:b/>
                <w:szCs w:val="24"/>
                <w:lang w:eastAsia="ru-RU"/>
              </w:rPr>
              <w:t>15:00-15:45</w:t>
            </w: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Times New Roman" w:hAnsi="Times New Roman" w:cs="Times New Roman"/>
                <w:b/>
                <w:szCs w:val="24"/>
                <w:lang w:eastAsia="ru-RU"/>
              </w:rPr>
            </w:pPr>
          </w:p>
          <w:p w:rsidR="00086181" w:rsidRPr="00086181" w:rsidRDefault="00086181" w:rsidP="00086181">
            <w:pPr>
              <w:spacing w:line="257" w:lineRule="auto"/>
              <w:ind w:firstLine="0"/>
              <w:rPr>
                <w:rFonts w:ascii="Times New Roman" w:eastAsia="Roboto" w:hAnsi="Times New Roman" w:cs="Times New Roman"/>
                <w:szCs w:val="24"/>
                <w:lang w:val="en-US"/>
              </w:rPr>
            </w:pPr>
            <w:r w:rsidRPr="00086181">
              <w:rPr>
                <w:rFonts w:ascii="Times New Roman" w:eastAsia="Times New Roman" w:hAnsi="Times New Roman" w:cs="Times New Roman"/>
                <w:b/>
                <w:szCs w:val="24"/>
                <w:lang w:eastAsia="ru-RU"/>
              </w:rPr>
              <w:t>15:45-16:30</w:t>
            </w:r>
          </w:p>
        </w:tc>
        <w:tc>
          <w:tcPr>
            <w:tcW w:w="8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6181" w:rsidRPr="00086181" w:rsidRDefault="00086181" w:rsidP="00086181">
            <w:pPr>
              <w:spacing w:line="257" w:lineRule="auto"/>
              <w:ind w:firstLine="0"/>
              <w:jc w:val="center"/>
              <w:rPr>
                <w:rFonts w:ascii="Times New Roman" w:eastAsia="Roboto" w:hAnsi="Times New Roman" w:cs="Times New Roman"/>
                <w:b/>
                <w:szCs w:val="24"/>
              </w:rPr>
            </w:pPr>
            <w:r w:rsidRPr="00086181">
              <w:rPr>
                <w:rFonts w:ascii="Times New Roman" w:eastAsia="Roboto" w:hAnsi="Times New Roman" w:cs="Times New Roman"/>
                <w:b/>
                <w:szCs w:val="24"/>
              </w:rPr>
              <w:t>Приветственные слова</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b/>
                <w:szCs w:val="24"/>
              </w:rPr>
              <w:t>Александр Владиславович Потехин</w:t>
            </w:r>
            <w:r w:rsidRPr="00086181">
              <w:rPr>
                <w:rFonts w:ascii="Times New Roman" w:eastAsia="Roboto" w:hAnsi="Times New Roman" w:cs="Times New Roman"/>
                <w:szCs w:val="24"/>
              </w:rPr>
              <w:t>, ген. Директор, Санкт-Петербургский региональный центр ИТАР ТАСС</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b/>
                <w:szCs w:val="24"/>
              </w:rPr>
              <w:t>Наталья Валерьевна Еремина</w:t>
            </w:r>
            <w:r w:rsidRPr="00086181">
              <w:rPr>
                <w:rFonts w:ascii="Times New Roman" w:eastAsia="Roboto" w:hAnsi="Times New Roman" w:cs="Times New Roman"/>
                <w:szCs w:val="24"/>
              </w:rPr>
              <w:t xml:space="preserve">, </w:t>
            </w:r>
            <w:proofErr w:type="spellStart"/>
            <w:r w:rsidRPr="00086181">
              <w:rPr>
                <w:rFonts w:ascii="Times New Roman" w:eastAsia="Roboto" w:hAnsi="Times New Roman" w:cs="Times New Roman"/>
                <w:szCs w:val="24"/>
              </w:rPr>
              <w:t>д</w:t>
            </w:r>
            <w:proofErr w:type="gramStart"/>
            <w:r w:rsidRPr="00086181">
              <w:rPr>
                <w:rFonts w:ascii="Times New Roman" w:eastAsia="Roboto" w:hAnsi="Times New Roman" w:cs="Times New Roman"/>
                <w:szCs w:val="24"/>
              </w:rPr>
              <w:t>.п</w:t>
            </w:r>
            <w:proofErr w:type="gramEnd"/>
            <w:r w:rsidRPr="00086181">
              <w:rPr>
                <w:rFonts w:ascii="Times New Roman" w:eastAsia="Roboto" w:hAnsi="Times New Roman" w:cs="Times New Roman"/>
                <w:szCs w:val="24"/>
              </w:rPr>
              <w:t>олит.н</w:t>
            </w:r>
            <w:proofErr w:type="spellEnd"/>
            <w:r w:rsidRPr="00086181">
              <w:rPr>
                <w:rFonts w:ascii="Times New Roman" w:eastAsia="Roboto" w:hAnsi="Times New Roman" w:cs="Times New Roman"/>
                <w:szCs w:val="24"/>
              </w:rPr>
              <w:t>., профессор СПбГУ</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b/>
                <w:szCs w:val="24"/>
              </w:rPr>
              <w:t>Андрей Олегович Горбунов</w:t>
            </w:r>
            <w:r w:rsidRPr="00086181">
              <w:rPr>
                <w:rFonts w:ascii="Times New Roman" w:eastAsia="Roboto" w:hAnsi="Times New Roman" w:cs="Times New Roman"/>
                <w:szCs w:val="24"/>
              </w:rPr>
              <w:t xml:space="preserve">, представитель Фонда поддержки публичной дипломатии им. </w:t>
            </w:r>
            <w:proofErr w:type="spellStart"/>
            <w:r w:rsidRPr="00086181">
              <w:rPr>
                <w:rFonts w:ascii="Times New Roman" w:eastAsia="Roboto" w:hAnsi="Times New Roman" w:cs="Times New Roman"/>
                <w:szCs w:val="24"/>
              </w:rPr>
              <w:t>А.М.Горчакова</w:t>
            </w:r>
            <w:proofErr w:type="spellEnd"/>
          </w:p>
          <w:p w:rsidR="00086181" w:rsidRPr="00086181" w:rsidRDefault="00086181" w:rsidP="00086181">
            <w:pPr>
              <w:spacing w:line="257" w:lineRule="auto"/>
              <w:ind w:firstLine="0"/>
              <w:jc w:val="both"/>
              <w:rPr>
                <w:rFonts w:ascii="Times New Roman" w:eastAsia="Roboto" w:hAnsi="Times New Roman" w:cs="Times New Roman"/>
                <w:i/>
                <w:szCs w:val="24"/>
              </w:rPr>
            </w:pPr>
            <w:r w:rsidRPr="00086181">
              <w:rPr>
                <w:rFonts w:ascii="Times New Roman" w:eastAsia="Roboto" w:hAnsi="Times New Roman" w:cs="Times New Roman"/>
                <w:i/>
                <w:szCs w:val="24"/>
              </w:rPr>
              <w:t>Ознакомление публики с целями мероприятия и результатами исследований студентов из разных государств, обучающихся на факультете международных отношений по темам: демократичности государств (союзников и конкурентов США); использование санкционного режима как инструмента внешней политики США и стран-партнеров; демократичность как уровень сотрудничества США с разными странами.</w:t>
            </w:r>
          </w:p>
          <w:p w:rsidR="00086181" w:rsidRPr="00086181" w:rsidRDefault="00086181" w:rsidP="00086181">
            <w:pPr>
              <w:spacing w:line="257" w:lineRule="auto"/>
              <w:ind w:firstLine="0"/>
              <w:jc w:val="center"/>
              <w:rPr>
                <w:rFonts w:ascii="Times New Roman" w:eastAsia="Roboto" w:hAnsi="Times New Roman" w:cs="Times New Roman"/>
                <w:b/>
                <w:szCs w:val="24"/>
              </w:rPr>
            </w:pPr>
            <w:r w:rsidRPr="00086181">
              <w:rPr>
                <w:rFonts w:ascii="Times New Roman" w:eastAsia="Roboto" w:hAnsi="Times New Roman" w:cs="Times New Roman"/>
                <w:b/>
                <w:szCs w:val="24"/>
              </w:rPr>
              <w:t xml:space="preserve">Панель </w:t>
            </w:r>
            <w:r w:rsidRPr="00086181">
              <w:rPr>
                <w:rFonts w:ascii="Times New Roman" w:eastAsia="Roboto" w:hAnsi="Times New Roman" w:cs="Times New Roman"/>
                <w:b/>
                <w:szCs w:val="24"/>
                <w:lang w:val="en-US"/>
              </w:rPr>
              <w:t>I</w:t>
            </w:r>
          </w:p>
          <w:p w:rsidR="00086181" w:rsidRPr="00086181" w:rsidRDefault="00086181" w:rsidP="00086181">
            <w:pPr>
              <w:spacing w:line="257" w:lineRule="auto"/>
              <w:ind w:firstLine="0"/>
              <w:jc w:val="both"/>
              <w:rPr>
                <w:rFonts w:ascii="Times New Roman" w:eastAsia="Roboto" w:hAnsi="Times New Roman" w:cs="Times New Roman"/>
                <w:b/>
                <w:szCs w:val="24"/>
              </w:rPr>
            </w:pPr>
            <w:r w:rsidRPr="00086181">
              <w:rPr>
                <w:rFonts w:ascii="Times New Roman" w:eastAsia="Roboto" w:hAnsi="Times New Roman" w:cs="Times New Roman"/>
                <w:b/>
                <w:szCs w:val="24"/>
              </w:rPr>
              <w:t>Демократия и демократичность: критерии и проблемы идентификации</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u w:val="single"/>
              </w:rPr>
              <w:t>Модератор:</w:t>
            </w:r>
            <w:r w:rsidRPr="00086181">
              <w:rPr>
                <w:rFonts w:ascii="Times New Roman" w:eastAsia="Roboto" w:hAnsi="Times New Roman" w:cs="Times New Roman"/>
                <w:szCs w:val="24"/>
              </w:rPr>
              <w:t xml:space="preserve"> Дмитрий Владимирович </w:t>
            </w:r>
            <w:proofErr w:type="spellStart"/>
            <w:r w:rsidRPr="00086181">
              <w:rPr>
                <w:rFonts w:ascii="Times New Roman" w:eastAsia="Roboto" w:hAnsi="Times New Roman" w:cs="Times New Roman"/>
                <w:szCs w:val="24"/>
              </w:rPr>
              <w:t>Солонников</w:t>
            </w:r>
            <w:proofErr w:type="spellEnd"/>
            <w:r w:rsidRPr="00086181">
              <w:rPr>
                <w:rFonts w:ascii="Times New Roman" w:eastAsia="Roboto" w:hAnsi="Times New Roman" w:cs="Times New Roman"/>
                <w:szCs w:val="24"/>
              </w:rPr>
              <w:t xml:space="preserve">, директор АНО «Институт современного государственного развития» </w:t>
            </w:r>
          </w:p>
          <w:p w:rsidR="00086181" w:rsidRPr="00086181" w:rsidRDefault="00086181" w:rsidP="00086181">
            <w:pPr>
              <w:spacing w:line="257" w:lineRule="auto"/>
              <w:ind w:firstLine="0"/>
              <w:jc w:val="both"/>
              <w:rPr>
                <w:rFonts w:ascii="Times New Roman" w:eastAsia="Roboto" w:hAnsi="Times New Roman" w:cs="Times New Roman"/>
                <w:szCs w:val="24"/>
                <w:u w:val="single"/>
              </w:rPr>
            </w:pPr>
            <w:r w:rsidRPr="00086181">
              <w:rPr>
                <w:rFonts w:ascii="Times New Roman" w:eastAsia="Roboto" w:hAnsi="Times New Roman" w:cs="Times New Roman"/>
                <w:szCs w:val="24"/>
                <w:u w:val="single"/>
              </w:rPr>
              <w:t>Выступающие:</w:t>
            </w:r>
          </w:p>
          <w:p w:rsidR="00086181" w:rsidRPr="00086181" w:rsidRDefault="00086181" w:rsidP="00086181">
            <w:pPr>
              <w:spacing w:line="257" w:lineRule="auto"/>
              <w:ind w:firstLine="0"/>
              <w:jc w:val="both"/>
              <w:rPr>
                <w:rFonts w:ascii="Times New Roman" w:eastAsia="Roboto" w:hAnsi="Times New Roman" w:cs="Times New Roman"/>
                <w:szCs w:val="24"/>
              </w:rPr>
            </w:pPr>
            <w:proofErr w:type="spellStart"/>
            <w:r w:rsidRPr="00086181">
              <w:rPr>
                <w:rFonts w:ascii="Times New Roman" w:eastAsia="Roboto" w:hAnsi="Times New Roman" w:cs="Times New Roman"/>
                <w:szCs w:val="24"/>
              </w:rPr>
              <w:t>Дарина</w:t>
            </w:r>
            <w:proofErr w:type="spellEnd"/>
            <w:r w:rsidRPr="00086181">
              <w:rPr>
                <w:rFonts w:ascii="Times New Roman" w:eastAsia="Roboto" w:hAnsi="Times New Roman" w:cs="Times New Roman"/>
                <w:szCs w:val="24"/>
              </w:rPr>
              <w:t xml:space="preserve"> Георгиевна </w:t>
            </w:r>
            <w:proofErr w:type="spellStart"/>
            <w:r w:rsidRPr="00086181">
              <w:rPr>
                <w:rFonts w:ascii="Times New Roman" w:eastAsia="Roboto" w:hAnsi="Times New Roman" w:cs="Times New Roman"/>
                <w:szCs w:val="24"/>
              </w:rPr>
              <w:t>Мерзосова</w:t>
            </w:r>
            <w:proofErr w:type="spellEnd"/>
            <w:r w:rsidRPr="00086181">
              <w:rPr>
                <w:rFonts w:ascii="Times New Roman" w:eastAsia="Roboto" w:hAnsi="Times New Roman" w:cs="Times New Roman"/>
                <w:szCs w:val="24"/>
              </w:rPr>
              <w:t>, аспирант СПбГУ</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rPr>
              <w:t xml:space="preserve">Алексей </w:t>
            </w:r>
            <w:proofErr w:type="spellStart"/>
            <w:r w:rsidRPr="00086181">
              <w:rPr>
                <w:rFonts w:ascii="Times New Roman" w:eastAsia="Roboto" w:hAnsi="Times New Roman" w:cs="Times New Roman"/>
                <w:szCs w:val="24"/>
              </w:rPr>
              <w:t>Грейчус</w:t>
            </w:r>
            <w:proofErr w:type="spellEnd"/>
            <w:r w:rsidRPr="00086181">
              <w:rPr>
                <w:rFonts w:ascii="Times New Roman" w:eastAsia="Times New Roman" w:hAnsi="Times New Roman" w:cs="Times New Roman"/>
                <w:sz w:val="24"/>
                <w:szCs w:val="24"/>
              </w:rPr>
              <w:t xml:space="preserve"> </w:t>
            </w:r>
            <w:r w:rsidRPr="00086181">
              <w:rPr>
                <w:rFonts w:ascii="Times New Roman" w:eastAsia="Roboto" w:hAnsi="Times New Roman" w:cs="Times New Roman"/>
                <w:szCs w:val="24"/>
              </w:rPr>
              <w:t>директор общественной организации Балтийская молодежная ассоциация «</w:t>
            </w:r>
            <w:proofErr w:type="spellStart"/>
            <w:r w:rsidRPr="00086181">
              <w:rPr>
                <w:rFonts w:ascii="Times New Roman" w:eastAsia="Roboto" w:hAnsi="Times New Roman" w:cs="Times New Roman"/>
                <w:szCs w:val="24"/>
              </w:rPr>
              <w:t>Ювенис</w:t>
            </w:r>
            <w:proofErr w:type="spellEnd"/>
            <w:r w:rsidRPr="00086181">
              <w:rPr>
                <w:rFonts w:ascii="Times New Roman" w:eastAsia="Roboto" w:hAnsi="Times New Roman" w:cs="Times New Roman"/>
                <w:szCs w:val="24"/>
              </w:rPr>
              <w:t>» (Литва, Клайпеда) (по видеосвязи)</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rPr>
              <w:t xml:space="preserve">Марко </w:t>
            </w:r>
            <w:proofErr w:type="spellStart"/>
            <w:r w:rsidRPr="00086181">
              <w:rPr>
                <w:rFonts w:ascii="Times New Roman" w:eastAsia="Roboto" w:hAnsi="Times New Roman" w:cs="Times New Roman"/>
                <w:szCs w:val="24"/>
              </w:rPr>
              <w:t>Пинтакудо</w:t>
            </w:r>
            <w:proofErr w:type="spellEnd"/>
            <w:r w:rsidRPr="00086181">
              <w:rPr>
                <w:rFonts w:ascii="Times New Roman" w:eastAsia="Roboto" w:hAnsi="Times New Roman" w:cs="Times New Roman"/>
                <w:szCs w:val="24"/>
              </w:rPr>
              <w:t xml:space="preserve"> </w:t>
            </w:r>
            <w:r>
              <w:rPr>
                <w:rFonts w:ascii="Times New Roman" w:eastAsia="Roboto" w:hAnsi="Times New Roman" w:cs="Times New Roman"/>
                <w:szCs w:val="24"/>
              </w:rPr>
              <w:t>о</w:t>
            </w:r>
            <w:r w:rsidRPr="00086181">
              <w:rPr>
                <w:rFonts w:ascii="Times New Roman" w:eastAsia="Roboto" w:hAnsi="Times New Roman" w:cs="Times New Roman"/>
                <w:szCs w:val="24"/>
              </w:rPr>
              <w:t xml:space="preserve">бщественный деятель, политолог (Италия, </w:t>
            </w:r>
            <w:proofErr w:type="spellStart"/>
            <w:r w:rsidRPr="00086181">
              <w:rPr>
                <w:rFonts w:ascii="Times New Roman" w:eastAsia="Roboto" w:hAnsi="Times New Roman" w:cs="Times New Roman"/>
                <w:szCs w:val="24"/>
              </w:rPr>
              <w:t>Багерия</w:t>
            </w:r>
            <w:proofErr w:type="spellEnd"/>
            <w:r w:rsidRPr="00086181">
              <w:rPr>
                <w:rFonts w:ascii="Times New Roman" w:eastAsia="Roboto" w:hAnsi="Times New Roman" w:cs="Times New Roman"/>
                <w:szCs w:val="24"/>
              </w:rPr>
              <w:t>)</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rPr>
              <w:t xml:space="preserve"> (по видеосвязи)</w:t>
            </w:r>
          </w:p>
          <w:p w:rsidR="00086181" w:rsidRPr="00086181" w:rsidRDefault="00086181" w:rsidP="00086181">
            <w:pPr>
              <w:spacing w:line="257" w:lineRule="auto"/>
              <w:ind w:firstLine="0"/>
              <w:jc w:val="both"/>
              <w:rPr>
                <w:rFonts w:ascii="Times New Roman" w:eastAsia="Roboto" w:hAnsi="Times New Roman" w:cs="Times New Roman"/>
                <w:b/>
                <w:szCs w:val="24"/>
              </w:rPr>
            </w:pPr>
            <w:r w:rsidRPr="00086181">
              <w:rPr>
                <w:rFonts w:ascii="Times New Roman" w:eastAsia="Roboto" w:hAnsi="Times New Roman" w:cs="Times New Roman"/>
                <w:b/>
                <w:szCs w:val="24"/>
              </w:rPr>
              <w:t>Дискуссия по теме</w:t>
            </w:r>
          </w:p>
          <w:p w:rsidR="00086181" w:rsidRPr="00086181" w:rsidRDefault="00086181" w:rsidP="00086181">
            <w:pPr>
              <w:spacing w:line="257" w:lineRule="auto"/>
              <w:ind w:firstLine="0"/>
              <w:jc w:val="center"/>
              <w:rPr>
                <w:rFonts w:ascii="Times New Roman" w:eastAsia="Roboto" w:hAnsi="Times New Roman" w:cs="Times New Roman"/>
                <w:b/>
                <w:szCs w:val="24"/>
              </w:rPr>
            </w:pPr>
            <w:r w:rsidRPr="00086181">
              <w:rPr>
                <w:rFonts w:ascii="Times New Roman" w:eastAsia="Roboto" w:hAnsi="Times New Roman" w:cs="Times New Roman"/>
                <w:b/>
                <w:szCs w:val="24"/>
              </w:rPr>
              <w:t xml:space="preserve">Панель </w:t>
            </w:r>
            <w:r w:rsidRPr="00086181">
              <w:rPr>
                <w:rFonts w:ascii="Times New Roman" w:eastAsia="Roboto" w:hAnsi="Times New Roman" w:cs="Times New Roman"/>
                <w:b/>
                <w:szCs w:val="24"/>
                <w:lang w:val="en-US"/>
              </w:rPr>
              <w:t>II</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b/>
                <w:szCs w:val="24"/>
              </w:rPr>
              <w:t>Санкции как инструмент внешней политики: примеры санкций и их влияние на международные отношения</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u w:val="single"/>
              </w:rPr>
              <w:t>Модератор:</w:t>
            </w:r>
            <w:r w:rsidRPr="00086181">
              <w:rPr>
                <w:rFonts w:ascii="Times New Roman" w:eastAsia="Roboto" w:hAnsi="Times New Roman" w:cs="Times New Roman"/>
                <w:szCs w:val="24"/>
              </w:rPr>
              <w:t xml:space="preserve"> Дмитрий Владимирович </w:t>
            </w:r>
            <w:proofErr w:type="spellStart"/>
            <w:r w:rsidRPr="00086181">
              <w:rPr>
                <w:rFonts w:ascii="Times New Roman" w:eastAsia="Roboto" w:hAnsi="Times New Roman" w:cs="Times New Roman"/>
                <w:szCs w:val="24"/>
              </w:rPr>
              <w:t>Солонников</w:t>
            </w:r>
            <w:proofErr w:type="spellEnd"/>
            <w:r w:rsidRPr="00086181">
              <w:rPr>
                <w:rFonts w:ascii="Times New Roman" w:eastAsia="Roboto" w:hAnsi="Times New Roman" w:cs="Times New Roman"/>
                <w:szCs w:val="24"/>
              </w:rPr>
              <w:t xml:space="preserve">, директор АНО «Институт современного государственного развития» </w:t>
            </w:r>
          </w:p>
          <w:p w:rsidR="00086181" w:rsidRPr="00086181" w:rsidRDefault="00086181" w:rsidP="00086181">
            <w:pPr>
              <w:spacing w:line="257" w:lineRule="auto"/>
              <w:ind w:firstLine="0"/>
              <w:jc w:val="both"/>
              <w:rPr>
                <w:rFonts w:ascii="Times New Roman" w:eastAsia="Roboto" w:hAnsi="Times New Roman" w:cs="Times New Roman"/>
                <w:szCs w:val="24"/>
                <w:u w:val="single"/>
              </w:rPr>
            </w:pPr>
            <w:r w:rsidRPr="00086181">
              <w:rPr>
                <w:rFonts w:ascii="Times New Roman" w:eastAsia="Roboto" w:hAnsi="Times New Roman" w:cs="Times New Roman"/>
                <w:szCs w:val="24"/>
                <w:u w:val="single"/>
              </w:rPr>
              <w:t>Выступающие:</w:t>
            </w:r>
          </w:p>
          <w:p w:rsidR="00086181" w:rsidRPr="00086181" w:rsidRDefault="00086181" w:rsidP="00086181">
            <w:pPr>
              <w:spacing w:line="257" w:lineRule="auto"/>
              <w:ind w:firstLine="0"/>
              <w:jc w:val="both"/>
              <w:rPr>
                <w:rFonts w:ascii="Times New Roman" w:eastAsia="Roboto" w:hAnsi="Times New Roman" w:cs="Times New Roman"/>
                <w:szCs w:val="24"/>
              </w:rPr>
            </w:pPr>
            <w:proofErr w:type="spellStart"/>
            <w:r w:rsidRPr="00086181">
              <w:rPr>
                <w:rFonts w:ascii="Times New Roman" w:eastAsia="Roboto" w:hAnsi="Times New Roman" w:cs="Times New Roman"/>
                <w:szCs w:val="24"/>
              </w:rPr>
              <w:t>Нагдасева</w:t>
            </w:r>
            <w:proofErr w:type="spellEnd"/>
            <w:r w:rsidRPr="00086181">
              <w:rPr>
                <w:rFonts w:ascii="Times New Roman" w:eastAsia="Roboto" w:hAnsi="Times New Roman" w:cs="Times New Roman"/>
                <w:szCs w:val="24"/>
              </w:rPr>
              <w:t xml:space="preserve"> Анна</w:t>
            </w:r>
            <w:r w:rsidRPr="00086181">
              <w:rPr>
                <w:rFonts w:ascii="Times New Roman" w:eastAsia="Calibri" w:hAnsi="Times New Roman" w:cs="Times New Roman"/>
                <w:sz w:val="24"/>
                <w:szCs w:val="24"/>
              </w:rPr>
              <w:t xml:space="preserve"> </w:t>
            </w:r>
            <w:r w:rsidRPr="00086181">
              <w:rPr>
                <w:rFonts w:ascii="Times New Roman" w:eastAsia="Roboto" w:hAnsi="Times New Roman" w:cs="Times New Roman"/>
                <w:szCs w:val="24"/>
              </w:rPr>
              <w:t>Павловна, студент СПбГУ</w:t>
            </w:r>
          </w:p>
          <w:p w:rsidR="00086181" w:rsidRPr="00086181" w:rsidRDefault="00086181" w:rsidP="00086181">
            <w:pPr>
              <w:spacing w:line="257" w:lineRule="auto"/>
              <w:ind w:firstLine="0"/>
              <w:jc w:val="both"/>
              <w:rPr>
                <w:rFonts w:ascii="Times New Roman" w:eastAsia="Roboto" w:hAnsi="Times New Roman" w:cs="Times New Roman"/>
                <w:szCs w:val="24"/>
              </w:rPr>
            </w:pPr>
            <w:proofErr w:type="spellStart"/>
            <w:r w:rsidRPr="00086181">
              <w:rPr>
                <w:rFonts w:ascii="Times New Roman" w:eastAsia="Roboto" w:hAnsi="Times New Roman" w:cs="Times New Roman"/>
                <w:szCs w:val="24"/>
              </w:rPr>
              <w:t>Солонович</w:t>
            </w:r>
            <w:proofErr w:type="spellEnd"/>
            <w:r w:rsidRPr="00086181">
              <w:rPr>
                <w:rFonts w:ascii="Times New Roman" w:eastAsia="Roboto" w:hAnsi="Times New Roman" w:cs="Times New Roman"/>
                <w:szCs w:val="24"/>
              </w:rPr>
              <w:t xml:space="preserve"> Егор Евгеньевич, студент СПбГУ</w:t>
            </w:r>
          </w:p>
          <w:p w:rsidR="00086181" w:rsidRPr="00086181" w:rsidRDefault="00086181" w:rsidP="00086181">
            <w:pPr>
              <w:spacing w:line="257" w:lineRule="auto"/>
              <w:ind w:firstLine="0"/>
              <w:jc w:val="both"/>
              <w:rPr>
                <w:rFonts w:ascii="Times New Roman" w:eastAsia="Roboto" w:hAnsi="Times New Roman" w:cs="Times New Roman"/>
                <w:szCs w:val="24"/>
              </w:rPr>
            </w:pPr>
            <w:proofErr w:type="spellStart"/>
            <w:r w:rsidRPr="00086181">
              <w:rPr>
                <w:rFonts w:ascii="Times New Roman" w:eastAsia="Roboto" w:hAnsi="Times New Roman" w:cs="Times New Roman"/>
                <w:szCs w:val="24"/>
              </w:rPr>
              <w:t>Блинцова</w:t>
            </w:r>
            <w:proofErr w:type="spellEnd"/>
            <w:r w:rsidRPr="00086181">
              <w:rPr>
                <w:rFonts w:ascii="Times New Roman" w:eastAsia="Roboto" w:hAnsi="Times New Roman" w:cs="Times New Roman"/>
                <w:szCs w:val="24"/>
              </w:rPr>
              <w:t xml:space="preserve"> Алиса, юрист, член правления НКО Русская Школа Эстонии (Эстония, Таллин) (по видеосвязи)</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rPr>
              <w:t xml:space="preserve">Середенко Сергей, бывший русский омбудсмен в Эстонии, правозащитник (Эстония, </w:t>
            </w:r>
            <w:proofErr w:type="spellStart"/>
            <w:r w:rsidRPr="00086181">
              <w:rPr>
                <w:rFonts w:ascii="Times New Roman" w:eastAsia="Roboto" w:hAnsi="Times New Roman" w:cs="Times New Roman"/>
                <w:szCs w:val="24"/>
              </w:rPr>
              <w:t>Маарду</w:t>
            </w:r>
            <w:proofErr w:type="spellEnd"/>
            <w:r w:rsidRPr="00086181">
              <w:rPr>
                <w:rFonts w:ascii="Times New Roman" w:eastAsia="Roboto" w:hAnsi="Times New Roman" w:cs="Times New Roman"/>
                <w:szCs w:val="24"/>
              </w:rPr>
              <w:t>) (по видеосвязи)</w:t>
            </w:r>
          </w:p>
          <w:p w:rsidR="00086181" w:rsidRPr="00086181" w:rsidRDefault="00086181" w:rsidP="00086181">
            <w:pPr>
              <w:spacing w:line="257" w:lineRule="auto"/>
              <w:ind w:firstLine="0"/>
              <w:jc w:val="both"/>
              <w:rPr>
                <w:rFonts w:ascii="Times New Roman" w:eastAsia="Roboto" w:hAnsi="Times New Roman" w:cs="Times New Roman"/>
                <w:b/>
                <w:szCs w:val="24"/>
              </w:rPr>
            </w:pPr>
            <w:r w:rsidRPr="00086181">
              <w:rPr>
                <w:rFonts w:ascii="Times New Roman" w:eastAsia="Roboto" w:hAnsi="Times New Roman" w:cs="Times New Roman"/>
                <w:b/>
                <w:szCs w:val="24"/>
              </w:rPr>
              <w:t>Дискуссия по теме</w:t>
            </w:r>
          </w:p>
          <w:p w:rsidR="00086181" w:rsidRPr="00086181" w:rsidRDefault="00086181" w:rsidP="00086181">
            <w:pPr>
              <w:spacing w:line="257" w:lineRule="auto"/>
              <w:ind w:firstLine="0"/>
              <w:jc w:val="center"/>
              <w:rPr>
                <w:rFonts w:ascii="Times New Roman" w:eastAsia="Roboto" w:hAnsi="Times New Roman" w:cs="Times New Roman"/>
                <w:b/>
                <w:szCs w:val="24"/>
              </w:rPr>
            </w:pPr>
            <w:r w:rsidRPr="00086181">
              <w:rPr>
                <w:rFonts w:ascii="Times New Roman" w:eastAsia="Roboto" w:hAnsi="Times New Roman" w:cs="Times New Roman"/>
                <w:b/>
                <w:szCs w:val="24"/>
              </w:rPr>
              <w:t xml:space="preserve">Панель </w:t>
            </w:r>
            <w:r w:rsidRPr="00086181">
              <w:rPr>
                <w:rFonts w:ascii="Times New Roman" w:eastAsia="Roboto" w:hAnsi="Times New Roman" w:cs="Times New Roman"/>
                <w:b/>
                <w:szCs w:val="24"/>
                <w:lang w:val="en-US"/>
              </w:rPr>
              <w:t>III</w:t>
            </w:r>
          </w:p>
          <w:p w:rsidR="00086181" w:rsidRPr="00086181" w:rsidRDefault="00086181" w:rsidP="00086181">
            <w:pPr>
              <w:spacing w:line="257" w:lineRule="auto"/>
              <w:ind w:firstLine="0"/>
              <w:jc w:val="both"/>
              <w:rPr>
                <w:rFonts w:ascii="Times New Roman" w:eastAsia="Roboto" w:hAnsi="Times New Roman" w:cs="Times New Roman"/>
                <w:b/>
                <w:szCs w:val="24"/>
              </w:rPr>
            </w:pPr>
            <w:r w:rsidRPr="00086181">
              <w:rPr>
                <w:rFonts w:ascii="Times New Roman" w:eastAsia="Roboto" w:hAnsi="Times New Roman" w:cs="Times New Roman"/>
                <w:b/>
                <w:szCs w:val="24"/>
              </w:rPr>
              <w:t xml:space="preserve">Демократия как концепт внешней политики США: уровни взаимодействия со </w:t>
            </w:r>
            <w:r w:rsidRPr="00086181">
              <w:rPr>
                <w:rFonts w:ascii="Times New Roman" w:eastAsia="Roboto" w:hAnsi="Times New Roman" w:cs="Times New Roman"/>
                <w:b/>
                <w:szCs w:val="24"/>
              </w:rPr>
              <w:lastRenderedPageBreak/>
              <w:t>странами-партнерами</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u w:val="single"/>
              </w:rPr>
              <w:t>Модератор:</w:t>
            </w:r>
            <w:r w:rsidRPr="00086181">
              <w:rPr>
                <w:rFonts w:ascii="Times New Roman" w:eastAsia="Roboto" w:hAnsi="Times New Roman" w:cs="Times New Roman"/>
                <w:szCs w:val="24"/>
              </w:rPr>
              <w:t xml:space="preserve"> Дмитрий Владимирович </w:t>
            </w:r>
            <w:proofErr w:type="spellStart"/>
            <w:r w:rsidRPr="00086181">
              <w:rPr>
                <w:rFonts w:ascii="Times New Roman" w:eastAsia="Roboto" w:hAnsi="Times New Roman" w:cs="Times New Roman"/>
                <w:szCs w:val="24"/>
              </w:rPr>
              <w:t>Солонников</w:t>
            </w:r>
            <w:proofErr w:type="spellEnd"/>
            <w:r w:rsidRPr="00086181">
              <w:rPr>
                <w:rFonts w:ascii="Times New Roman" w:eastAsia="Roboto" w:hAnsi="Times New Roman" w:cs="Times New Roman"/>
                <w:szCs w:val="24"/>
              </w:rPr>
              <w:t xml:space="preserve">, директор АНО «Институт современного государственного развития» </w:t>
            </w:r>
          </w:p>
          <w:p w:rsidR="00086181" w:rsidRPr="00086181" w:rsidRDefault="00086181" w:rsidP="00086181">
            <w:pPr>
              <w:spacing w:line="257" w:lineRule="auto"/>
              <w:ind w:firstLine="0"/>
              <w:jc w:val="both"/>
              <w:rPr>
                <w:rFonts w:ascii="Times New Roman" w:eastAsia="Roboto" w:hAnsi="Times New Roman" w:cs="Times New Roman"/>
                <w:szCs w:val="24"/>
                <w:u w:val="single"/>
              </w:rPr>
            </w:pPr>
            <w:r w:rsidRPr="00086181">
              <w:rPr>
                <w:rFonts w:ascii="Times New Roman" w:eastAsia="Roboto" w:hAnsi="Times New Roman" w:cs="Times New Roman"/>
                <w:szCs w:val="24"/>
                <w:u w:val="single"/>
              </w:rPr>
              <w:t>Выступающие:</w:t>
            </w:r>
          </w:p>
          <w:p w:rsidR="00086181" w:rsidRPr="00086181" w:rsidRDefault="00086181" w:rsidP="00086181">
            <w:pPr>
              <w:spacing w:line="257" w:lineRule="auto"/>
              <w:ind w:firstLine="0"/>
              <w:jc w:val="both"/>
              <w:rPr>
                <w:rFonts w:ascii="Times New Roman" w:eastAsia="Roboto" w:hAnsi="Times New Roman" w:cs="Times New Roman"/>
                <w:szCs w:val="24"/>
              </w:rPr>
            </w:pPr>
            <w:proofErr w:type="spellStart"/>
            <w:r w:rsidRPr="00086181">
              <w:rPr>
                <w:rFonts w:ascii="Times New Roman" w:eastAsia="Roboto" w:hAnsi="Times New Roman" w:cs="Times New Roman"/>
                <w:szCs w:val="24"/>
              </w:rPr>
              <w:t>Мозолев</w:t>
            </w:r>
            <w:proofErr w:type="spellEnd"/>
            <w:r w:rsidRPr="00086181">
              <w:rPr>
                <w:rFonts w:ascii="Times New Roman" w:eastAsia="Roboto" w:hAnsi="Times New Roman" w:cs="Times New Roman"/>
                <w:szCs w:val="24"/>
              </w:rPr>
              <w:t xml:space="preserve"> Кирилл Игоревич, студент СПбГУ, Санкт-Петербург</w:t>
            </w:r>
          </w:p>
          <w:p w:rsidR="00086181" w:rsidRPr="00086181" w:rsidRDefault="00086181" w:rsidP="00086181">
            <w:pPr>
              <w:spacing w:line="257" w:lineRule="auto"/>
              <w:ind w:firstLine="0"/>
              <w:jc w:val="both"/>
              <w:rPr>
                <w:rFonts w:ascii="Times New Roman" w:eastAsia="Roboto" w:hAnsi="Times New Roman" w:cs="Times New Roman"/>
                <w:szCs w:val="24"/>
              </w:rPr>
            </w:pPr>
            <w:proofErr w:type="spellStart"/>
            <w:r w:rsidRPr="00086181">
              <w:rPr>
                <w:rFonts w:ascii="Times New Roman" w:eastAsia="Roboto" w:hAnsi="Times New Roman" w:cs="Times New Roman"/>
                <w:szCs w:val="24"/>
              </w:rPr>
              <w:t>Щелчкова</w:t>
            </w:r>
            <w:proofErr w:type="spellEnd"/>
            <w:r w:rsidRPr="00086181">
              <w:rPr>
                <w:rFonts w:ascii="Times New Roman" w:eastAsia="Roboto" w:hAnsi="Times New Roman" w:cs="Times New Roman"/>
                <w:szCs w:val="24"/>
              </w:rPr>
              <w:t xml:space="preserve"> Наталья Александровна, студент СПбГУ, Санкт-Петербург</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szCs w:val="24"/>
              </w:rPr>
              <w:t>Панкратов Руслан, лидер международной правозащитной НКО РУССКИЙ МИР и председатель партии Действие (</w:t>
            </w:r>
            <w:proofErr w:type="spellStart"/>
            <w:r w:rsidRPr="00086181">
              <w:rPr>
                <w:rFonts w:ascii="Times New Roman" w:eastAsia="Roboto" w:hAnsi="Times New Roman" w:cs="Times New Roman"/>
                <w:szCs w:val="24"/>
                <w:lang w:val="en-US"/>
              </w:rPr>
              <w:t>Ricibas</w:t>
            </w:r>
            <w:proofErr w:type="spellEnd"/>
            <w:r w:rsidRPr="00086181">
              <w:rPr>
                <w:rFonts w:ascii="Times New Roman" w:eastAsia="Roboto" w:hAnsi="Times New Roman" w:cs="Times New Roman"/>
                <w:szCs w:val="24"/>
              </w:rPr>
              <w:t xml:space="preserve"> </w:t>
            </w:r>
            <w:proofErr w:type="spellStart"/>
            <w:r w:rsidRPr="00086181">
              <w:rPr>
                <w:rFonts w:ascii="Times New Roman" w:eastAsia="Roboto" w:hAnsi="Times New Roman" w:cs="Times New Roman"/>
                <w:szCs w:val="24"/>
                <w:lang w:val="en-US"/>
              </w:rPr>
              <w:t>partija</w:t>
            </w:r>
            <w:proofErr w:type="spellEnd"/>
            <w:r w:rsidRPr="00086181">
              <w:rPr>
                <w:rFonts w:ascii="Times New Roman" w:eastAsia="Roboto" w:hAnsi="Times New Roman" w:cs="Times New Roman"/>
                <w:szCs w:val="24"/>
              </w:rPr>
              <w:t>) (Латвия, Рига) (по видеосвязи)</w:t>
            </w:r>
          </w:p>
          <w:p w:rsidR="00086181" w:rsidRPr="00086181" w:rsidRDefault="00086181" w:rsidP="00086181">
            <w:pPr>
              <w:spacing w:line="257" w:lineRule="auto"/>
              <w:ind w:firstLine="0"/>
              <w:jc w:val="both"/>
              <w:rPr>
                <w:rFonts w:ascii="Times New Roman" w:eastAsia="Roboto" w:hAnsi="Times New Roman" w:cs="Times New Roman"/>
                <w:szCs w:val="24"/>
              </w:rPr>
            </w:pPr>
            <w:r w:rsidRPr="00086181">
              <w:rPr>
                <w:rFonts w:ascii="Times New Roman" w:eastAsia="Roboto" w:hAnsi="Times New Roman" w:cs="Times New Roman"/>
                <w:b/>
                <w:szCs w:val="24"/>
              </w:rPr>
              <w:t>Выступления российских экспертов по теме и подведение итогов</w:t>
            </w:r>
          </w:p>
        </w:tc>
      </w:tr>
      <w:tr w:rsidR="00086181" w:rsidRPr="00086181" w:rsidTr="0074419C">
        <w:trPr>
          <w:trHeight w:val="251"/>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6181" w:rsidRPr="00086181" w:rsidRDefault="00086181" w:rsidP="00086181">
            <w:pPr>
              <w:spacing w:line="257" w:lineRule="auto"/>
              <w:ind w:firstLine="0"/>
              <w:jc w:val="center"/>
              <w:rPr>
                <w:rFonts w:ascii="Times New Roman" w:eastAsia="Roboto" w:hAnsi="Times New Roman" w:cs="Times New Roman"/>
                <w:szCs w:val="24"/>
              </w:rPr>
            </w:pPr>
            <w:r w:rsidRPr="00086181">
              <w:rPr>
                <w:rFonts w:ascii="Times New Roman" w:eastAsia="Times New Roman" w:hAnsi="Times New Roman" w:cs="Times New Roman"/>
                <w:b/>
                <w:szCs w:val="24"/>
                <w:lang w:eastAsia="ru-RU"/>
              </w:rPr>
              <w:lastRenderedPageBreak/>
              <w:t>16:30-17:00</w:t>
            </w:r>
          </w:p>
        </w:tc>
        <w:tc>
          <w:tcPr>
            <w:tcW w:w="82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86181" w:rsidRPr="00086181" w:rsidRDefault="00086181" w:rsidP="00086181">
            <w:pPr>
              <w:spacing w:line="257" w:lineRule="auto"/>
              <w:ind w:firstLine="0"/>
              <w:rPr>
                <w:rFonts w:ascii="Times New Roman" w:eastAsia="Roboto" w:hAnsi="Times New Roman" w:cs="Times New Roman"/>
                <w:szCs w:val="24"/>
              </w:rPr>
            </w:pPr>
            <w:r w:rsidRPr="00086181">
              <w:rPr>
                <w:rFonts w:ascii="Times New Roman" w:eastAsia="Roboto" w:hAnsi="Times New Roman" w:cs="Times New Roman"/>
                <w:szCs w:val="24"/>
              </w:rPr>
              <w:t>Кофе-брейк</w:t>
            </w:r>
          </w:p>
        </w:tc>
      </w:tr>
      <w:tr w:rsidR="00086181" w:rsidRPr="00086181" w:rsidTr="0074419C">
        <w:trPr>
          <w:trHeight w:val="26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86181" w:rsidRDefault="00FF720F" w:rsidP="00FF720F">
            <w:pPr>
              <w:spacing w:line="240" w:lineRule="auto"/>
              <w:ind w:firstLine="0"/>
              <w:jc w:val="center"/>
              <w:rPr>
                <w:rFonts w:ascii="Times New Roman" w:eastAsia="Roboto" w:hAnsi="Times New Roman" w:cs="Times New Roman"/>
                <w:b/>
                <w:szCs w:val="24"/>
              </w:rPr>
            </w:pPr>
            <w:r>
              <w:rPr>
                <w:rFonts w:ascii="Times New Roman" w:eastAsia="Roboto" w:hAnsi="Times New Roman" w:cs="Times New Roman"/>
                <w:b/>
                <w:szCs w:val="24"/>
              </w:rPr>
              <w:t xml:space="preserve">Второй этап </w:t>
            </w:r>
            <w:r w:rsidRPr="00086181">
              <w:rPr>
                <w:rFonts w:ascii="Times New Roman" w:eastAsia="Roboto" w:hAnsi="Times New Roman" w:cs="Times New Roman"/>
                <w:b/>
                <w:szCs w:val="24"/>
              </w:rPr>
              <w:t>(</w:t>
            </w:r>
            <w:r>
              <w:rPr>
                <w:rFonts w:ascii="Times New Roman" w:eastAsia="Roboto" w:hAnsi="Times New Roman" w:cs="Times New Roman"/>
                <w:b/>
                <w:szCs w:val="24"/>
              </w:rPr>
              <w:t xml:space="preserve">Конференция – 2, </w:t>
            </w:r>
            <w:r w:rsidRPr="00086181">
              <w:rPr>
                <w:rFonts w:ascii="Times New Roman" w:eastAsia="Roboto" w:hAnsi="Times New Roman" w:cs="Times New Roman"/>
                <w:b/>
                <w:szCs w:val="24"/>
              </w:rPr>
              <w:t>Пресс-конференция)</w:t>
            </w:r>
            <w:r>
              <w:rPr>
                <w:rFonts w:ascii="Times New Roman" w:eastAsia="Roboto" w:hAnsi="Times New Roman" w:cs="Times New Roman"/>
                <w:b/>
                <w:szCs w:val="24"/>
              </w:rPr>
              <w:t xml:space="preserve"> </w:t>
            </w:r>
            <w:r w:rsidR="00086181" w:rsidRPr="00086181">
              <w:rPr>
                <w:rFonts w:ascii="Times New Roman" w:eastAsia="Roboto" w:hAnsi="Times New Roman" w:cs="Times New Roman"/>
                <w:b/>
                <w:szCs w:val="24"/>
              </w:rPr>
              <w:t>Дата 19.03.2020</w:t>
            </w:r>
          </w:p>
          <w:p w:rsidR="00FF720F" w:rsidRPr="00086181" w:rsidRDefault="00FF720F" w:rsidP="00FF720F">
            <w:pPr>
              <w:spacing w:line="240" w:lineRule="auto"/>
              <w:ind w:firstLine="0"/>
              <w:jc w:val="center"/>
              <w:rPr>
                <w:rFonts w:ascii="Times New Roman" w:eastAsia="Roboto" w:hAnsi="Times New Roman" w:cs="Times New Roman"/>
                <w:b/>
                <w:szCs w:val="24"/>
              </w:rPr>
            </w:pPr>
            <w:r>
              <w:rPr>
                <w:rFonts w:ascii="Times New Roman" w:eastAsia="Roboto" w:hAnsi="Times New Roman" w:cs="Times New Roman"/>
                <w:b/>
                <w:szCs w:val="24"/>
              </w:rPr>
              <w:t>Проходила в онлайн режиме по причине введения противоэпидемиологических мер</w:t>
            </w:r>
          </w:p>
        </w:tc>
      </w:tr>
      <w:tr w:rsidR="00086181" w:rsidRPr="00086181" w:rsidTr="004B5CB3">
        <w:trPr>
          <w:trHeight w:val="25"/>
        </w:trPr>
        <w:tc>
          <w:tcPr>
            <w:tcW w:w="1418"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086181" w:rsidRPr="00086181" w:rsidRDefault="00086181" w:rsidP="00086181">
            <w:pPr>
              <w:spacing w:line="240" w:lineRule="auto"/>
              <w:ind w:firstLine="0"/>
              <w:rPr>
                <w:rFonts w:ascii="Times New Roman" w:eastAsia="Times New Roman" w:hAnsi="Times New Roman" w:cs="Times New Roman"/>
                <w:b/>
                <w:lang w:eastAsia="ru-RU"/>
              </w:rPr>
            </w:pPr>
            <w:r w:rsidRPr="00086181">
              <w:rPr>
                <w:rFonts w:ascii="Times New Roman" w:eastAsia="Times New Roman" w:hAnsi="Times New Roman" w:cs="Times New Roman"/>
                <w:b/>
                <w:lang w:eastAsia="ru-RU"/>
              </w:rPr>
              <w:t>14:00-14:30</w:t>
            </w:r>
          </w:p>
          <w:p w:rsidR="00086181" w:rsidRPr="00086181" w:rsidRDefault="00086181" w:rsidP="00086181">
            <w:pPr>
              <w:spacing w:line="240" w:lineRule="auto"/>
              <w:ind w:firstLine="0"/>
              <w:rPr>
                <w:rFonts w:ascii="Times New Roman" w:eastAsia="Times New Roman" w:hAnsi="Times New Roman" w:cs="Times New Roman"/>
                <w:b/>
                <w:lang w:eastAsia="ru-RU"/>
              </w:rPr>
            </w:pPr>
          </w:p>
          <w:p w:rsidR="00086181" w:rsidRPr="00086181" w:rsidRDefault="00086181" w:rsidP="00086181">
            <w:pPr>
              <w:spacing w:line="240" w:lineRule="auto"/>
              <w:ind w:firstLine="0"/>
              <w:rPr>
                <w:rFonts w:ascii="Times New Roman" w:eastAsia="Times New Roman" w:hAnsi="Times New Roman" w:cs="Times New Roman"/>
                <w:b/>
                <w:lang w:eastAsia="ru-RU"/>
              </w:rPr>
            </w:pPr>
          </w:p>
          <w:p w:rsidR="00086181" w:rsidRPr="00086181" w:rsidRDefault="00086181" w:rsidP="00086181">
            <w:pPr>
              <w:spacing w:line="240" w:lineRule="auto"/>
              <w:ind w:firstLine="0"/>
              <w:rPr>
                <w:rFonts w:ascii="Times New Roman" w:eastAsia="Times New Roman" w:hAnsi="Times New Roman" w:cs="Times New Roman"/>
                <w:b/>
                <w:lang w:eastAsia="ru-RU"/>
              </w:rPr>
            </w:pPr>
          </w:p>
          <w:p w:rsidR="00086181" w:rsidRPr="00086181" w:rsidRDefault="00086181" w:rsidP="00086181">
            <w:pPr>
              <w:spacing w:line="240" w:lineRule="auto"/>
              <w:ind w:firstLine="0"/>
              <w:rPr>
                <w:rFonts w:ascii="Times New Roman" w:eastAsia="Times New Roman" w:hAnsi="Times New Roman" w:cs="Times New Roman"/>
                <w:b/>
                <w:lang w:eastAsia="ru-RU"/>
              </w:rPr>
            </w:pPr>
          </w:p>
          <w:p w:rsidR="00086181" w:rsidRDefault="00086181" w:rsidP="00086181">
            <w:pPr>
              <w:spacing w:line="240" w:lineRule="auto"/>
              <w:ind w:firstLine="0"/>
              <w:rPr>
                <w:rFonts w:ascii="Times New Roman" w:eastAsia="Times New Roman" w:hAnsi="Times New Roman" w:cs="Times New Roman"/>
                <w:b/>
                <w:lang w:eastAsia="ru-RU"/>
              </w:rPr>
            </w:pPr>
          </w:p>
          <w:p w:rsidR="004B5CB3" w:rsidRDefault="004B5CB3" w:rsidP="00086181">
            <w:pPr>
              <w:spacing w:line="240" w:lineRule="auto"/>
              <w:ind w:firstLine="0"/>
              <w:rPr>
                <w:rFonts w:ascii="Times New Roman" w:eastAsia="Times New Roman" w:hAnsi="Times New Roman" w:cs="Times New Roman"/>
                <w:b/>
                <w:lang w:eastAsia="ru-RU"/>
              </w:rPr>
            </w:pPr>
          </w:p>
          <w:p w:rsidR="004B5CB3" w:rsidRDefault="004B5CB3" w:rsidP="00086181">
            <w:pPr>
              <w:spacing w:line="240" w:lineRule="auto"/>
              <w:ind w:firstLine="0"/>
              <w:rPr>
                <w:rFonts w:ascii="Times New Roman" w:eastAsia="Times New Roman" w:hAnsi="Times New Roman" w:cs="Times New Roman"/>
                <w:b/>
                <w:lang w:eastAsia="ru-RU"/>
              </w:rPr>
            </w:pPr>
          </w:p>
          <w:p w:rsidR="004B5CB3" w:rsidRPr="00086181" w:rsidRDefault="004B5CB3" w:rsidP="00086181">
            <w:pPr>
              <w:spacing w:line="240" w:lineRule="auto"/>
              <w:ind w:firstLine="0"/>
              <w:rPr>
                <w:rFonts w:ascii="Times New Roman" w:eastAsia="Times New Roman" w:hAnsi="Times New Roman" w:cs="Times New Roman"/>
                <w:b/>
                <w:lang w:eastAsia="ru-RU"/>
              </w:rPr>
            </w:pPr>
          </w:p>
          <w:p w:rsidR="00086181" w:rsidRPr="00086181" w:rsidRDefault="00086181" w:rsidP="00086181">
            <w:pPr>
              <w:spacing w:line="240" w:lineRule="auto"/>
              <w:ind w:firstLine="0"/>
              <w:rPr>
                <w:rFonts w:ascii="Times New Roman" w:eastAsia="Times New Roman" w:hAnsi="Times New Roman" w:cs="Times New Roman"/>
                <w:b/>
                <w:lang w:eastAsia="ru-RU"/>
              </w:rPr>
            </w:pPr>
          </w:p>
          <w:p w:rsidR="00086181" w:rsidRPr="00086181" w:rsidRDefault="00086181" w:rsidP="00086181">
            <w:pPr>
              <w:spacing w:line="240" w:lineRule="auto"/>
              <w:ind w:firstLine="0"/>
              <w:rPr>
                <w:rFonts w:ascii="Times New Roman" w:eastAsia="Times New Roman" w:hAnsi="Times New Roman" w:cs="Times New Roman"/>
                <w:b/>
                <w:lang w:eastAsia="ru-RU"/>
              </w:rPr>
            </w:pPr>
            <w:r w:rsidRPr="00086181">
              <w:rPr>
                <w:rFonts w:ascii="Times New Roman" w:eastAsia="Times New Roman" w:hAnsi="Times New Roman" w:cs="Times New Roman"/>
                <w:b/>
                <w:lang w:eastAsia="ru-RU"/>
              </w:rPr>
              <w:t>14:30-1</w:t>
            </w:r>
            <w:r w:rsidR="004B5CB3">
              <w:rPr>
                <w:rFonts w:ascii="Times New Roman" w:eastAsia="Times New Roman" w:hAnsi="Times New Roman" w:cs="Times New Roman"/>
                <w:b/>
                <w:lang w:eastAsia="ru-RU"/>
              </w:rPr>
              <w:t>5</w:t>
            </w:r>
            <w:r w:rsidRPr="00086181">
              <w:rPr>
                <w:rFonts w:ascii="Times New Roman" w:eastAsia="Times New Roman" w:hAnsi="Times New Roman" w:cs="Times New Roman"/>
                <w:b/>
                <w:lang w:eastAsia="ru-RU"/>
              </w:rPr>
              <w:t>:</w:t>
            </w:r>
            <w:r w:rsidR="004B5CB3">
              <w:rPr>
                <w:rFonts w:ascii="Times New Roman" w:eastAsia="Times New Roman" w:hAnsi="Times New Roman" w:cs="Times New Roman"/>
                <w:b/>
                <w:lang w:eastAsia="ru-RU"/>
              </w:rPr>
              <w:t>0</w:t>
            </w:r>
            <w:r w:rsidRPr="00086181">
              <w:rPr>
                <w:rFonts w:ascii="Times New Roman" w:eastAsia="Times New Roman" w:hAnsi="Times New Roman" w:cs="Times New Roman"/>
                <w:b/>
                <w:lang w:eastAsia="ru-RU"/>
              </w:rPr>
              <w:t>0</w:t>
            </w:r>
          </w:p>
          <w:p w:rsidR="00086181" w:rsidRPr="00086181" w:rsidRDefault="00086181" w:rsidP="00086181">
            <w:pPr>
              <w:spacing w:line="240" w:lineRule="auto"/>
              <w:ind w:firstLine="0"/>
              <w:rPr>
                <w:rFonts w:ascii="Times New Roman" w:eastAsia="Times New Roman" w:hAnsi="Times New Roman" w:cs="Times New Roman"/>
                <w:b/>
                <w:lang w:eastAsia="ru-RU"/>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4B5CB3" w:rsidP="00086181">
            <w:pPr>
              <w:spacing w:line="240" w:lineRule="auto"/>
              <w:ind w:firstLine="0"/>
              <w:rPr>
                <w:rFonts w:ascii="Times New Roman" w:eastAsia="Roboto" w:hAnsi="Times New Roman" w:cs="Times New Roman"/>
                <w:b/>
              </w:rPr>
            </w:pPr>
            <w:r w:rsidRPr="00086181">
              <w:rPr>
                <w:rFonts w:ascii="Times New Roman" w:eastAsia="Roboto" w:hAnsi="Times New Roman" w:cs="Times New Roman"/>
                <w:b/>
              </w:rPr>
              <w:t>1</w:t>
            </w:r>
            <w:r>
              <w:rPr>
                <w:rFonts w:ascii="Times New Roman" w:eastAsia="Roboto" w:hAnsi="Times New Roman" w:cs="Times New Roman"/>
                <w:b/>
              </w:rPr>
              <w:t>5</w:t>
            </w:r>
            <w:r w:rsidRPr="00086181">
              <w:rPr>
                <w:rFonts w:ascii="Times New Roman" w:eastAsia="Roboto" w:hAnsi="Times New Roman" w:cs="Times New Roman"/>
                <w:b/>
              </w:rPr>
              <w:t>:</w:t>
            </w:r>
            <w:r>
              <w:rPr>
                <w:rFonts w:ascii="Times New Roman" w:eastAsia="Roboto" w:hAnsi="Times New Roman" w:cs="Times New Roman"/>
                <w:b/>
              </w:rPr>
              <w:t>0</w:t>
            </w:r>
            <w:r w:rsidRPr="00086181">
              <w:rPr>
                <w:rFonts w:ascii="Times New Roman" w:eastAsia="Roboto" w:hAnsi="Times New Roman" w:cs="Times New Roman"/>
                <w:b/>
              </w:rPr>
              <w:t>0-16:</w:t>
            </w:r>
            <w:r>
              <w:rPr>
                <w:rFonts w:ascii="Times New Roman" w:eastAsia="Roboto" w:hAnsi="Times New Roman" w:cs="Times New Roman"/>
                <w:b/>
              </w:rPr>
              <w:t>15</w:t>
            </w: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Default="00086181" w:rsidP="00086181">
            <w:pPr>
              <w:spacing w:line="240" w:lineRule="auto"/>
              <w:ind w:firstLine="0"/>
              <w:rPr>
                <w:rFonts w:ascii="Times New Roman" w:eastAsia="Roboto" w:hAnsi="Times New Roman" w:cs="Times New Roman"/>
                <w:b/>
              </w:rPr>
            </w:pPr>
          </w:p>
          <w:p w:rsidR="004B5CB3" w:rsidRDefault="004B5CB3" w:rsidP="00086181">
            <w:pPr>
              <w:spacing w:line="240" w:lineRule="auto"/>
              <w:ind w:firstLine="0"/>
              <w:rPr>
                <w:rFonts w:ascii="Times New Roman" w:eastAsia="Roboto" w:hAnsi="Times New Roman" w:cs="Times New Roman"/>
                <w:b/>
              </w:rPr>
            </w:pPr>
          </w:p>
          <w:p w:rsidR="004B5CB3" w:rsidRDefault="004B5CB3" w:rsidP="00086181">
            <w:pPr>
              <w:spacing w:line="240" w:lineRule="auto"/>
              <w:ind w:firstLine="0"/>
              <w:rPr>
                <w:rFonts w:ascii="Times New Roman" w:eastAsia="Roboto" w:hAnsi="Times New Roman" w:cs="Times New Roman"/>
                <w:b/>
              </w:rPr>
            </w:pPr>
          </w:p>
          <w:p w:rsidR="004B5CB3" w:rsidRPr="00086181" w:rsidRDefault="004B5CB3"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086181">
            <w:pPr>
              <w:spacing w:line="240" w:lineRule="auto"/>
              <w:ind w:firstLine="0"/>
              <w:rPr>
                <w:rFonts w:ascii="Times New Roman" w:eastAsia="Roboto" w:hAnsi="Times New Roman" w:cs="Times New Roman"/>
                <w:b/>
              </w:rPr>
            </w:pPr>
          </w:p>
          <w:p w:rsidR="00086181" w:rsidRPr="00086181" w:rsidRDefault="00086181" w:rsidP="004B5CB3">
            <w:pPr>
              <w:spacing w:line="240" w:lineRule="auto"/>
              <w:ind w:firstLine="0"/>
              <w:rPr>
                <w:rFonts w:ascii="Times New Roman" w:eastAsia="Roboto" w:hAnsi="Times New Roman" w:cs="Times New Roman"/>
                <w:sz w:val="20"/>
                <w:szCs w:val="20"/>
              </w:rPr>
            </w:pPr>
            <w:r w:rsidRPr="00086181">
              <w:rPr>
                <w:rFonts w:ascii="Times New Roman" w:eastAsia="Roboto" w:hAnsi="Times New Roman" w:cs="Times New Roman"/>
                <w:b/>
              </w:rPr>
              <w:t>16:</w:t>
            </w:r>
            <w:r w:rsidR="004B5CB3">
              <w:rPr>
                <w:rFonts w:ascii="Times New Roman" w:eastAsia="Roboto" w:hAnsi="Times New Roman" w:cs="Times New Roman"/>
                <w:b/>
              </w:rPr>
              <w:t>15</w:t>
            </w:r>
            <w:r w:rsidRPr="00086181">
              <w:rPr>
                <w:rFonts w:ascii="Times New Roman" w:eastAsia="Roboto" w:hAnsi="Times New Roman" w:cs="Times New Roman"/>
                <w:b/>
              </w:rPr>
              <w:t>-1</w:t>
            </w:r>
            <w:r w:rsidR="004B5CB3">
              <w:rPr>
                <w:rFonts w:ascii="Times New Roman" w:eastAsia="Roboto" w:hAnsi="Times New Roman" w:cs="Times New Roman"/>
                <w:b/>
              </w:rPr>
              <w:t>6</w:t>
            </w:r>
            <w:r w:rsidRPr="00086181">
              <w:rPr>
                <w:rFonts w:ascii="Times New Roman" w:eastAsia="Roboto" w:hAnsi="Times New Roman" w:cs="Times New Roman"/>
                <w:b/>
              </w:rPr>
              <w:t>:</w:t>
            </w:r>
            <w:r w:rsidR="004B5CB3">
              <w:rPr>
                <w:rFonts w:ascii="Times New Roman" w:eastAsia="Roboto" w:hAnsi="Times New Roman" w:cs="Times New Roman"/>
                <w:b/>
              </w:rPr>
              <w:t>3</w:t>
            </w:r>
            <w:r w:rsidRPr="00086181">
              <w:rPr>
                <w:rFonts w:ascii="Times New Roman" w:eastAsia="Roboto" w:hAnsi="Times New Roman" w:cs="Times New Roman"/>
                <w:b/>
              </w:rPr>
              <w:t>0</w:t>
            </w:r>
          </w:p>
        </w:tc>
        <w:tc>
          <w:tcPr>
            <w:tcW w:w="822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FF720F" w:rsidRDefault="00FF720F" w:rsidP="00086181">
            <w:pPr>
              <w:spacing w:line="240" w:lineRule="auto"/>
              <w:ind w:firstLine="0"/>
              <w:rPr>
                <w:rFonts w:ascii="Times New Roman" w:eastAsia="Roboto" w:hAnsi="Times New Roman" w:cs="Times New Roman"/>
                <w:b/>
              </w:rPr>
            </w:pPr>
            <w:r>
              <w:rPr>
                <w:rFonts w:ascii="Times New Roman" w:eastAsia="Roboto" w:hAnsi="Times New Roman" w:cs="Times New Roman"/>
                <w:b/>
              </w:rPr>
              <w:t xml:space="preserve">Открытие Второго этапа </w:t>
            </w:r>
            <w:r w:rsidRPr="00FF720F">
              <w:rPr>
                <w:rFonts w:ascii="Times New Roman" w:eastAsia="Roboto" w:hAnsi="Times New Roman" w:cs="Times New Roman"/>
                <w:b/>
              </w:rPr>
              <w:t>(Конференция – 2, Пресс-конференция)</w:t>
            </w:r>
          </w:p>
          <w:p w:rsidR="00FF720F" w:rsidRPr="00FF720F" w:rsidRDefault="00FF720F" w:rsidP="00086181">
            <w:pPr>
              <w:spacing w:line="240" w:lineRule="auto"/>
              <w:ind w:firstLine="0"/>
              <w:rPr>
                <w:rFonts w:ascii="Times New Roman" w:eastAsia="Roboto" w:hAnsi="Times New Roman" w:cs="Times New Roman"/>
              </w:rPr>
            </w:pPr>
            <w:proofErr w:type="spellStart"/>
            <w:r>
              <w:rPr>
                <w:rFonts w:ascii="Times New Roman" w:eastAsia="Roboto" w:hAnsi="Times New Roman" w:cs="Times New Roman"/>
                <w:b/>
              </w:rPr>
              <w:t>Костинова</w:t>
            </w:r>
            <w:proofErr w:type="spellEnd"/>
            <w:r>
              <w:rPr>
                <w:rFonts w:ascii="Times New Roman" w:eastAsia="Roboto" w:hAnsi="Times New Roman" w:cs="Times New Roman"/>
                <w:b/>
              </w:rPr>
              <w:t xml:space="preserve"> Любовь, </w:t>
            </w:r>
            <w:r>
              <w:rPr>
                <w:rFonts w:ascii="Times New Roman" w:eastAsia="Roboto" w:hAnsi="Times New Roman" w:cs="Times New Roman"/>
              </w:rPr>
              <w:t xml:space="preserve"> представитель Регионального информационного центра ТАСС (Санкт-Петербург) </w:t>
            </w:r>
          </w:p>
          <w:p w:rsidR="00086181" w:rsidRPr="00086181" w:rsidRDefault="00086181" w:rsidP="00086181">
            <w:pPr>
              <w:spacing w:line="240" w:lineRule="auto"/>
              <w:ind w:firstLine="0"/>
              <w:rPr>
                <w:rFonts w:ascii="Times New Roman" w:eastAsia="Roboto" w:hAnsi="Times New Roman" w:cs="Times New Roman"/>
                <w:b/>
              </w:rPr>
            </w:pPr>
            <w:r w:rsidRPr="00086181">
              <w:rPr>
                <w:rFonts w:ascii="Times New Roman" w:eastAsia="Roboto" w:hAnsi="Times New Roman" w:cs="Times New Roman"/>
                <w:b/>
              </w:rPr>
              <w:t>Приветственные слова</w:t>
            </w:r>
          </w:p>
          <w:p w:rsidR="00FF720F" w:rsidRDefault="00FF720F" w:rsidP="00086181">
            <w:pPr>
              <w:spacing w:line="240" w:lineRule="auto"/>
              <w:ind w:firstLine="0"/>
              <w:rPr>
                <w:rFonts w:ascii="Times New Roman" w:eastAsia="Roboto" w:hAnsi="Times New Roman" w:cs="Times New Roman"/>
                <w:b/>
              </w:rPr>
            </w:pPr>
            <w:r w:rsidRPr="00FF720F">
              <w:rPr>
                <w:rFonts w:ascii="Times New Roman" w:eastAsia="Roboto" w:hAnsi="Times New Roman" w:cs="Times New Roman"/>
                <w:b/>
              </w:rPr>
              <w:t xml:space="preserve">Дмитрий Владимирович </w:t>
            </w:r>
            <w:proofErr w:type="spellStart"/>
            <w:r w:rsidRPr="00FF720F">
              <w:rPr>
                <w:rFonts w:ascii="Times New Roman" w:eastAsia="Roboto" w:hAnsi="Times New Roman" w:cs="Times New Roman"/>
                <w:b/>
              </w:rPr>
              <w:t>Солонников</w:t>
            </w:r>
            <w:proofErr w:type="spellEnd"/>
            <w:r w:rsidRPr="00FF720F">
              <w:rPr>
                <w:rFonts w:ascii="Times New Roman" w:eastAsia="Roboto" w:hAnsi="Times New Roman" w:cs="Times New Roman"/>
                <w:b/>
              </w:rPr>
              <w:t xml:space="preserve">, </w:t>
            </w:r>
            <w:r w:rsidRPr="00FF720F">
              <w:rPr>
                <w:rFonts w:ascii="Times New Roman" w:eastAsia="Roboto" w:hAnsi="Times New Roman" w:cs="Times New Roman"/>
              </w:rPr>
              <w:t xml:space="preserve">директор АНО «Институт современного государственного </w:t>
            </w:r>
            <w:proofErr w:type="spellStart"/>
            <w:r w:rsidRPr="00FF720F">
              <w:rPr>
                <w:rFonts w:ascii="Times New Roman" w:eastAsia="Roboto" w:hAnsi="Times New Roman" w:cs="Times New Roman"/>
              </w:rPr>
              <w:t>развития»</w:t>
            </w:r>
            <w:proofErr w:type="spellEnd"/>
          </w:p>
          <w:p w:rsidR="00086181" w:rsidRPr="00086181" w:rsidRDefault="00086181" w:rsidP="00086181">
            <w:pPr>
              <w:spacing w:line="240" w:lineRule="auto"/>
              <w:ind w:firstLine="0"/>
              <w:rPr>
                <w:rFonts w:ascii="Times New Roman" w:eastAsia="Roboto" w:hAnsi="Times New Roman" w:cs="Times New Roman"/>
              </w:rPr>
            </w:pPr>
            <w:r w:rsidRPr="00086181">
              <w:rPr>
                <w:rFonts w:ascii="Times New Roman" w:eastAsia="Roboto" w:hAnsi="Times New Roman" w:cs="Times New Roman"/>
                <w:b/>
              </w:rPr>
              <w:t>Наталья Валерьевна Еремина</w:t>
            </w:r>
            <w:r w:rsidRPr="00086181">
              <w:rPr>
                <w:rFonts w:ascii="Times New Roman" w:eastAsia="Roboto" w:hAnsi="Times New Roman" w:cs="Times New Roman"/>
              </w:rPr>
              <w:t xml:space="preserve">, </w:t>
            </w:r>
            <w:proofErr w:type="spellStart"/>
            <w:r w:rsidRPr="00086181">
              <w:rPr>
                <w:rFonts w:ascii="Times New Roman" w:eastAsia="Roboto" w:hAnsi="Times New Roman" w:cs="Times New Roman"/>
              </w:rPr>
              <w:t>д</w:t>
            </w:r>
            <w:proofErr w:type="gramStart"/>
            <w:r w:rsidRPr="00086181">
              <w:rPr>
                <w:rFonts w:ascii="Times New Roman" w:eastAsia="Roboto" w:hAnsi="Times New Roman" w:cs="Times New Roman"/>
              </w:rPr>
              <w:t>.п</w:t>
            </w:r>
            <w:proofErr w:type="gramEnd"/>
            <w:r w:rsidRPr="00086181">
              <w:rPr>
                <w:rFonts w:ascii="Times New Roman" w:eastAsia="Roboto" w:hAnsi="Times New Roman" w:cs="Times New Roman"/>
              </w:rPr>
              <w:t>олит.н</w:t>
            </w:r>
            <w:proofErr w:type="spellEnd"/>
            <w:r w:rsidRPr="00086181">
              <w:rPr>
                <w:rFonts w:ascii="Times New Roman" w:eastAsia="Roboto" w:hAnsi="Times New Roman" w:cs="Times New Roman"/>
              </w:rPr>
              <w:t>., профессор СПбГУ</w:t>
            </w:r>
          </w:p>
          <w:p w:rsidR="00086181" w:rsidRPr="00086181" w:rsidRDefault="00086181" w:rsidP="00086181">
            <w:pPr>
              <w:spacing w:line="240" w:lineRule="auto"/>
              <w:ind w:firstLine="0"/>
              <w:rPr>
                <w:rFonts w:ascii="Times New Roman" w:eastAsia="Roboto" w:hAnsi="Times New Roman" w:cs="Times New Roman"/>
                <w:i/>
              </w:rPr>
            </w:pPr>
            <w:r w:rsidRPr="00086181">
              <w:rPr>
                <w:rFonts w:ascii="Times New Roman" w:eastAsia="Roboto" w:hAnsi="Times New Roman" w:cs="Times New Roman"/>
                <w:i/>
              </w:rPr>
              <w:t>Ознакомление журналистов ведущих СМИ и экспертов с результатами международной студенческой конференции</w:t>
            </w:r>
          </w:p>
          <w:p w:rsidR="00086181" w:rsidRDefault="00086181" w:rsidP="00086181">
            <w:pPr>
              <w:spacing w:line="240" w:lineRule="auto"/>
              <w:ind w:firstLine="0"/>
              <w:rPr>
                <w:rFonts w:ascii="Times New Roman" w:eastAsia="Roboto" w:hAnsi="Times New Roman" w:cs="Times New Roman"/>
              </w:rPr>
            </w:pPr>
          </w:p>
          <w:p w:rsidR="004B5CB3" w:rsidRPr="004B5CB3" w:rsidRDefault="004B5CB3" w:rsidP="00086181">
            <w:pPr>
              <w:spacing w:line="240" w:lineRule="auto"/>
              <w:ind w:firstLine="0"/>
              <w:rPr>
                <w:rFonts w:ascii="Times New Roman" w:eastAsia="Roboto" w:hAnsi="Times New Roman" w:cs="Times New Roman"/>
                <w:b/>
              </w:rPr>
            </w:pPr>
            <w:r w:rsidRPr="004B5CB3">
              <w:rPr>
                <w:rFonts w:ascii="Times New Roman" w:eastAsia="Roboto" w:hAnsi="Times New Roman" w:cs="Times New Roman"/>
                <w:b/>
              </w:rPr>
              <w:t>Первый блок</w:t>
            </w:r>
          </w:p>
          <w:p w:rsidR="004B5CB3" w:rsidRPr="004B5CB3" w:rsidRDefault="004B5CB3" w:rsidP="00086181">
            <w:pPr>
              <w:spacing w:line="240" w:lineRule="auto"/>
              <w:ind w:firstLine="0"/>
              <w:rPr>
                <w:rFonts w:ascii="Times New Roman" w:eastAsia="Roboto" w:hAnsi="Times New Roman" w:cs="Times New Roman"/>
                <w:b/>
              </w:rPr>
            </w:pPr>
            <w:r w:rsidRPr="004B5CB3">
              <w:rPr>
                <w:rFonts w:ascii="Times New Roman" w:eastAsia="Roboto" w:hAnsi="Times New Roman" w:cs="Times New Roman"/>
                <w:b/>
              </w:rPr>
              <w:t>Выступления докладчиков первого этапа Конференции 05.03.2020</w:t>
            </w:r>
          </w:p>
          <w:p w:rsidR="004B5CB3" w:rsidRPr="00086181" w:rsidRDefault="004B5CB3" w:rsidP="004B5CB3">
            <w:pPr>
              <w:spacing w:line="240" w:lineRule="auto"/>
              <w:ind w:firstLine="0"/>
              <w:rPr>
                <w:rFonts w:ascii="Times New Roman" w:eastAsia="Roboto" w:hAnsi="Times New Roman" w:cs="Times New Roman"/>
              </w:rPr>
            </w:pPr>
            <w:r w:rsidRPr="00086181">
              <w:rPr>
                <w:rFonts w:ascii="Times New Roman" w:eastAsia="Roboto" w:hAnsi="Times New Roman" w:cs="Times New Roman"/>
                <w:u w:val="single"/>
              </w:rPr>
              <w:t>Модератор:</w:t>
            </w:r>
            <w:r w:rsidRPr="00086181">
              <w:rPr>
                <w:rFonts w:ascii="Times New Roman" w:eastAsia="Roboto" w:hAnsi="Times New Roman" w:cs="Times New Roman"/>
              </w:rPr>
              <w:t xml:space="preserve"> Дмитрий Владимирович </w:t>
            </w:r>
            <w:proofErr w:type="spellStart"/>
            <w:r w:rsidRPr="00086181">
              <w:rPr>
                <w:rFonts w:ascii="Times New Roman" w:eastAsia="Roboto" w:hAnsi="Times New Roman" w:cs="Times New Roman"/>
              </w:rPr>
              <w:t>Солонников</w:t>
            </w:r>
            <w:proofErr w:type="spellEnd"/>
            <w:r w:rsidRPr="00086181">
              <w:rPr>
                <w:rFonts w:ascii="Times New Roman" w:eastAsia="Roboto" w:hAnsi="Times New Roman" w:cs="Times New Roman"/>
              </w:rPr>
              <w:t xml:space="preserve">, директор АНО «Институт современного государственного развития» </w:t>
            </w:r>
          </w:p>
          <w:p w:rsidR="004B5CB3" w:rsidRDefault="004B5CB3" w:rsidP="00086181">
            <w:pPr>
              <w:spacing w:line="240" w:lineRule="auto"/>
              <w:ind w:firstLine="0"/>
              <w:rPr>
                <w:rFonts w:ascii="Times New Roman" w:eastAsia="Roboto" w:hAnsi="Times New Roman" w:cs="Times New Roman"/>
              </w:rPr>
            </w:pPr>
          </w:p>
          <w:p w:rsidR="004B5CB3" w:rsidRPr="004B5CB3" w:rsidRDefault="004B5CB3" w:rsidP="00086181">
            <w:pPr>
              <w:spacing w:line="240" w:lineRule="auto"/>
              <w:ind w:firstLine="0"/>
              <w:rPr>
                <w:rFonts w:ascii="Times New Roman" w:eastAsia="Roboto" w:hAnsi="Times New Roman" w:cs="Times New Roman"/>
                <w:b/>
              </w:rPr>
            </w:pPr>
            <w:r w:rsidRPr="004B5CB3">
              <w:rPr>
                <w:rFonts w:ascii="Times New Roman" w:eastAsia="Roboto" w:hAnsi="Times New Roman" w:cs="Times New Roman"/>
                <w:b/>
              </w:rPr>
              <w:t>Второй блок</w:t>
            </w:r>
          </w:p>
          <w:p w:rsidR="00086181" w:rsidRPr="00086181" w:rsidRDefault="00086181" w:rsidP="00086181">
            <w:pPr>
              <w:spacing w:line="240" w:lineRule="auto"/>
              <w:ind w:firstLine="0"/>
              <w:rPr>
                <w:rFonts w:ascii="Times New Roman" w:eastAsia="Roboto" w:hAnsi="Times New Roman" w:cs="Times New Roman"/>
                <w:b/>
              </w:rPr>
            </w:pPr>
            <w:r w:rsidRPr="00086181">
              <w:rPr>
                <w:rFonts w:ascii="Times New Roman" w:eastAsia="Roboto" w:hAnsi="Times New Roman" w:cs="Times New Roman"/>
                <w:b/>
              </w:rPr>
              <w:t>Выступление экспертов о проблемах научного и практического исследования концепта демократии</w:t>
            </w:r>
          </w:p>
          <w:p w:rsidR="00086181" w:rsidRPr="00086181" w:rsidRDefault="00086181" w:rsidP="00086181">
            <w:pPr>
              <w:spacing w:line="240" w:lineRule="auto"/>
              <w:ind w:firstLine="0"/>
              <w:rPr>
                <w:rFonts w:ascii="Times New Roman" w:eastAsia="Roboto" w:hAnsi="Times New Roman" w:cs="Times New Roman"/>
              </w:rPr>
            </w:pPr>
            <w:r w:rsidRPr="00086181">
              <w:rPr>
                <w:rFonts w:ascii="Times New Roman" w:eastAsia="Roboto" w:hAnsi="Times New Roman" w:cs="Times New Roman"/>
                <w:u w:val="single"/>
              </w:rPr>
              <w:t>Модератор:</w:t>
            </w:r>
            <w:r w:rsidRPr="00086181">
              <w:rPr>
                <w:rFonts w:ascii="Times New Roman" w:eastAsia="Roboto" w:hAnsi="Times New Roman" w:cs="Times New Roman"/>
              </w:rPr>
              <w:t xml:space="preserve"> Дмитрий Владимирович </w:t>
            </w:r>
            <w:proofErr w:type="spellStart"/>
            <w:r w:rsidRPr="00086181">
              <w:rPr>
                <w:rFonts w:ascii="Times New Roman" w:eastAsia="Roboto" w:hAnsi="Times New Roman" w:cs="Times New Roman"/>
              </w:rPr>
              <w:t>Солонников</w:t>
            </w:r>
            <w:proofErr w:type="spellEnd"/>
            <w:r w:rsidRPr="00086181">
              <w:rPr>
                <w:rFonts w:ascii="Times New Roman" w:eastAsia="Roboto" w:hAnsi="Times New Roman" w:cs="Times New Roman"/>
              </w:rPr>
              <w:t xml:space="preserve">, директор АНО «Институт современного государственного развития» </w:t>
            </w:r>
          </w:p>
          <w:p w:rsidR="00086181" w:rsidRPr="00086181" w:rsidRDefault="00086181" w:rsidP="00086181">
            <w:pPr>
              <w:spacing w:line="240" w:lineRule="auto"/>
              <w:ind w:firstLine="0"/>
              <w:rPr>
                <w:rFonts w:ascii="Times New Roman" w:eastAsia="Roboto" w:hAnsi="Times New Roman" w:cs="Times New Roman"/>
                <w:u w:val="single"/>
              </w:rPr>
            </w:pPr>
            <w:r w:rsidRPr="00086181">
              <w:rPr>
                <w:rFonts w:ascii="Times New Roman" w:eastAsia="Roboto" w:hAnsi="Times New Roman" w:cs="Times New Roman"/>
                <w:u w:val="single"/>
              </w:rPr>
              <w:t>Выступающие:</w:t>
            </w:r>
          </w:p>
          <w:p w:rsidR="00086181" w:rsidRPr="00086181" w:rsidRDefault="00086181" w:rsidP="00086181">
            <w:pPr>
              <w:spacing w:line="240" w:lineRule="auto"/>
              <w:ind w:firstLine="0"/>
              <w:rPr>
                <w:rFonts w:ascii="Times New Roman" w:eastAsia="Roboto" w:hAnsi="Times New Roman" w:cs="Times New Roman"/>
              </w:rPr>
            </w:pPr>
            <w:r w:rsidRPr="00086181">
              <w:rPr>
                <w:rFonts w:ascii="Times New Roman" w:eastAsia="Roboto" w:hAnsi="Times New Roman" w:cs="Times New Roman"/>
              </w:rPr>
              <w:t xml:space="preserve">Игнатьева Ольга Анатольевна, </w:t>
            </w:r>
            <w:proofErr w:type="spellStart"/>
            <w:r w:rsidRPr="00086181">
              <w:rPr>
                <w:rFonts w:ascii="Times New Roman" w:eastAsia="Roboto" w:hAnsi="Times New Roman" w:cs="Times New Roman"/>
              </w:rPr>
              <w:t>к.с.н</w:t>
            </w:r>
            <w:proofErr w:type="spellEnd"/>
            <w:r w:rsidRPr="00086181">
              <w:rPr>
                <w:rFonts w:ascii="Times New Roman" w:eastAsia="Roboto" w:hAnsi="Times New Roman" w:cs="Times New Roman"/>
              </w:rPr>
              <w:t>., доцент СПбГУ, Санкт-Петербург (эксперт)</w:t>
            </w:r>
          </w:p>
          <w:p w:rsidR="00086181" w:rsidRPr="00086181" w:rsidRDefault="00086181" w:rsidP="00086181">
            <w:pPr>
              <w:spacing w:line="240" w:lineRule="auto"/>
              <w:ind w:firstLine="0"/>
              <w:rPr>
                <w:rFonts w:ascii="Times New Roman" w:eastAsia="Roboto" w:hAnsi="Times New Roman" w:cs="Times New Roman"/>
              </w:rPr>
            </w:pPr>
            <w:proofErr w:type="spellStart"/>
            <w:r w:rsidRPr="00086181">
              <w:rPr>
                <w:rFonts w:ascii="Times New Roman" w:eastAsia="Roboto" w:hAnsi="Times New Roman" w:cs="Times New Roman"/>
              </w:rPr>
              <w:t>Конфисахор</w:t>
            </w:r>
            <w:proofErr w:type="spellEnd"/>
            <w:r w:rsidRPr="00086181">
              <w:rPr>
                <w:rFonts w:ascii="Times New Roman" w:eastAsia="Roboto" w:hAnsi="Times New Roman" w:cs="Times New Roman"/>
              </w:rPr>
              <w:t xml:space="preserve"> Александр Григорьевич, </w:t>
            </w:r>
            <w:proofErr w:type="spellStart"/>
            <w:r w:rsidRPr="00086181">
              <w:rPr>
                <w:rFonts w:ascii="Times New Roman" w:eastAsia="Roboto" w:hAnsi="Times New Roman" w:cs="Times New Roman"/>
              </w:rPr>
              <w:t>к</w:t>
            </w:r>
            <w:proofErr w:type="gramStart"/>
            <w:r w:rsidRPr="00086181">
              <w:rPr>
                <w:rFonts w:ascii="Times New Roman" w:eastAsia="Roboto" w:hAnsi="Times New Roman" w:cs="Times New Roman"/>
              </w:rPr>
              <w:t>.п</w:t>
            </w:r>
            <w:proofErr w:type="gramEnd"/>
            <w:r w:rsidRPr="00086181">
              <w:rPr>
                <w:rFonts w:ascii="Times New Roman" w:eastAsia="Roboto" w:hAnsi="Times New Roman" w:cs="Times New Roman"/>
              </w:rPr>
              <w:t>сих.н</w:t>
            </w:r>
            <w:proofErr w:type="spellEnd"/>
            <w:r w:rsidRPr="00086181">
              <w:rPr>
                <w:rFonts w:ascii="Times New Roman" w:eastAsia="Roboto" w:hAnsi="Times New Roman" w:cs="Times New Roman"/>
              </w:rPr>
              <w:t>., доцент СПбГУ, Санкт-Петербург (эксперт)</w:t>
            </w:r>
          </w:p>
          <w:p w:rsidR="00086181" w:rsidRPr="00086181" w:rsidRDefault="00086181" w:rsidP="00086181">
            <w:pPr>
              <w:spacing w:line="240" w:lineRule="auto"/>
              <w:ind w:firstLine="0"/>
              <w:rPr>
                <w:rFonts w:ascii="Times New Roman" w:eastAsia="Roboto" w:hAnsi="Times New Roman" w:cs="Times New Roman"/>
              </w:rPr>
            </w:pPr>
            <w:r w:rsidRPr="00086181">
              <w:rPr>
                <w:rFonts w:ascii="Times New Roman" w:eastAsia="Roboto" w:hAnsi="Times New Roman" w:cs="Times New Roman"/>
              </w:rPr>
              <w:t>Кондратенко Константин Сергеевич, к.ф.н., доцент СПбГУ, Санкт-Петербург (эксперт)</w:t>
            </w:r>
          </w:p>
          <w:p w:rsidR="00086181" w:rsidRPr="00086181" w:rsidRDefault="00086181" w:rsidP="00086181">
            <w:pPr>
              <w:spacing w:line="240" w:lineRule="auto"/>
              <w:ind w:firstLine="0"/>
              <w:rPr>
                <w:rFonts w:ascii="Times New Roman" w:eastAsia="Roboto" w:hAnsi="Times New Roman" w:cs="Times New Roman"/>
              </w:rPr>
            </w:pPr>
            <w:r w:rsidRPr="00086181">
              <w:rPr>
                <w:rFonts w:ascii="Times New Roman" w:eastAsia="Roboto" w:hAnsi="Times New Roman" w:cs="Times New Roman"/>
              </w:rPr>
              <w:t xml:space="preserve">Немирова Наталья Викторовна, </w:t>
            </w:r>
            <w:proofErr w:type="spellStart"/>
            <w:r w:rsidRPr="00086181">
              <w:rPr>
                <w:rFonts w:ascii="Times New Roman" w:eastAsia="Roboto" w:hAnsi="Times New Roman" w:cs="Times New Roman"/>
              </w:rPr>
              <w:t>к.с.н</w:t>
            </w:r>
            <w:proofErr w:type="spellEnd"/>
            <w:r w:rsidRPr="00086181">
              <w:rPr>
                <w:rFonts w:ascii="Times New Roman" w:eastAsia="Roboto" w:hAnsi="Times New Roman" w:cs="Times New Roman"/>
              </w:rPr>
              <w:t>., доцент СПбГУ, Санкт-Петербург (эксперт)</w:t>
            </w:r>
          </w:p>
          <w:p w:rsidR="00086181" w:rsidRPr="00086181" w:rsidRDefault="00086181" w:rsidP="00086181">
            <w:pPr>
              <w:spacing w:line="240" w:lineRule="auto"/>
              <w:ind w:firstLine="0"/>
              <w:rPr>
                <w:rFonts w:ascii="Times New Roman" w:eastAsia="Roboto" w:hAnsi="Times New Roman" w:cs="Times New Roman"/>
              </w:rPr>
            </w:pPr>
            <w:r w:rsidRPr="00086181">
              <w:rPr>
                <w:rFonts w:ascii="Times New Roman" w:eastAsia="Roboto" w:hAnsi="Times New Roman" w:cs="Times New Roman"/>
              </w:rPr>
              <w:t>Павловский Игорь Анатольевич, директор ИАЦ «Проектный офис развития Арктики», Санкт-Петербург (эксперт)</w:t>
            </w:r>
          </w:p>
          <w:p w:rsidR="00086181" w:rsidRPr="00086181" w:rsidRDefault="00086181" w:rsidP="00086181">
            <w:pPr>
              <w:spacing w:line="240" w:lineRule="auto"/>
              <w:ind w:firstLine="0"/>
              <w:rPr>
                <w:rFonts w:ascii="Times New Roman" w:eastAsia="Roboto" w:hAnsi="Times New Roman" w:cs="Times New Roman"/>
              </w:rPr>
            </w:pPr>
          </w:p>
          <w:p w:rsidR="00086181" w:rsidRPr="00086181" w:rsidRDefault="00086181" w:rsidP="004B5CB3">
            <w:pPr>
              <w:spacing w:line="240" w:lineRule="auto"/>
              <w:ind w:firstLine="0"/>
              <w:rPr>
                <w:rFonts w:ascii="Times New Roman" w:eastAsia="Roboto" w:hAnsi="Times New Roman" w:cs="Times New Roman"/>
                <w:sz w:val="20"/>
                <w:szCs w:val="20"/>
              </w:rPr>
            </w:pPr>
            <w:r w:rsidRPr="00086181">
              <w:rPr>
                <w:rFonts w:ascii="Times New Roman" w:eastAsia="Roboto" w:hAnsi="Times New Roman" w:cs="Times New Roman"/>
                <w:b/>
              </w:rPr>
              <w:t>Обнародование итогов анкетирования участников конференции</w:t>
            </w:r>
            <w:r w:rsidR="004B5CB3">
              <w:rPr>
                <w:rFonts w:ascii="Times New Roman" w:eastAsia="Roboto" w:hAnsi="Times New Roman" w:cs="Times New Roman"/>
                <w:b/>
              </w:rPr>
              <w:t>, подведении общих итогов</w:t>
            </w:r>
          </w:p>
        </w:tc>
      </w:tr>
      <w:tr w:rsidR="004B5CB3" w:rsidRPr="00086181" w:rsidTr="004B5CB3">
        <w:trPr>
          <w:trHeight w:val="25"/>
        </w:trPr>
        <w:tc>
          <w:tcPr>
            <w:tcW w:w="14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B5CB3" w:rsidRPr="00086181" w:rsidRDefault="004B5CB3" w:rsidP="00086181">
            <w:pPr>
              <w:spacing w:line="240" w:lineRule="auto"/>
              <w:ind w:firstLine="0"/>
              <w:rPr>
                <w:rFonts w:ascii="Times New Roman" w:eastAsia="Times New Roman" w:hAnsi="Times New Roman" w:cs="Times New Roman"/>
                <w:b/>
                <w:lang w:eastAsia="ru-RU"/>
              </w:rPr>
            </w:pPr>
            <w:r>
              <w:rPr>
                <w:rFonts w:ascii="Times New Roman" w:eastAsia="Times New Roman" w:hAnsi="Times New Roman" w:cs="Times New Roman"/>
                <w:b/>
                <w:lang w:eastAsia="ru-RU"/>
              </w:rPr>
              <w:t>16:30-17:00</w:t>
            </w:r>
          </w:p>
        </w:tc>
        <w:tc>
          <w:tcPr>
            <w:tcW w:w="82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B5CB3" w:rsidRPr="004B5CB3" w:rsidRDefault="004B5CB3" w:rsidP="004B5CB3">
            <w:pPr>
              <w:spacing w:line="240" w:lineRule="auto"/>
              <w:ind w:firstLine="0"/>
              <w:rPr>
                <w:rFonts w:ascii="Times New Roman" w:eastAsia="Roboto" w:hAnsi="Times New Roman" w:cs="Times New Roman"/>
                <w:b/>
              </w:rPr>
            </w:pPr>
            <w:r w:rsidRPr="004B5CB3">
              <w:rPr>
                <w:rFonts w:ascii="Times New Roman" w:eastAsia="Roboto" w:hAnsi="Times New Roman" w:cs="Times New Roman"/>
                <w:b/>
              </w:rPr>
              <w:t>Кофе-брейк</w:t>
            </w:r>
            <w:r w:rsidRPr="004B5CB3">
              <w:rPr>
                <w:rFonts w:ascii="Times New Roman" w:eastAsia="Roboto" w:hAnsi="Times New Roman" w:cs="Times New Roman"/>
                <w:b/>
              </w:rPr>
              <w:t>, неформальное общение</w:t>
            </w:r>
          </w:p>
        </w:tc>
      </w:tr>
    </w:tbl>
    <w:p w:rsidR="00086181" w:rsidRPr="00086181" w:rsidRDefault="00086181" w:rsidP="00086181">
      <w:pPr>
        <w:spacing w:line="240" w:lineRule="auto"/>
        <w:ind w:firstLine="0"/>
        <w:rPr>
          <w:rFonts w:ascii="Times New Roman" w:eastAsia="Times New Roman" w:hAnsi="Times New Roman" w:cs="Times New Roman"/>
          <w:sz w:val="24"/>
          <w:szCs w:val="24"/>
          <w:lang w:eastAsia="ru-RU"/>
        </w:rPr>
      </w:pPr>
    </w:p>
    <w:p w:rsidR="00086181" w:rsidRPr="0074419C" w:rsidRDefault="0074419C" w:rsidP="00670A17">
      <w:pPr>
        <w:widowControl w:val="0"/>
        <w:tabs>
          <w:tab w:val="left" w:pos="1134"/>
          <w:tab w:val="left" w:pos="1810"/>
        </w:tabs>
        <w:ind w:right="113" w:firstLine="0"/>
        <w:jc w:val="center"/>
        <w:rPr>
          <w:rFonts w:ascii="Times New Roman" w:eastAsia="Calibri" w:hAnsi="Times New Roman" w:cs="Times New Roman"/>
          <w:b/>
          <w:sz w:val="24"/>
          <w:szCs w:val="24"/>
        </w:rPr>
      </w:pPr>
      <w:r w:rsidRPr="0074419C">
        <w:rPr>
          <w:rFonts w:ascii="Times New Roman" w:eastAsia="Calibri" w:hAnsi="Times New Roman" w:cs="Times New Roman"/>
          <w:b/>
          <w:sz w:val="24"/>
          <w:szCs w:val="24"/>
        </w:rPr>
        <w:t>Т</w:t>
      </w:r>
      <w:r w:rsidR="00670A17">
        <w:rPr>
          <w:rFonts w:ascii="Times New Roman" w:eastAsia="Calibri" w:hAnsi="Times New Roman" w:cs="Times New Roman"/>
          <w:b/>
          <w:sz w:val="24"/>
          <w:szCs w:val="24"/>
        </w:rPr>
        <w:t>ЕКСТЫ ДОКЛАДОВ УЧАСТНИКОВ</w:t>
      </w:r>
    </w:p>
    <w:p w:rsid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Благодаря проекту были о</w:t>
      </w:r>
      <w:r w:rsidRPr="0074419C">
        <w:rPr>
          <w:rFonts w:ascii="Times New Roman" w:eastAsia="Calibri" w:hAnsi="Times New Roman" w:cs="Times New Roman"/>
          <w:sz w:val="24"/>
          <w:szCs w:val="24"/>
        </w:rPr>
        <w:t>публик</w:t>
      </w:r>
      <w:r>
        <w:rPr>
          <w:rFonts w:ascii="Times New Roman" w:eastAsia="Calibri" w:hAnsi="Times New Roman" w:cs="Times New Roman"/>
          <w:sz w:val="24"/>
          <w:szCs w:val="24"/>
        </w:rPr>
        <w:t>ованы</w:t>
      </w:r>
      <w:r w:rsidRPr="0074419C">
        <w:rPr>
          <w:rFonts w:ascii="Times New Roman" w:eastAsia="Calibri" w:hAnsi="Times New Roman" w:cs="Times New Roman"/>
          <w:sz w:val="24"/>
          <w:szCs w:val="24"/>
        </w:rPr>
        <w:t xml:space="preserve"> основные тезисы участников конференции, посвященные узловым аспектам исследования: концепту демократии и интерпретации демократичности с точки зрения разных рейтингов; использованию инструмента санкций </w:t>
      </w:r>
      <w:r w:rsidRPr="0074419C">
        <w:rPr>
          <w:rFonts w:ascii="Times New Roman" w:eastAsia="Calibri" w:hAnsi="Times New Roman" w:cs="Times New Roman"/>
          <w:sz w:val="24"/>
          <w:szCs w:val="24"/>
        </w:rPr>
        <w:lastRenderedPageBreak/>
        <w:t>как политики принуждения, осуществляемой против «недемократичных» государств; анализу мнения политического истеблишмента США о демократичности других государств как основы для наращивания взаимодействия с ними.</w:t>
      </w:r>
    </w:p>
    <w:p w:rsidR="00B75D1C" w:rsidRDefault="00B75D1C" w:rsidP="0074419C">
      <w:pPr>
        <w:widowControl w:val="0"/>
        <w:tabs>
          <w:tab w:val="left" w:pos="1134"/>
          <w:tab w:val="left" w:pos="1810"/>
        </w:tabs>
        <w:ind w:right="113" w:firstLine="0"/>
        <w:jc w:val="both"/>
        <w:rPr>
          <w:rFonts w:ascii="Times New Roman" w:eastAsia="Calibri" w:hAnsi="Times New Roman" w:cs="Times New Roman"/>
          <w:b/>
          <w:i/>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proofErr w:type="spellStart"/>
      <w:r w:rsidRPr="0074419C">
        <w:rPr>
          <w:rFonts w:ascii="Times New Roman" w:eastAsia="Calibri" w:hAnsi="Times New Roman" w:cs="Times New Roman"/>
          <w:b/>
          <w:i/>
          <w:sz w:val="24"/>
          <w:szCs w:val="24"/>
        </w:rPr>
        <w:t>Дарина</w:t>
      </w:r>
      <w:proofErr w:type="spellEnd"/>
      <w:r w:rsidRPr="0074419C">
        <w:rPr>
          <w:rFonts w:ascii="Times New Roman" w:eastAsia="Calibri" w:hAnsi="Times New Roman" w:cs="Times New Roman"/>
          <w:b/>
          <w:i/>
          <w:sz w:val="24"/>
          <w:szCs w:val="24"/>
        </w:rPr>
        <w:t xml:space="preserve"> </w:t>
      </w:r>
      <w:proofErr w:type="spellStart"/>
      <w:r w:rsidRPr="0074419C">
        <w:rPr>
          <w:rFonts w:ascii="Times New Roman" w:eastAsia="Calibri" w:hAnsi="Times New Roman" w:cs="Times New Roman"/>
          <w:b/>
          <w:i/>
          <w:sz w:val="24"/>
          <w:szCs w:val="24"/>
        </w:rPr>
        <w:t>Мерзосова</w:t>
      </w:r>
      <w:proofErr w:type="spellEnd"/>
      <w:r w:rsidRPr="0074419C">
        <w:rPr>
          <w:rFonts w:ascii="Times New Roman" w:eastAsia="Calibri" w:hAnsi="Times New Roman" w:cs="Times New Roman"/>
          <w:b/>
          <w:i/>
          <w:sz w:val="24"/>
          <w:szCs w:val="24"/>
        </w:rPr>
        <w:t>, аспирант ФМО СПбГУ</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Демократия в Соединенных Штатах Амери</w:t>
      </w:r>
      <w:r w:rsidR="00B75D1C">
        <w:rPr>
          <w:rFonts w:ascii="Times New Roman" w:eastAsia="Calibri" w:hAnsi="Times New Roman" w:cs="Times New Roman"/>
          <w:b/>
          <w:sz w:val="24"/>
          <w:szCs w:val="24"/>
        </w:rPr>
        <w:t>ки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Существует, по меньшей мере, два подхода к пониманию демократии: ценностный и рационально-процедурный (другое название — формально-правовой).</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 точки зрения первого подхода демократия представляет собой политическую систему, в основе которой лежат социально-экономические интересы общества, его идеалы и ценности. Общественные ценности формируются в соответствии с двумя уровнями их понимания: глобальный уровень представляют универсальные ценности (так называемая общечеловеческая мораль), частный уровень представляют ценности конкретного общества, сформированные в процессе его культурно-исторического развития. Частные ценности могут существенно отличаться в разных обществах, но, как правило, они не противоречат ценностям универсальным. Ценностная демократия может существовать при разных формах правления и государственного устройства.</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 С точки зрения второго подхода демократия представляет собой политическую систему, основанную на совокупности соглашений и процедур, регулирующих деятельность социальных институтов и обеспечивающих разделение и сменяемость власти. При этом подходе акцент сделан на формальное соответствие государственного устройства принятым критериям демократичности, однако это соответствие не всегда является гарантом их практического исполнения.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Первая проблема американской демократии заключается в смешении двух описанных подходов. Являясь (с оговорками) формально-правовой, демократия Соединенных Штатов подается как еще и ценностная, что в действительности не соответствует реальному положению дел.</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tbl>
      <w:tblPr>
        <w:tblStyle w:val="a7"/>
        <w:tblpPr w:leftFromText="180" w:rightFromText="180" w:vertAnchor="text" w:horzAnchor="margin" w:tblpXSpec="center" w:tblpY="1"/>
        <w:tblW w:w="10588" w:type="dxa"/>
        <w:tblLayout w:type="fixed"/>
        <w:tblLook w:val="04A0" w:firstRow="1" w:lastRow="0" w:firstColumn="1" w:lastColumn="0" w:noHBand="0" w:noVBand="1"/>
      </w:tblPr>
      <w:tblGrid>
        <w:gridCol w:w="3227"/>
        <w:gridCol w:w="1735"/>
        <w:gridCol w:w="5626"/>
      </w:tblGrid>
      <w:tr w:rsidR="0074419C" w:rsidRPr="0074419C" w:rsidTr="00B75D1C">
        <w:trPr>
          <w:trHeight w:val="487"/>
        </w:trPr>
        <w:tc>
          <w:tcPr>
            <w:tcW w:w="3227"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Критерий демократичности</w:t>
            </w:r>
          </w:p>
        </w:tc>
        <w:tc>
          <w:tcPr>
            <w:tcW w:w="1735"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Формальное соответствие</w:t>
            </w:r>
          </w:p>
        </w:tc>
        <w:tc>
          <w:tcPr>
            <w:tcW w:w="5626"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Комментарий с позиции ценностного подхода</w:t>
            </w:r>
          </w:p>
        </w:tc>
      </w:tr>
      <w:tr w:rsidR="0074419C" w:rsidRPr="0074419C" w:rsidTr="0074419C">
        <w:trPr>
          <w:trHeight w:val="487"/>
        </w:trPr>
        <w:tc>
          <w:tcPr>
            <w:tcW w:w="10588" w:type="dxa"/>
            <w:gridSpan w:val="3"/>
          </w:tcPr>
          <w:p w:rsidR="0074419C" w:rsidRPr="0074419C" w:rsidRDefault="0074419C" w:rsidP="004B5CB3">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Политическое устройство</w:t>
            </w:r>
          </w:p>
        </w:tc>
      </w:tr>
      <w:tr w:rsidR="0074419C" w:rsidRPr="0074419C" w:rsidTr="00B75D1C">
        <w:trPr>
          <w:trHeight w:val="238"/>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Принцип разделения властей</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615"/>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Возможность контроля </w:t>
            </w:r>
            <w:r w:rsidRPr="0074419C">
              <w:rPr>
                <w:rFonts w:ascii="Times New Roman" w:eastAsia="Calibri" w:hAnsi="Times New Roman" w:cs="Times New Roman"/>
                <w:sz w:val="24"/>
                <w:szCs w:val="24"/>
              </w:rPr>
              <w:lastRenderedPageBreak/>
              <w:t>властей</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lastRenderedPageBreak/>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Наличие институтов, контролирующих власть — </w:t>
            </w:r>
            <w:r w:rsidRPr="0074419C">
              <w:rPr>
                <w:rFonts w:ascii="Times New Roman" w:eastAsia="Calibri" w:hAnsi="Times New Roman" w:cs="Times New Roman"/>
                <w:sz w:val="24"/>
                <w:szCs w:val="24"/>
              </w:rPr>
              <w:lastRenderedPageBreak/>
              <w:t>Верховный суд США и Сенат США. Высокая роль гражданских институтов.</w:t>
            </w:r>
          </w:p>
        </w:tc>
      </w:tr>
      <w:tr w:rsidR="0074419C" w:rsidRPr="0074419C" w:rsidTr="00B75D1C">
        <w:trPr>
          <w:trHeight w:val="553"/>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lastRenderedPageBreak/>
              <w:t>Отсутствие жёсткой централизации власти</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Высокая степень самоуправляемости на местном и региональном уровнях. Гибкость локального законодательства.</w:t>
            </w:r>
          </w:p>
        </w:tc>
      </w:tr>
      <w:tr w:rsidR="0074419C" w:rsidRPr="0074419C" w:rsidTr="00B75D1C">
        <w:trPr>
          <w:trHeight w:val="976"/>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Свобода избирательного права, право референдума</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Выборы осуществляются на трёх уровнях, высочайшее число выборных должностей. Наличие системы праймериз. Избирательное право гарантировано гражданам старше 18 лет.</w:t>
            </w:r>
          </w:p>
        </w:tc>
      </w:tr>
      <w:tr w:rsidR="0074419C" w:rsidRPr="0074419C" w:rsidTr="00B75D1C">
        <w:trPr>
          <w:trHeight w:val="487"/>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Право демонстраций и митингов как формы политического волеизъявления</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487"/>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Прямые выборы на уровне штатов и в органы местного самоуправления</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981"/>
        </w:trPr>
        <w:tc>
          <w:tcPr>
            <w:tcW w:w="3227"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Прямые выборы в органы федеральной власти</w:t>
            </w:r>
          </w:p>
        </w:tc>
        <w:tc>
          <w:tcPr>
            <w:tcW w:w="1735"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Да/нет</w:t>
            </w:r>
          </w:p>
        </w:tc>
        <w:tc>
          <w:tcPr>
            <w:tcW w:w="5626"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Выборы в Конгресс (Палата представителей и Сенат) — прямые. Президент и вице-президент США избираются Коллегией выборщиков по системе непрямых двухступенчатых выборов. Президент США по совету и с согласия сената назначает Кабинет США, послов, других официальных представителей и консулов, судей Верховного суда и всех других должностных лиц США, назначение которых Конституцией не предусматривается в ином порядке и должности которых устанавливаются законом.</w:t>
            </w:r>
          </w:p>
        </w:tc>
      </w:tr>
      <w:tr w:rsidR="0074419C" w:rsidRPr="0074419C" w:rsidTr="00B75D1C">
        <w:trPr>
          <w:trHeight w:val="738"/>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Прозрачность финансирования выборов</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Нет</w:t>
            </w: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Финансирование частными спонсорами, фондами, крупными капиталистами как основа механизма политического лоббирования; в отдельных случаях переходит в узаконенную коррупцию.</w:t>
            </w:r>
          </w:p>
        </w:tc>
      </w:tr>
      <w:tr w:rsidR="0074419C" w:rsidRPr="0074419C" w:rsidTr="004B5CB3">
        <w:trPr>
          <w:trHeight w:val="422"/>
        </w:trPr>
        <w:tc>
          <w:tcPr>
            <w:tcW w:w="10588" w:type="dxa"/>
            <w:gridSpan w:val="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Экономическое устройство</w:t>
            </w:r>
          </w:p>
        </w:tc>
      </w:tr>
      <w:tr w:rsidR="0074419C" w:rsidRPr="0074419C" w:rsidTr="00B75D1C">
        <w:trPr>
          <w:trHeight w:val="372"/>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Наличие свободного конкурентного рынка</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738"/>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lastRenderedPageBreak/>
              <w:t>Соответствие критериям развитой экономики</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Выраженная </w:t>
            </w:r>
            <w:proofErr w:type="spellStart"/>
            <w:r w:rsidRPr="0074419C">
              <w:rPr>
                <w:rFonts w:ascii="Times New Roman" w:eastAsia="Calibri" w:hAnsi="Times New Roman" w:cs="Times New Roman"/>
                <w:sz w:val="24"/>
                <w:szCs w:val="24"/>
              </w:rPr>
              <w:t>постиндустриальность</w:t>
            </w:r>
            <w:proofErr w:type="spellEnd"/>
            <w:r w:rsidRPr="0074419C">
              <w:rPr>
                <w:rFonts w:ascii="Times New Roman" w:eastAsia="Calibri" w:hAnsi="Times New Roman" w:cs="Times New Roman"/>
                <w:sz w:val="24"/>
                <w:szCs w:val="24"/>
              </w:rPr>
              <w:t xml:space="preserve"> экономики; </w:t>
            </w:r>
            <w:r w:rsidRPr="0074419C">
              <w:rPr>
                <w:rFonts w:ascii="Times New Roman" w:eastAsia="Calibri" w:hAnsi="Times New Roman" w:cs="Times New Roman"/>
                <w:sz w:val="24"/>
                <w:szCs w:val="24"/>
              </w:rPr>
              <w:br/>
              <w:t>ВВП на душу населения —$ 65 112 (8 место,  список МВФ 2019) [1]; ВНД — 9 место (рейтинг Всемирного банка 2019) [2];</w:t>
            </w:r>
            <w:r w:rsidRPr="0074419C">
              <w:rPr>
                <w:rFonts w:ascii="Times New Roman" w:eastAsia="Calibri" w:hAnsi="Times New Roman" w:cs="Times New Roman"/>
                <w:sz w:val="24"/>
                <w:szCs w:val="24"/>
              </w:rPr>
              <w:br/>
              <w:t>ИЧР – 15 место (Отчет о развитии человечества ООН, 2018) [3].</w:t>
            </w:r>
          </w:p>
        </w:tc>
      </w:tr>
      <w:tr w:rsidR="0074419C" w:rsidRPr="00C07A9B" w:rsidTr="00B75D1C">
        <w:trPr>
          <w:trHeight w:val="601"/>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rPr>
              <w:t>Высокий</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индекс</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качества</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жизни</w:t>
            </w:r>
            <w:r w:rsidRPr="0074419C">
              <w:rPr>
                <w:rFonts w:ascii="Times New Roman" w:eastAsia="Calibri" w:hAnsi="Times New Roman" w:cs="Times New Roman"/>
                <w:sz w:val="24"/>
                <w:szCs w:val="24"/>
                <w:lang w:val="en-US"/>
              </w:rPr>
              <w:t xml:space="preserve"> (The where-to-be-born Index)</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7</w:t>
            </w:r>
            <w:proofErr w:type="gramStart"/>
            <w:r w:rsidRPr="0074419C">
              <w:rPr>
                <w:rFonts w:ascii="Times New Roman" w:eastAsia="Calibri" w:hAnsi="Times New Roman" w:cs="Times New Roman"/>
                <w:sz w:val="24"/>
                <w:szCs w:val="24"/>
                <w:lang w:val="en-US"/>
              </w:rPr>
              <w:t>,38</w:t>
            </w:r>
            <w:proofErr w:type="gramEnd"/>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из</w:t>
            </w:r>
            <w:r w:rsidRPr="0074419C">
              <w:rPr>
                <w:rFonts w:ascii="Times New Roman" w:eastAsia="Calibri" w:hAnsi="Times New Roman" w:cs="Times New Roman"/>
                <w:sz w:val="24"/>
                <w:szCs w:val="24"/>
                <w:lang w:val="en-US"/>
              </w:rPr>
              <w:t xml:space="preserve"> 10, (16 </w:t>
            </w:r>
            <w:r w:rsidRPr="0074419C">
              <w:rPr>
                <w:rFonts w:ascii="Times New Roman" w:eastAsia="Calibri" w:hAnsi="Times New Roman" w:cs="Times New Roman"/>
                <w:sz w:val="24"/>
                <w:szCs w:val="24"/>
              </w:rPr>
              <w:t>место</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в</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рейтинге</w:t>
            </w:r>
            <w:r w:rsidRPr="0074419C">
              <w:rPr>
                <w:rFonts w:ascii="Times New Roman" w:eastAsia="Calibri" w:hAnsi="Times New Roman" w:cs="Times New Roman"/>
                <w:sz w:val="24"/>
                <w:szCs w:val="24"/>
                <w:lang w:val="en-US"/>
              </w:rPr>
              <w:t xml:space="preserve"> Economist Intelligence Unit (2013) [4].</w:t>
            </w:r>
          </w:p>
        </w:tc>
      </w:tr>
      <w:tr w:rsidR="0074419C" w:rsidRPr="0074419C" w:rsidTr="00B75D1C">
        <w:trPr>
          <w:trHeight w:val="425"/>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rPr>
              <w:t>Низкая безработица</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 2019 году достигнут минимум за </w:t>
            </w:r>
            <w:proofErr w:type="gramStart"/>
            <w:r w:rsidRPr="0074419C">
              <w:rPr>
                <w:rFonts w:ascii="Times New Roman" w:eastAsia="Calibri" w:hAnsi="Times New Roman" w:cs="Times New Roman"/>
                <w:sz w:val="24"/>
                <w:szCs w:val="24"/>
              </w:rPr>
              <w:t>последние</w:t>
            </w:r>
            <w:proofErr w:type="gramEnd"/>
            <w:r w:rsidRPr="0074419C">
              <w:rPr>
                <w:rFonts w:ascii="Times New Roman" w:eastAsia="Calibri" w:hAnsi="Times New Roman" w:cs="Times New Roman"/>
                <w:sz w:val="24"/>
                <w:szCs w:val="24"/>
              </w:rPr>
              <w:t xml:space="preserve"> 50 лет — 3,6% [5].</w:t>
            </w:r>
          </w:p>
        </w:tc>
      </w:tr>
      <w:tr w:rsidR="0074419C" w:rsidRPr="0074419C" w:rsidTr="00B75D1C">
        <w:trPr>
          <w:trHeight w:val="738"/>
        </w:trPr>
        <w:tc>
          <w:tcPr>
            <w:tcW w:w="3227"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Стабильность финансово-экономической системы</w:t>
            </w:r>
          </w:p>
        </w:tc>
        <w:tc>
          <w:tcPr>
            <w:tcW w:w="1735"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Да/нет</w:t>
            </w:r>
          </w:p>
        </w:tc>
        <w:tc>
          <w:tcPr>
            <w:tcW w:w="5626"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Доллар — мировая резервная валюта. Государство имеет возможность проведения дополнительной эмиссии денег с целью поддержки экономики (политика количественного смягчения). Высокий госдолг (</w:t>
            </w:r>
            <w:proofErr w:type="spellStart"/>
            <w:r w:rsidRPr="0074419C">
              <w:rPr>
                <w:rFonts w:ascii="Times New Roman" w:eastAsia="Calibri" w:hAnsi="Times New Roman" w:cs="Times New Roman"/>
                <w:sz w:val="24"/>
                <w:szCs w:val="24"/>
              </w:rPr>
              <w:t>ок</w:t>
            </w:r>
            <w:proofErr w:type="spellEnd"/>
            <w:r w:rsidRPr="0074419C">
              <w:rPr>
                <w:rFonts w:ascii="Times New Roman" w:eastAsia="Calibri" w:hAnsi="Times New Roman" w:cs="Times New Roman"/>
                <w:sz w:val="24"/>
                <w:szCs w:val="24"/>
              </w:rPr>
              <w:t xml:space="preserve">. 135% к ВВП). Постоянная угроза рецессии, дефолта и экономических кризисов из-за </w:t>
            </w:r>
            <w:proofErr w:type="spellStart"/>
            <w:r w:rsidRPr="0074419C">
              <w:rPr>
                <w:rFonts w:ascii="Times New Roman" w:eastAsia="Calibri" w:hAnsi="Times New Roman" w:cs="Times New Roman"/>
                <w:sz w:val="24"/>
                <w:szCs w:val="24"/>
              </w:rPr>
              <w:t>перекредитованности</w:t>
            </w:r>
            <w:proofErr w:type="spellEnd"/>
            <w:r w:rsidRPr="0074419C">
              <w:rPr>
                <w:rFonts w:ascii="Times New Roman" w:eastAsia="Calibri" w:hAnsi="Times New Roman" w:cs="Times New Roman"/>
                <w:sz w:val="24"/>
                <w:szCs w:val="24"/>
              </w:rPr>
              <w:t xml:space="preserve"> рынков и переоцененности капитала.</w:t>
            </w:r>
          </w:p>
        </w:tc>
      </w:tr>
      <w:tr w:rsidR="0074419C" w:rsidRPr="0074419C" w:rsidTr="00B75D1C">
        <w:trPr>
          <w:trHeight w:val="566"/>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Небольшой разрыв между богатыми и бедными</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Нет</w:t>
            </w: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 данным ООН в США самый высокий уровень неравенства в доходах среди западных стран. В США проживает более 25% всех 2 208 миллиардеров мира [6].</w:t>
            </w:r>
          </w:p>
        </w:tc>
      </w:tr>
      <w:tr w:rsidR="0074419C" w:rsidRPr="0074419C" w:rsidTr="00B75D1C">
        <w:trPr>
          <w:trHeight w:val="560"/>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Низкий уровень бедности </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Нет</w:t>
            </w: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 разным оценкам за чертой бедности живут 13-18% населения.  По данным ООН примерно 40 млн. чел. проживают в бедности, 18,5 млн. — в чрезвычайной бедности, а 5 млн. существуют в таких же условиях крайней нищеты, что и граждане третьего мира. Также в США самый высокий уровень бедности среди молодежи и самый высокий уровень детской смертности среди всех государств Организации экономического сотрудничества и развития [6].</w:t>
            </w:r>
          </w:p>
        </w:tc>
      </w:tr>
      <w:tr w:rsidR="0074419C" w:rsidRPr="0074419C" w:rsidTr="0074419C">
        <w:trPr>
          <w:trHeight w:val="618"/>
        </w:trPr>
        <w:tc>
          <w:tcPr>
            <w:tcW w:w="10588" w:type="dxa"/>
            <w:gridSpan w:val="3"/>
          </w:tcPr>
          <w:p w:rsidR="0074419C" w:rsidRPr="0074419C" w:rsidRDefault="0074419C" w:rsidP="004B5CB3">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Социальное устройство</w:t>
            </w:r>
          </w:p>
        </w:tc>
      </w:tr>
      <w:tr w:rsidR="0074419C" w:rsidRPr="0074419C" w:rsidTr="00B75D1C">
        <w:trPr>
          <w:trHeight w:val="618"/>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lastRenderedPageBreak/>
              <w:t>Право политических свобод — участие в выборах, организациях</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618"/>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Развитая индустрия знаний. </w:t>
            </w:r>
            <w:r w:rsidRPr="0074419C">
              <w:rPr>
                <w:rFonts w:ascii="Times New Roman" w:eastAsia="Calibri" w:hAnsi="Times New Roman" w:cs="Times New Roman"/>
                <w:sz w:val="24"/>
                <w:szCs w:val="24"/>
              </w:rPr>
              <w:br/>
              <w:t>Развитие человеческого капитала</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316"/>
        </w:trPr>
        <w:tc>
          <w:tcPr>
            <w:tcW w:w="3227"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Соблюдение прав меньшинств</w:t>
            </w:r>
          </w:p>
        </w:tc>
        <w:tc>
          <w:tcPr>
            <w:tcW w:w="1735"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w:t>
            </w:r>
          </w:p>
        </w:tc>
        <w:tc>
          <w:tcPr>
            <w:tcW w:w="5626" w:type="dxa"/>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r w:rsidR="0074419C" w:rsidRPr="0074419C" w:rsidTr="00B75D1C">
        <w:trPr>
          <w:trHeight w:val="618"/>
        </w:trPr>
        <w:tc>
          <w:tcPr>
            <w:tcW w:w="3227"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Высокий уровень адаптации и интеграции иммигрантов </w:t>
            </w:r>
          </w:p>
        </w:tc>
        <w:tc>
          <w:tcPr>
            <w:tcW w:w="1735"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Да/нет</w:t>
            </w:r>
          </w:p>
        </w:tc>
        <w:tc>
          <w:tcPr>
            <w:tcW w:w="5626"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Интегрированность «благополучных» иммигрантов, высокая доля низкоквалифицированных мигрантов и нелегалов. Проблема многонациональности состава населения.</w:t>
            </w:r>
          </w:p>
        </w:tc>
      </w:tr>
      <w:tr w:rsidR="0074419C" w:rsidRPr="0074419C" w:rsidTr="00B75D1C">
        <w:trPr>
          <w:trHeight w:val="618"/>
        </w:trPr>
        <w:tc>
          <w:tcPr>
            <w:tcW w:w="3227"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Строгое ограничение власти полиции и органов юстиции</w:t>
            </w:r>
          </w:p>
        </w:tc>
        <w:tc>
          <w:tcPr>
            <w:tcW w:w="1735"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Да/нет</w:t>
            </w:r>
          </w:p>
        </w:tc>
        <w:tc>
          <w:tcPr>
            <w:tcW w:w="5626" w:type="dxa"/>
            <w:shd w:val="clear" w:color="auto" w:fill="FDE9D9" w:themeFill="accent6"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Законодательством установлены Правила применения силы для полиции. Известно множество прецедентов безнаказанного превышения полномочий сотрудниками правопорядка (в том числе, в отношении «цветного» населения).</w:t>
            </w:r>
          </w:p>
        </w:tc>
      </w:tr>
      <w:tr w:rsidR="0074419C" w:rsidRPr="0074419C" w:rsidTr="00B75D1C">
        <w:trPr>
          <w:trHeight w:val="618"/>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Отсутствие политической и социальной дискриминации по расовому признаку</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Номинально</w:t>
            </w: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Сохранение фактического неравенства между «белыми» и «цветными», множество прецедентов дискриминации по различным признакам.</w:t>
            </w:r>
          </w:p>
        </w:tc>
      </w:tr>
      <w:tr w:rsidR="0074419C" w:rsidRPr="0074419C" w:rsidTr="00B75D1C">
        <w:trPr>
          <w:trHeight w:val="618"/>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Право на справедливый суд, презумпция невиновности</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Номинально</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Множество прецедентов несправедливого суда.  С 1973 по 2015 годы в США из камер смертников выпущены со снятием обвинений 156 человек, в том числе 6 в 2015 году [7].</w:t>
            </w:r>
          </w:p>
        </w:tc>
      </w:tr>
      <w:tr w:rsidR="0074419C" w:rsidRPr="0074419C" w:rsidTr="00B75D1C">
        <w:trPr>
          <w:trHeight w:val="618"/>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Свобода совести</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Номинально</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Множество прецедентов преследования за убеждения. Тонкая грань между «свободой совести» и «изменой родине» (Э. </w:t>
            </w:r>
            <w:proofErr w:type="spellStart"/>
            <w:r w:rsidRPr="0074419C">
              <w:rPr>
                <w:rFonts w:ascii="Times New Roman" w:eastAsia="Calibri" w:hAnsi="Times New Roman" w:cs="Times New Roman"/>
                <w:sz w:val="24"/>
                <w:szCs w:val="24"/>
              </w:rPr>
              <w:t>Сноуден</w:t>
            </w:r>
            <w:proofErr w:type="spellEnd"/>
            <w:r w:rsidRPr="0074419C">
              <w:rPr>
                <w:rFonts w:ascii="Times New Roman" w:eastAsia="Calibri" w:hAnsi="Times New Roman" w:cs="Times New Roman"/>
                <w:sz w:val="24"/>
                <w:szCs w:val="24"/>
              </w:rPr>
              <w:t xml:space="preserve">, Дж. </w:t>
            </w:r>
            <w:proofErr w:type="spellStart"/>
            <w:r w:rsidRPr="0074419C">
              <w:rPr>
                <w:rFonts w:ascii="Times New Roman" w:eastAsia="Calibri" w:hAnsi="Times New Roman" w:cs="Times New Roman"/>
                <w:sz w:val="24"/>
                <w:szCs w:val="24"/>
              </w:rPr>
              <w:t>Ассанж</w:t>
            </w:r>
            <w:proofErr w:type="spellEnd"/>
            <w:r w:rsidRPr="0074419C">
              <w:rPr>
                <w:rFonts w:ascii="Times New Roman" w:eastAsia="Calibri" w:hAnsi="Times New Roman" w:cs="Times New Roman"/>
                <w:sz w:val="24"/>
                <w:szCs w:val="24"/>
              </w:rPr>
              <w:t>).</w:t>
            </w:r>
          </w:p>
        </w:tc>
      </w:tr>
      <w:tr w:rsidR="0074419C" w:rsidRPr="0074419C" w:rsidTr="00B75D1C">
        <w:trPr>
          <w:trHeight w:val="618"/>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Свобода слова и печати</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Номинально</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Плюрализм СМИ, но сильная их зависимость от источников финансирования. Использование СМИ в качестве инструмента пропаганды и политического лоббизма под видом свободы слова. </w:t>
            </w:r>
            <w:r w:rsidRPr="0074419C">
              <w:rPr>
                <w:rFonts w:ascii="Times New Roman" w:eastAsia="Calibri" w:hAnsi="Times New Roman" w:cs="Times New Roman"/>
                <w:sz w:val="24"/>
                <w:szCs w:val="24"/>
              </w:rPr>
              <w:lastRenderedPageBreak/>
              <w:t xml:space="preserve">В качестве иллюстрации — запись со скрытой камеры разговора с Джоном </w:t>
            </w:r>
            <w:proofErr w:type="spellStart"/>
            <w:r w:rsidRPr="0074419C">
              <w:rPr>
                <w:rFonts w:ascii="Times New Roman" w:eastAsia="Calibri" w:hAnsi="Times New Roman" w:cs="Times New Roman"/>
                <w:sz w:val="24"/>
                <w:szCs w:val="24"/>
              </w:rPr>
              <w:t>Бонифилдом</w:t>
            </w:r>
            <w:proofErr w:type="spellEnd"/>
            <w:r w:rsidRPr="0074419C">
              <w:rPr>
                <w:rFonts w:ascii="Times New Roman" w:eastAsia="Calibri" w:hAnsi="Times New Roman" w:cs="Times New Roman"/>
                <w:sz w:val="24"/>
                <w:szCs w:val="24"/>
              </w:rPr>
              <w:t xml:space="preserve">, продюсером CNN, признавшим, что </w:t>
            </w:r>
            <w:r w:rsidRPr="0074419C">
              <w:rPr>
                <w:rFonts w:ascii="Times New Roman" w:eastAsia="Calibri" w:hAnsi="Times New Roman" w:cs="Times New Roman"/>
                <w:i/>
                <w:sz w:val="24"/>
                <w:szCs w:val="24"/>
              </w:rPr>
              <w:t>«…всё, [что сейчас пишется о России] по большей части чушь</w:t>
            </w:r>
            <w:proofErr w:type="gramStart"/>
            <w:r w:rsidRPr="0074419C">
              <w:rPr>
                <w:rFonts w:ascii="Times New Roman" w:eastAsia="Calibri" w:hAnsi="Times New Roman" w:cs="Times New Roman"/>
                <w:i/>
                <w:sz w:val="24"/>
                <w:szCs w:val="24"/>
              </w:rPr>
              <w:t xml:space="preserve"> (…) </w:t>
            </w:r>
            <w:proofErr w:type="gramEnd"/>
            <w:r w:rsidRPr="0074419C">
              <w:rPr>
                <w:rFonts w:ascii="Times New Roman" w:eastAsia="Calibri" w:hAnsi="Times New Roman" w:cs="Times New Roman"/>
                <w:i/>
                <w:sz w:val="24"/>
                <w:szCs w:val="24"/>
              </w:rPr>
              <w:t>Потому что это приносит рейтинг»</w:t>
            </w:r>
            <w:r w:rsidRPr="0074419C">
              <w:rPr>
                <w:rFonts w:ascii="Times New Roman" w:eastAsia="Calibri" w:hAnsi="Times New Roman" w:cs="Times New Roman"/>
                <w:sz w:val="24"/>
                <w:szCs w:val="24"/>
                <w:lang w:val="en-US"/>
              </w:rPr>
              <w:t xml:space="preserve"> [8].</w:t>
            </w:r>
          </w:p>
        </w:tc>
      </w:tr>
      <w:tr w:rsidR="0074419C" w:rsidRPr="0074419C" w:rsidTr="00B75D1C">
        <w:trPr>
          <w:trHeight w:val="618"/>
        </w:trPr>
        <w:tc>
          <w:tcPr>
            <w:tcW w:w="3227"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lastRenderedPageBreak/>
              <w:t>Гуманность к человеку как основополагающий принцип</w:t>
            </w:r>
          </w:p>
        </w:tc>
        <w:tc>
          <w:tcPr>
            <w:tcW w:w="1735"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Номинально</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5626" w:type="dxa"/>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Применение смертной казни и пыток. Множество прецедентов нарушения прав человека.</w:t>
            </w:r>
          </w:p>
        </w:tc>
      </w:tr>
    </w:tbl>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Анализ данных таблицы обнаруживает явный перекос американской демократии в сторону соответствия формальным требованиям демократичности в части политического и экономического устройства. При этом социальное устройство соответствует формальным требованиям только номинально; в еще меньшей степени оно фактически отвечает «духу» ценностной демократии.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По большому счету, для крупных государств со сложным устройством и разнородным составом населения такое воплощение демократии может быть признано </w:t>
      </w:r>
      <w:r w:rsidRPr="0074419C">
        <w:rPr>
          <w:rFonts w:ascii="Times New Roman" w:eastAsia="Calibri" w:hAnsi="Times New Roman" w:cs="Times New Roman"/>
          <w:i/>
          <w:sz w:val="24"/>
          <w:szCs w:val="24"/>
        </w:rPr>
        <w:t>удовлетворительным</w:t>
      </w:r>
      <w:r w:rsidRPr="0074419C">
        <w:rPr>
          <w:rFonts w:ascii="Times New Roman" w:eastAsia="Calibri" w:hAnsi="Times New Roman" w:cs="Times New Roman"/>
          <w:sz w:val="24"/>
          <w:szCs w:val="24"/>
        </w:rPr>
        <w:t xml:space="preserve"> (т.е. несовершенным, но приемлемым на практике), однако США предпочитают презентовать свою демократию как эталон, «демократию №1 в мире», отчего заслуженно подвергаются критике.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Игнорирование фактов несоответствия своего общественно-политического устройства собственноручно же продвигаемым «идеальным» критериям размывает само понятие демократии и укореняет практику двойных стандартов в международной политике. Размывание понятия приводит к искажению его восприятия: демократия воспринимается не как одна из форм общественно-политического устройства, а как строгая идеология, выступающая «за все хорошее против всего плохого». В свою очередь, уже «легализованные» в своей практике двойные стандарты используются в отношении других государств: вне зависимости от реального положения дел, с подачи Соединенных Штатов каждая страна получает статус «демократической» или «недемократической», что с учетом размытости понятия превращается в ярлык «хорошая страна» или «плохая».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Второй проблемой, возникающей в связи с описанными выше предпосылками, является попытка использования Соединенными Штатами демократии в качестве идейного обоснования своей внешней политики. Наделение понятия демократии идеологическим содержанием и упрощенное деление государств мира на «хорошие» и «плохие» ложатся в основу принципа </w:t>
      </w:r>
      <w:proofErr w:type="spellStart"/>
      <w:r w:rsidRPr="0074419C">
        <w:rPr>
          <w:rFonts w:ascii="Times New Roman" w:eastAsia="Calibri" w:hAnsi="Times New Roman" w:cs="Times New Roman"/>
          <w:sz w:val="24"/>
          <w:szCs w:val="24"/>
        </w:rPr>
        <w:t>рукопожатности</w:t>
      </w:r>
      <w:proofErr w:type="spellEnd"/>
      <w:r w:rsidRPr="0074419C">
        <w:rPr>
          <w:rFonts w:ascii="Times New Roman" w:eastAsia="Calibri" w:hAnsi="Times New Roman" w:cs="Times New Roman"/>
          <w:sz w:val="24"/>
          <w:szCs w:val="24"/>
        </w:rPr>
        <w:t xml:space="preserve">: с «хорошими» странами действует одна политика; с «плохими» же можно говорить на другом языке. Особое значение при этом имеет фактор </w:t>
      </w:r>
      <w:proofErr w:type="spellStart"/>
      <w:r w:rsidRPr="0074419C">
        <w:rPr>
          <w:rFonts w:ascii="Times New Roman" w:eastAsia="Calibri" w:hAnsi="Times New Roman" w:cs="Times New Roman"/>
          <w:sz w:val="24"/>
          <w:szCs w:val="24"/>
        </w:rPr>
        <w:lastRenderedPageBreak/>
        <w:t>договороспособности</w:t>
      </w:r>
      <w:proofErr w:type="spellEnd"/>
      <w:r w:rsidRPr="0074419C">
        <w:rPr>
          <w:rFonts w:ascii="Times New Roman" w:eastAsia="Calibri" w:hAnsi="Times New Roman" w:cs="Times New Roman"/>
          <w:sz w:val="24"/>
          <w:szCs w:val="24"/>
        </w:rPr>
        <w:t xml:space="preserve"> или «послушности» — под ним, продолжая логику упрощенного представления международных отношений, мы понимаем согласие и готовность какой-либо страны принять условия американской политики в собственном отношении.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 обоснование данного утверждения был изучен актуальный отчет американской  некоммерческой организации </w:t>
      </w:r>
      <w:r w:rsidRPr="0074419C">
        <w:rPr>
          <w:rFonts w:ascii="Times New Roman" w:eastAsia="Calibri" w:hAnsi="Times New Roman" w:cs="Times New Roman"/>
          <w:sz w:val="24"/>
          <w:szCs w:val="24"/>
          <w:lang w:val="en-US"/>
        </w:rPr>
        <w:t>Freedom</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House</w:t>
      </w:r>
      <w:r w:rsidRPr="0074419C">
        <w:rPr>
          <w:rFonts w:ascii="Times New Roman" w:eastAsia="Calibri" w:hAnsi="Times New Roman" w:cs="Times New Roman"/>
          <w:sz w:val="24"/>
          <w:szCs w:val="24"/>
        </w:rPr>
        <w:t>, ежегодно предоставляющей мировой рейтинг демократичности стран, а также проведен собственный анализ двухсторонних отношений США с государствами мира в области политического, экономического, военного и гуманитарного сотрудничества. По всем направлениям была доказана значимость факторов «демократичности» и «послушности» госуда</w:t>
      </w:r>
      <w:proofErr w:type="gramStart"/>
      <w:r w:rsidRPr="0074419C">
        <w:rPr>
          <w:rFonts w:ascii="Times New Roman" w:eastAsia="Calibri" w:hAnsi="Times New Roman" w:cs="Times New Roman"/>
          <w:sz w:val="24"/>
          <w:szCs w:val="24"/>
        </w:rPr>
        <w:t>рств пр</w:t>
      </w:r>
      <w:proofErr w:type="gramEnd"/>
      <w:r w:rsidRPr="0074419C">
        <w:rPr>
          <w:rFonts w:ascii="Times New Roman" w:eastAsia="Calibri" w:hAnsi="Times New Roman" w:cs="Times New Roman"/>
          <w:sz w:val="24"/>
          <w:szCs w:val="24"/>
        </w:rPr>
        <w:t xml:space="preserve">и оценке развитости двухсторонних связей и внешнеполитического дискурса США в их отношении. </w:t>
      </w:r>
    </w:p>
    <w:tbl>
      <w:tblPr>
        <w:tblStyle w:val="a7"/>
        <w:tblW w:w="10119" w:type="dxa"/>
        <w:jc w:val="center"/>
        <w:tblInd w:w="-176" w:type="dxa"/>
        <w:tblLayout w:type="fixed"/>
        <w:tblLook w:val="04A0" w:firstRow="1" w:lastRow="0" w:firstColumn="1" w:lastColumn="0" w:noHBand="0" w:noVBand="1"/>
      </w:tblPr>
      <w:tblGrid>
        <w:gridCol w:w="98"/>
        <w:gridCol w:w="2171"/>
        <w:gridCol w:w="54"/>
        <w:gridCol w:w="1647"/>
        <w:gridCol w:w="54"/>
        <w:gridCol w:w="1647"/>
        <w:gridCol w:w="103"/>
        <w:gridCol w:w="1881"/>
        <w:gridCol w:w="54"/>
        <w:gridCol w:w="2321"/>
        <w:gridCol w:w="89"/>
      </w:tblGrid>
      <w:tr w:rsidR="0074419C" w:rsidRPr="0074419C" w:rsidTr="004B5CB3">
        <w:trPr>
          <w:gridBefore w:val="1"/>
          <w:wBefore w:w="98" w:type="dxa"/>
          <w:trHeight w:val="317"/>
          <w:jc w:val="center"/>
        </w:trPr>
        <w:tc>
          <w:tcPr>
            <w:tcW w:w="3926" w:type="dxa"/>
            <w:gridSpan w:val="4"/>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w:t>
            </w:r>
            <w:proofErr w:type="spellStart"/>
            <w:r w:rsidRPr="0074419C">
              <w:rPr>
                <w:rFonts w:ascii="Times New Roman" w:eastAsia="Calibri" w:hAnsi="Times New Roman" w:cs="Times New Roman"/>
                <w:sz w:val="20"/>
                <w:szCs w:val="20"/>
              </w:rPr>
              <w:t>Рукопожатность</w:t>
            </w:r>
            <w:proofErr w:type="spellEnd"/>
            <w:r w:rsidRPr="0074419C">
              <w:rPr>
                <w:rFonts w:ascii="Times New Roman" w:eastAsia="Calibri" w:hAnsi="Times New Roman" w:cs="Times New Roman"/>
                <w:sz w:val="20"/>
                <w:szCs w:val="20"/>
              </w:rPr>
              <w:t>» стран</w:t>
            </w:r>
          </w:p>
        </w:tc>
        <w:tc>
          <w:tcPr>
            <w:tcW w:w="1750" w:type="dxa"/>
            <w:gridSpan w:val="2"/>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Развитость МО</w:t>
            </w:r>
          </w:p>
        </w:tc>
        <w:tc>
          <w:tcPr>
            <w:tcW w:w="1935" w:type="dxa"/>
            <w:gridSpan w:val="2"/>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Внешнеполитический дискурс США</w:t>
            </w:r>
          </w:p>
        </w:tc>
        <w:tc>
          <w:tcPr>
            <w:tcW w:w="2410" w:type="dxa"/>
            <w:gridSpan w:val="2"/>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Примеры стран</w:t>
            </w:r>
          </w:p>
        </w:tc>
      </w:tr>
      <w:tr w:rsidR="0074419C" w:rsidRPr="0074419C" w:rsidTr="004B5CB3">
        <w:trPr>
          <w:gridBefore w:val="1"/>
          <w:wBefore w:w="98" w:type="dxa"/>
          <w:trHeight w:val="317"/>
          <w:jc w:val="center"/>
        </w:trPr>
        <w:tc>
          <w:tcPr>
            <w:tcW w:w="2225"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Демократические</w:t>
            </w:r>
          </w:p>
        </w:tc>
        <w:tc>
          <w:tcPr>
            <w:tcW w:w="1701"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«Послушные»</w:t>
            </w:r>
          </w:p>
        </w:tc>
        <w:tc>
          <w:tcPr>
            <w:tcW w:w="1750"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Развитые связи</w:t>
            </w:r>
          </w:p>
        </w:tc>
        <w:tc>
          <w:tcPr>
            <w:tcW w:w="1935"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 xml:space="preserve">«Хороший» </w:t>
            </w:r>
          </w:p>
        </w:tc>
        <w:tc>
          <w:tcPr>
            <w:tcW w:w="2410"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Канада, Мексика, Бразилия, Австралия, Великобритания,</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proofErr w:type="gramStart"/>
            <w:r w:rsidRPr="0074419C">
              <w:rPr>
                <w:rFonts w:ascii="Times New Roman" w:eastAsia="Calibri" w:hAnsi="Times New Roman" w:cs="Times New Roman"/>
                <w:sz w:val="20"/>
                <w:szCs w:val="20"/>
              </w:rPr>
              <w:t>Германия, Франция, Италия (а также другие страны ЕС, включая Литву, Латвию, Эстонию), Израиль, ЮАР, Республика Корея, Индия, Япония и др.</w:t>
            </w:r>
            <w:proofErr w:type="gramEnd"/>
          </w:p>
        </w:tc>
      </w:tr>
      <w:tr w:rsidR="0074419C" w:rsidRPr="0074419C" w:rsidTr="004B5CB3">
        <w:trPr>
          <w:gridBefore w:val="1"/>
          <w:wBefore w:w="98" w:type="dxa"/>
          <w:trHeight w:val="317"/>
          <w:jc w:val="center"/>
        </w:trPr>
        <w:tc>
          <w:tcPr>
            <w:tcW w:w="2225"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Недемократические</w:t>
            </w:r>
          </w:p>
        </w:tc>
        <w:tc>
          <w:tcPr>
            <w:tcW w:w="1701"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«Послушные»</w:t>
            </w:r>
          </w:p>
        </w:tc>
        <w:tc>
          <w:tcPr>
            <w:tcW w:w="1750"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Развитые связи</w:t>
            </w:r>
          </w:p>
        </w:tc>
        <w:tc>
          <w:tcPr>
            <w:tcW w:w="1935"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«Хороший»</w:t>
            </w:r>
          </w:p>
        </w:tc>
        <w:tc>
          <w:tcPr>
            <w:tcW w:w="2410"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Саудовская Аравия, Грузия, Украина</w:t>
            </w:r>
          </w:p>
        </w:tc>
      </w:tr>
      <w:tr w:rsidR="0074419C" w:rsidRPr="0074419C" w:rsidTr="004B5CB3">
        <w:trPr>
          <w:gridBefore w:val="1"/>
          <w:wBefore w:w="98" w:type="dxa"/>
          <w:trHeight w:val="317"/>
          <w:jc w:val="center"/>
        </w:trPr>
        <w:tc>
          <w:tcPr>
            <w:tcW w:w="2225"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Недемократические</w:t>
            </w:r>
          </w:p>
        </w:tc>
        <w:tc>
          <w:tcPr>
            <w:tcW w:w="1701"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 xml:space="preserve">«Непослушные» </w:t>
            </w:r>
          </w:p>
        </w:tc>
        <w:tc>
          <w:tcPr>
            <w:tcW w:w="1750" w:type="dxa"/>
            <w:gridSpan w:val="2"/>
            <w:shd w:val="clear" w:color="auto" w:fill="EAF1DD" w:themeFill="accent3" w:themeFillTint="33"/>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Развитые связи</w:t>
            </w:r>
          </w:p>
        </w:tc>
        <w:tc>
          <w:tcPr>
            <w:tcW w:w="1935"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 xml:space="preserve">«Плохой» </w:t>
            </w:r>
          </w:p>
        </w:tc>
        <w:tc>
          <w:tcPr>
            <w:tcW w:w="2410"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lang w:val="en-US"/>
              </w:rPr>
            </w:pPr>
            <w:r w:rsidRPr="0074419C">
              <w:rPr>
                <w:rFonts w:ascii="Times New Roman" w:eastAsia="Calibri" w:hAnsi="Times New Roman" w:cs="Times New Roman"/>
                <w:sz w:val="20"/>
                <w:szCs w:val="20"/>
              </w:rPr>
              <w:t>Китай, РФ, Венесуэла</w:t>
            </w:r>
          </w:p>
        </w:tc>
      </w:tr>
      <w:tr w:rsidR="0074419C" w:rsidRPr="0074419C" w:rsidTr="004B5CB3">
        <w:tblPrEx>
          <w:jc w:val="left"/>
        </w:tblPrEx>
        <w:trPr>
          <w:gridAfter w:val="1"/>
          <w:wAfter w:w="89" w:type="dxa"/>
          <w:trHeight w:val="302"/>
        </w:trPr>
        <w:tc>
          <w:tcPr>
            <w:tcW w:w="2269"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 xml:space="preserve">Недемократические </w:t>
            </w:r>
          </w:p>
        </w:tc>
        <w:tc>
          <w:tcPr>
            <w:tcW w:w="1701"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 xml:space="preserve">«Непослушные» </w:t>
            </w:r>
          </w:p>
        </w:tc>
        <w:tc>
          <w:tcPr>
            <w:tcW w:w="1701"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Неразвитые связи</w:t>
            </w:r>
          </w:p>
        </w:tc>
        <w:tc>
          <w:tcPr>
            <w:tcW w:w="1984"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r w:rsidRPr="0074419C">
              <w:rPr>
                <w:rFonts w:ascii="Times New Roman" w:eastAsia="Calibri" w:hAnsi="Times New Roman" w:cs="Times New Roman"/>
                <w:sz w:val="20"/>
                <w:szCs w:val="20"/>
              </w:rPr>
              <w:t>«Плохой»</w:t>
            </w:r>
          </w:p>
        </w:tc>
        <w:tc>
          <w:tcPr>
            <w:tcW w:w="2375" w:type="dxa"/>
            <w:gridSpan w:val="2"/>
            <w:shd w:val="clear" w:color="auto" w:fill="E5B8B7" w:themeFill="accent2" w:themeFillTint="66"/>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0"/>
                <w:szCs w:val="20"/>
              </w:rPr>
            </w:pPr>
            <w:proofErr w:type="gramStart"/>
            <w:r w:rsidRPr="0074419C">
              <w:rPr>
                <w:rFonts w:ascii="Times New Roman" w:eastAsia="Calibri" w:hAnsi="Times New Roman" w:cs="Times New Roman"/>
                <w:sz w:val="20"/>
                <w:szCs w:val="20"/>
              </w:rPr>
              <w:t>КНДР, Иран, Судан, Южный Судан, Бутан, Сомали, Ливия, ЦАР и др.</w:t>
            </w:r>
            <w:proofErr w:type="gramEnd"/>
          </w:p>
        </w:tc>
      </w:tr>
    </w:tbl>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Как видно из данных таблицы, в первой строке значения переменных прямо согласовываются друг с другом: с «</w:t>
      </w:r>
      <w:proofErr w:type="spellStart"/>
      <w:r w:rsidRPr="0074419C">
        <w:rPr>
          <w:rFonts w:ascii="Times New Roman" w:eastAsia="Calibri" w:hAnsi="Times New Roman" w:cs="Times New Roman"/>
          <w:sz w:val="24"/>
          <w:szCs w:val="24"/>
        </w:rPr>
        <w:t>рукопожатными</w:t>
      </w:r>
      <w:proofErr w:type="spellEnd"/>
      <w:r w:rsidRPr="0074419C">
        <w:rPr>
          <w:rFonts w:ascii="Times New Roman" w:eastAsia="Calibri" w:hAnsi="Times New Roman" w:cs="Times New Roman"/>
          <w:sz w:val="24"/>
          <w:szCs w:val="24"/>
        </w:rPr>
        <w:t xml:space="preserve">» странами США имеют развитые связи и формируют в их отношении позитивный внешнеполитический дискурс. Вместе с тем, совершенно очевидно, что реальный уровень развития демократии среди указанных государств очень разный в силу разности их политического устройства и исторического </w:t>
      </w:r>
      <w:r w:rsidRPr="0074419C">
        <w:rPr>
          <w:rFonts w:ascii="Times New Roman" w:eastAsia="Calibri" w:hAnsi="Times New Roman" w:cs="Times New Roman"/>
          <w:sz w:val="24"/>
          <w:szCs w:val="24"/>
        </w:rPr>
        <w:lastRenderedPageBreak/>
        <w:t>развития (ср. Канаду, Латвию, Индию).</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Первостепенное влияние фактора «</w:t>
      </w:r>
      <w:proofErr w:type="spellStart"/>
      <w:r w:rsidRPr="0074419C">
        <w:rPr>
          <w:rFonts w:ascii="Times New Roman" w:eastAsia="Calibri" w:hAnsi="Times New Roman" w:cs="Times New Roman"/>
          <w:sz w:val="24"/>
          <w:szCs w:val="24"/>
        </w:rPr>
        <w:t>рукопожатности</w:t>
      </w:r>
      <w:proofErr w:type="spellEnd"/>
      <w:r w:rsidRPr="0074419C">
        <w:rPr>
          <w:rFonts w:ascii="Times New Roman" w:eastAsia="Calibri" w:hAnsi="Times New Roman" w:cs="Times New Roman"/>
          <w:sz w:val="24"/>
          <w:szCs w:val="24"/>
        </w:rPr>
        <w:t>» также доказывают данные второй и третьей строки таблицы. Так, королевство Саудовская Аравия, принципиально не могущая быть формальной демократией, а также недавно признанные демократиями Грузия и Украина оказываются «</w:t>
      </w:r>
      <w:proofErr w:type="spellStart"/>
      <w:r w:rsidRPr="0074419C">
        <w:rPr>
          <w:rFonts w:ascii="Times New Roman" w:eastAsia="Calibri" w:hAnsi="Times New Roman" w:cs="Times New Roman"/>
          <w:sz w:val="24"/>
          <w:szCs w:val="24"/>
        </w:rPr>
        <w:t>рукопожатными</w:t>
      </w:r>
      <w:proofErr w:type="spellEnd"/>
      <w:r w:rsidRPr="0074419C">
        <w:rPr>
          <w:rFonts w:ascii="Times New Roman" w:eastAsia="Calibri" w:hAnsi="Times New Roman" w:cs="Times New Roman"/>
          <w:sz w:val="24"/>
          <w:szCs w:val="24"/>
        </w:rPr>
        <w:t xml:space="preserve">» в силу своей </w:t>
      </w:r>
      <w:proofErr w:type="spellStart"/>
      <w:r w:rsidRPr="0074419C">
        <w:rPr>
          <w:rFonts w:ascii="Times New Roman" w:eastAsia="Calibri" w:hAnsi="Times New Roman" w:cs="Times New Roman"/>
          <w:sz w:val="24"/>
          <w:szCs w:val="24"/>
        </w:rPr>
        <w:t>договороспособности</w:t>
      </w:r>
      <w:proofErr w:type="spellEnd"/>
      <w:r w:rsidRPr="0074419C">
        <w:rPr>
          <w:rFonts w:ascii="Times New Roman" w:eastAsia="Calibri" w:hAnsi="Times New Roman" w:cs="Times New Roman"/>
          <w:sz w:val="24"/>
          <w:szCs w:val="24"/>
        </w:rPr>
        <w:t>, что является достаточным для формирования позитивного отношения со стороны США. При этом «непослушные», то есть несогласные играть по американским правилам Китай и Россия считаются недемократическими и «</w:t>
      </w:r>
      <w:proofErr w:type="spellStart"/>
      <w:r w:rsidRPr="0074419C">
        <w:rPr>
          <w:rFonts w:ascii="Times New Roman" w:eastAsia="Calibri" w:hAnsi="Times New Roman" w:cs="Times New Roman"/>
          <w:sz w:val="24"/>
          <w:szCs w:val="24"/>
        </w:rPr>
        <w:t>нерукопожатными</w:t>
      </w:r>
      <w:proofErr w:type="spellEnd"/>
      <w:r w:rsidRPr="0074419C">
        <w:rPr>
          <w:rFonts w:ascii="Times New Roman" w:eastAsia="Calibri" w:hAnsi="Times New Roman" w:cs="Times New Roman"/>
          <w:sz w:val="24"/>
          <w:szCs w:val="24"/>
        </w:rPr>
        <w:t xml:space="preserve">». От перехода в четвертую категорию стран-изгоев их спасают только развитые экономические и гуманитарные связи, выгодные для США, хотя и они подпадают под негативную риторику и в целом развиваются </w:t>
      </w:r>
      <w:r w:rsidRPr="0074419C">
        <w:rPr>
          <w:rFonts w:ascii="Times New Roman" w:eastAsia="Calibri" w:hAnsi="Times New Roman" w:cs="Times New Roman"/>
          <w:i/>
          <w:sz w:val="24"/>
          <w:szCs w:val="24"/>
        </w:rPr>
        <w:t>вопреки</w:t>
      </w:r>
      <w:r w:rsidRPr="0074419C">
        <w:rPr>
          <w:rFonts w:ascii="Times New Roman" w:eastAsia="Calibri" w:hAnsi="Times New Roman" w:cs="Times New Roman"/>
          <w:sz w:val="24"/>
          <w:szCs w:val="24"/>
        </w:rPr>
        <w:t xml:space="preserve"> недружественному политическому курсу. Также примечательно, что в своих оценках </w:t>
      </w:r>
      <w:r w:rsidRPr="0074419C">
        <w:rPr>
          <w:rFonts w:ascii="Times New Roman" w:eastAsia="Calibri" w:hAnsi="Times New Roman" w:cs="Times New Roman"/>
          <w:sz w:val="24"/>
          <w:szCs w:val="24"/>
          <w:lang w:val="en-US"/>
        </w:rPr>
        <w:t>Freedom</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House</w:t>
      </w:r>
      <w:r w:rsidRPr="0074419C">
        <w:rPr>
          <w:rFonts w:ascii="Times New Roman" w:eastAsia="Calibri" w:hAnsi="Times New Roman" w:cs="Times New Roman"/>
          <w:sz w:val="24"/>
          <w:szCs w:val="24"/>
        </w:rPr>
        <w:t xml:space="preserve"> не видит разницы между степенью демократичности России и Китая — обе страны находятся в группе «несвободных» государств, при том, что в то же время, непризнанный Соединенными Штатами Тайвань (официально США привержены «политике одного Китая») [10], отмечен статусом «</w:t>
      </w:r>
      <w:r w:rsidRPr="0074419C">
        <w:rPr>
          <w:rFonts w:ascii="Times New Roman" w:eastAsia="Calibri" w:hAnsi="Times New Roman" w:cs="Times New Roman"/>
          <w:sz w:val="24"/>
          <w:szCs w:val="24"/>
          <w:lang w:val="en-US"/>
        </w:rPr>
        <w:t>Free</w:t>
      </w:r>
      <w:r w:rsidRPr="0074419C">
        <w:rPr>
          <w:rFonts w:ascii="Times New Roman" w:eastAsia="Calibri" w:hAnsi="Times New Roman" w:cs="Times New Roman"/>
          <w:sz w:val="24"/>
          <w:szCs w:val="24"/>
        </w:rPr>
        <w:t>».</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Подводя итог, мы констатируем две основные проблемы американской демократии: двойственность стандартов в определении собственной демократичности, возможная по причине сознательного размывания понятия демократии, и формирование внешней политики в отношении других государств на основании принципа </w:t>
      </w:r>
      <w:proofErr w:type="spellStart"/>
      <w:r w:rsidRPr="0074419C">
        <w:rPr>
          <w:rFonts w:ascii="Times New Roman" w:eastAsia="Calibri" w:hAnsi="Times New Roman" w:cs="Times New Roman"/>
          <w:sz w:val="24"/>
          <w:szCs w:val="24"/>
        </w:rPr>
        <w:t>рукопожатности</w:t>
      </w:r>
      <w:proofErr w:type="spellEnd"/>
      <w:r w:rsidRPr="0074419C">
        <w:rPr>
          <w:rFonts w:ascii="Times New Roman" w:eastAsia="Calibri" w:hAnsi="Times New Roman" w:cs="Times New Roman"/>
          <w:sz w:val="24"/>
          <w:szCs w:val="24"/>
        </w:rPr>
        <w:t xml:space="preserve">, заданного упрощенной схемой деления мира на «демократический» и «недемократический».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Требование США смотреть на демократию только через «американскую призму» приводит к парадоксу: как концепция общественно-политического устройства, демократия основана на идеях плюрализма, из чего следует, что ее редуцированная, «черно-белая» версия противоречит собственным базовым основаниям. Несправедливый сам по себе, такой подход оказывает негативное влияние на мировую политику в целом, поскольку поощряет политическое лицемерие и подрывает тем самым основополагающие принципы международных отношений.</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Список источников:</w:t>
      </w:r>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 xml:space="preserve">GDP per capita, current prices, World Economic Outlook (October 2019). International Monetary Fund. </w:t>
      </w:r>
      <w:r w:rsidRPr="0074419C">
        <w:rPr>
          <w:rFonts w:ascii="Times New Roman" w:eastAsia="Calibri" w:hAnsi="Times New Roman" w:cs="Times New Roman"/>
          <w:sz w:val="24"/>
          <w:szCs w:val="24"/>
          <w:lang w:val="en-US"/>
        </w:rPr>
        <w:br/>
        <w:t xml:space="preserve">URL: </w:t>
      </w:r>
      <w:hyperlink r:id="rId20" w:history="1">
        <w:r w:rsidRPr="0074419C">
          <w:rPr>
            <w:rStyle w:val="a4"/>
            <w:rFonts w:ascii="Times New Roman" w:eastAsia="Calibri" w:hAnsi="Times New Roman" w:cs="Times New Roman"/>
            <w:sz w:val="24"/>
            <w:szCs w:val="24"/>
            <w:lang w:val="en-US"/>
          </w:rPr>
          <w:t>https://www.imf.org/external/datamapper/NGDPDPC@WEO/OEMDC/ADVEC/WEOWORLD/USA</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lastRenderedPageBreak/>
        <w:t xml:space="preserve">The World Bank: Gross National Income per Capita 2019. </w:t>
      </w:r>
      <w:r w:rsidRPr="0074419C">
        <w:rPr>
          <w:rFonts w:ascii="Times New Roman" w:eastAsia="Calibri" w:hAnsi="Times New Roman" w:cs="Times New Roman"/>
          <w:sz w:val="24"/>
          <w:szCs w:val="24"/>
        </w:rPr>
        <w:t xml:space="preserve">Рейтинг стран и территорий по размеру валового национального дохода на душу населения. </w:t>
      </w:r>
      <w:hyperlink r:id="rId21" w:history="1">
        <w:r w:rsidRPr="0074419C">
          <w:rPr>
            <w:rStyle w:val="a4"/>
            <w:rFonts w:ascii="Times New Roman" w:eastAsia="Calibri" w:hAnsi="Times New Roman" w:cs="Times New Roman"/>
            <w:sz w:val="24"/>
            <w:szCs w:val="24"/>
            <w:lang w:val="en-US"/>
          </w:rPr>
          <w:t>URL: https://gtmarket.ru/ratings/rating-countries-gni/rating-countries-gni-info</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lang w:val="en-US"/>
        </w:rPr>
        <w:t xml:space="preserve">United Nations Development Programme: Human Development Index 2019. </w:t>
      </w:r>
      <w:r w:rsidRPr="0074419C">
        <w:rPr>
          <w:rFonts w:ascii="Times New Roman" w:eastAsia="Calibri" w:hAnsi="Times New Roman" w:cs="Times New Roman"/>
          <w:sz w:val="24"/>
          <w:szCs w:val="24"/>
        </w:rPr>
        <w:t xml:space="preserve">Индекс человеческого развития стран мира. </w:t>
      </w:r>
      <w:r w:rsidRPr="0074419C">
        <w:rPr>
          <w:rFonts w:ascii="Times New Roman" w:eastAsia="Calibri" w:hAnsi="Times New Roman" w:cs="Times New Roman"/>
          <w:sz w:val="24"/>
          <w:szCs w:val="24"/>
        </w:rPr>
        <w:br/>
      </w:r>
      <w:hyperlink r:id="rId22" w:history="1">
        <w:r w:rsidRPr="0074419C">
          <w:rPr>
            <w:rStyle w:val="a4"/>
            <w:rFonts w:ascii="Times New Roman" w:eastAsia="Calibri" w:hAnsi="Times New Roman" w:cs="Times New Roman"/>
            <w:sz w:val="24"/>
            <w:szCs w:val="24"/>
            <w:lang w:val="en-US"/>
          </w:rPr>
          <w:t>URL</w:t>
        </w:r>
        <w:r w:rsidRPr="0074419C">
          <w:rPr>
            <w:rStyle w:val="a4"/>
            <w:rFonts w:ascii="Times New Roman" w:eastAsia="Calibri" w:hAnsi="Times New Roman" w:cs="Times New Roman"/>
            <w:sz w:val="24"/>
            <w:szCs w:val="24"/>
          </w:rPr>
          <w:t xml:space="preserve">: </w:t>
        </w:r>
        <w:r w:rsidRPr="0074419C">
          <w:rPr>
            <w:rStyle w:val="a4"/>
            <w:rFonts w:ascii="Times New Roman" w:eastAsia="Calibri" w:hAnsi="Times New Roman" w:cs="Times New Roman"/>
            <w:sz w:val="24"/>
            <w:szCs w:val="24"/>
            <w:lang w:val="en-US"/>
          </w:rPr>
          <w:t>https</w:t>
        </w:r>
        <w:r w:rsidRPr="0074419C">
          <w:rPr>
            <w:rStyle w:val="a4"/>
            <w:rFonts w:ascii="Times New Roman" w:eastAsia="Calibri" w:hAnsi="Times New Roman" w:cs="Times New Roman"/>
            <w:sz w:val="24"/>
            <w:szCs w:val="24"/>
          </w:rPr>
          <w:t>://</w:t>
        </w:r>
        <w:proofErr w:type="spellStart"/>
        <w:r w:rsidRPr="0074419C">
          <w:rPr>
            <w:rStyle w:val="a4"/>
            <w:rFonts w:ascii="Times New Roman" w:eastAsia="Calibri" w:hAnsi="Times New Roman" w:cs="Times New Roman"/>
            <w:sz w:val="24"/>
            <w:szCs w:val="24"/>
            <w:lang w:val="en-US"/>
          </w:rPr>
          <w:t>gtmarket</w:t>
        </w:r>
        <w:proofErr w:type="spellEnd"/>
        <w:r w:rsidRPr="0074419C">
          <w:rPr>
            <w:rStyle w:val="a4"/>
            <w:rFonts w:ascii="Times New Roman" w:eastAsia="Calibri" w:hAnsi="Times New Roman" w:cs="Times New Roman"/>
            <w:sz w:val="24"/>
            <w:szCs w:val="24"/>
          </w:rPr>
          <w:t>.</w:t>
        </w:r>
        <w:proofErr w:type="spellStart"/>
        <w:r w:rsidRPr="0074419C">
          <w:rPr>
            <w:rStyle w:val="a4"/>
            <w:rFonts w:ascii="Times New Roman" w:eastAsia="Calibri" w:hAnsi="Times New Roman" w:cs="Times New Roman"/>
            <w:sz w:val="24"/>
            <w:szCs w:val="24"/>
            <w:lang w:val="en-US"/>
          </w:rPr>
          <w:t>ru</w:t>
        </w:r>
        <w:proofErr w:type="spellEnd"/>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ratings</w:t>
        </w:r>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human</w:t>
        </w:r>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development</w:t>
        </w:r>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index</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 xml:space="preserve">The lottery of life. Where to be born in 2013 by The Economist Intelligence Unit. The Economist, Nov 21st 2012. </w:t>
      </w:r>
      <w:r w:rsidRPr="0074419C">
        <w:rPr>
          <w:rFonts w:ascii="Times New Roman" w:eastAsia="Calibri" w:hAnsi="Times New Roman" w:cs="Times New Roman"/>
          <w:sz w:val="24"/>
          <w:szCs w:val="24"/>
          <w:lang w:val="en-US"/>
        </w:rPr>
        <w:br/>
        <w:t xml:space="preserve">URL: </w:t>
      </w:r>
      <w:hyperlink r:id="rId23" w:history="1">
        <w:r w:rsidRPr="0074419C">
          <w:rPr>
            <w:rStyle w:val="a4"/>
            <w:rFonts w:ascii="Times New Roman" w:eastAsia="Calibri" w:hAnsi="Times New Roman" w:cs="Times New Roman"/>
            <w:sz w:val="24"/>
            <w:szCs w:val="24"/>
            <w:lang w:val="en-US"/>
          </w:rPr>
          <w:t>https://www.economist.com/news/2012/11/21/the-lottery-of-life</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Безработица в США - рекордно низкая за почти полвека. </w:t>
      </w:r>
      <w:r w:rsidRPr="0074419C">
        <w:rPr>
          <w:rFonts w:ascii="Times New Roman" w:eastAsia="Calibri" w:hAnsi="Times New Roman" w:cs="Times New Roman"/>
          <w:sz w:val="24"/>
          <w:szCs w:val="24"/>
          <w:lang w:val="en-US"/>
        </w:rPr>
        <w:t>BBC</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News</w:t>
      </w:r>
      <w:r w:rsidRPr="0074419C">
        <w:rPr>
          <w:rFonts w:ascii="Times New Roman" w:eastAsia="Calibri" w:hAnsi="Times New Roman" w:cs="Times New Roman"/>
          <w:sz w:val="24"/>
          <w:szCs w:val="24"/>
        </w:rPr>
        <w:t xml:space="preserve">: Русская служба. 04.05.2019. </w:t>
      </w:r>
      <w:r w:rsidRPr="0074419C">
        <w:rPr>
          <w:rFonts w:ascii="Times New Roman" w:eastAsia="Calibri" w:hAnsi="Times New Roman" w:cs="Times New Roman"/>
          <w:sz w:val="24"/>
          <w:szCs w:val="24"/>
        </w:rPr>
        <w:br/>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xml:space="preserve">: </w:t>
      </w:r>
      <w:hyperlink r:id="rId24" w:history="1">
        <w:r w:rsidRPr="0074419C">
          <w:rPr>
            <w:rStyle w:val="a4"/>
            <w:rFonts w:ascii="Times New Roman" w:eastAsia="Calibri" w:hAnsi="Times New Roman" w:cs="Times New Roman"/>
            <w:sz w:val="24"/>
            <w:szCs w:val="24"/>
            <w:lang w:val="en-US"/>
          </w:rPr>
          <w:t>https</w:t>
        </w:r>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www</w:t>
        </w:r>
        <w:r w:rsidRPr="0074419C">
          <w:rPr>
            <w:rStyle w:val="a4"/>
            <w:rFonts w:ascii="Times New Roman" w:eastAsia="Calibri" w:hAnsi="Times New Roman" w:cs="Times New Roman"/>
            <w:sz w:val="24"/>
            <w:szCs w:val="24"/>
          </w:rPr>
          <w:t>.</w:t>
        </w:r>
        <w:proofErr w:type="spellStart"/>
        <w:r w:rsidRPr="0074419C">
          <w:rPr>
            <w:rStyle w:val="a4"/>
            <w:rFonts w:ascii="Times New Roman" w:eastAsia="Calibri" w:hAnsi="Times New Roman" w:cs="Times New Roman"/>
            <w:sz w:val="24"/>
            <w:szCs w:val="24"/>
            <w:lang w:val="en-US"/>
          </w:rPr>
          <w:t>bbc</w:t>
        </w:r>
        <w:proofErr w:type="spellEnd"/>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com</w:t>
        </w:r>
        <w:r w:rsidRPr="0074419C">
          <w:rPr>
            <w:rStyle w:val="a4"/>
            <w:rFonts w:ascii="Times New Roman" w:eastAsia="Calibri" w:hAnsi="Times New Roman" w:cs="Times New Roman"/>
            <w:sz w:val="24"/>
            <w:szCs w:val="24"/>
          </w:rPr>
          <w:t>/</w:t>
        </w:r>
        <w:proofErr w:type="spellStart"/>
        <w:r w:rsidRPr="0074419C">
          <w:rPr>
            <w:rStyle w:val="a4"/>
            <w:rFonts w:ascii="Times New Roman" w:eastAsia="Calibri" w:hAnsi="Times New Roman" w:cs="Times New Roman"/>
            <w:sz w:val="24"/>
            <w:szCs w:val="24"/>
            <w:lang w:val="en-US"/>
          </w:rPr>
          <w:t>russian</w:t>
        </w:r>
        <w:proofErr w:type="spellEnd"/>
        <w:r w:rsidRPr="0074419C">
          <w:rPr>
            <w:rStyle w:val="a4"/>
            <w:rFonts w:ascii="Times New Roman" w:eastAsia="Calibri" w:hAnsi="Times New Roman" w:cs="Times New Roman"/>
            <w:sz w:val="24"/>
            <w:szCs w:val="24"/>
          </w:rPr>
          <w:t>/</w:t>
        </w:r>
        <w:r w:rsidRPr="0074419C">
          <w:rPr>
            <w:rStyle w:val="a4"/>
            <w:rFonts w:ascii="Times New Roman" w:eastAsia="Calibri" w:hAnsi="Times New Roman" w:cs="Times New Roman"/>
            <w:sz w:val="24"/>
            <w:szCs w:val="24"/>
            <w:lang w:val="en-US"/>
          </w:rPr>
          <w:t>features</w:t>
        </w:r>
        <w:r w:rsidRPr="0074419C">
          <w:rPr>
            <w:rStyle w:val="a4"/>
            <w:rFonts w:ascii="Times New Roman" w:eastAsia="Calibri" w:hAnsi="Times New Roman" w:cs="Times New Roman"/>
            <w:sz w:val="24"/>
            <w:szCs w:val="24"/>
          </w:rPr>
          <w:t>-48165164</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 США самый высокий уровень неравенства в доходах среди западных стран. 21.06.2018. Новости ООН. Права человека. </w:t>
      </w:r>
      <w:r w:rsidRPr="0074419C">
        <w:rPr>
          <w:rFonts w:ascii="Times New Roman" w:eastAsia="Calibri" w:hAnsi="Times New Roman" w:cs="Times New Roman"/>
          <w:sz w:val="24"/>
          <w:szCs w:val="24"/>
        </w:rPr>
        <w:br/>
      </w:r>
      <w:hyperlink r:id="rId25" w:history="1">
        <w:r w:rsidRPr="0074419C">
          <w:rPr>
            <w:rStyle w:val="a4"/>
            <w:rFonts w:ascii="Times New Roman" w:eastAsia="Calibri" w:hAnsi="Times New Roman" w:cs="Times New Roman"/>
            <w:sz w:val="24"/>
            <w:szCs w:val="24"/>
          </w:rPr>
          <w:t>URL: https://news.un.org/ru/story/2018/06/1332802</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AMNESTY INTERNATIONAL. Глобальный доклад: Смертные приговоры и казни 2015. Стр. 22. </w:t>
      </w:r>
      <w:r w:rsidRPr="0074419C">
        <w:rPr>
          <w:rFonts w:ascii="Times New Roman" w:eastAsia="Calibri" w:hAnsi="Times New Roman" w:cs="Times New Roman"/>
          <w:sz w:val="24"/>
          <w:szCs w:val="24"/>
          <w:lang w:val="en-US"/>
        </w:rPr>
        <w:br/>
      </w:r>
      <w:hyperlink r:id="rId26" w:history="1">
        <w:r w:rsidRPr="0074419C">
          <w:rPr>
            <w:rStyle w:val="a4"/>
            <w:rFonts w:ascii="Times New Roman" w:eastAsia="Calibri" w:hAnsi="Times New Roman" w:cs="Times New Roman"/>
            <w:sz w:val="24"/>
            <w:szCs w:val="24"/>
          </w:rPr>
          <w:t>URL:</w:t>
        </w:r>
        <w:r w:rsidRPr="0074419C">
          <w:rPr>
            <w:rStyle w:val="a4"/>
            <w:rFonts w:ascii="Times New Roman" w:eastAsia="Calibri" w:hAnsi="Times New Roman" w:cs="Times New Roman"/>
            <w:sz w:val="24"/>
            <w:szCs w:val="24"/>
            <w:lang w:val="en-US"/>
          </w:rPr>
          <w:t xml:space="preserve"> </w:t>
        </w:r>
        <w:r w:rsidRPr="0074419C">
          <w:rPr>
            <w:rStyle w:val="a4"/>
            <w:rFonts w:ascii="Times New Roman" w:eastAsia="Calibri" w:hAnsi="Times New Roman" w:cs="Times New Roman"/>
            <w:sz w:val="24"/>
            <w:szCs w:val="24"/>
          </w:rPr>
          <w:t>https://www.amnesty.org/download/Documents/ACT5034872016RUSSIAN.PDF</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ВЕСТИ.RU. Продюсер CNN признал, что канал рассказывает чушь о России. 27.06.2017. </w:t>
      </w:r>
      <w:r w:rsidRPr="0074419C">
        <w:rPr>
          <w:rFonts w:ascii="Times New Roman" w:eastAsia="Calibri" w:hAnsi="Times New Roman" w:cs="Times New Roman"/>
          <w:sz w:val="24"/>
          <w:szCs w:val="24"/>
          <w:lang w:val="en-US"/>
        </w:rPr>
        <w:br/>
      </w:r>
      <w:hyperlink r:id="rId27" w:history="1">
        <w:r w:rsidRPr="0074419C">
          <w:rPr>
            <w:rStyle w:val="a4"/>
            <w:rFonts w:ascii="Times New Roman" w:eastAsia="Calibri" w:hAnsi="Times New Roman" w:cs="Times New Roman"/>
            <w:sz w:val="24"/>
            <w:szCs w:val="24"/>
          </w:rPr>
          <w:t>URL:</w:t>
        </w:r>
        <w:r w:rsidRPr="0074419C">
          <w:rPr>
            <w:rStyle w:val="a4"/>
            <w:rFonts w:ascii="Times New Roman" w:eastAsia="Calibri" w:hAnsi="Times New Roman" w:cs="Times New Roman"/>
            <w:sz w:val="24"/>
            <w:szCs w:val="24"/>
            <w:lang w:val="en-US"/>
          </w:rPr>
          <w:t xml:space="preserve"> </w:t>
        </w:r>
        <w:r w:rsidRPr="0074419C">
          <w:rPr>
            <w:rStyle w:val="a4"/>
            <w:rFonts w:ascii="Times New Roman" w:eastAsia="Calibri" w:hAnsi="Times New Roman" w:cs="Times New Roman"/>
            <w:sz w:val="24"/>
            <w:szCs w:val="24"/>
          </w:rPr>
          <w:t>https://www.vesti.ru/doc.html?id=2903840</w:t>
        </w:r>
      </w:hyperlink>
    </w:p>
    <w:p w:rsidR="0074419C" w:rsidRPr="0074419C" w:rsidRDefault="0074419C" w:rsidP="0074419C">
      <w:pPr>
        <w:widowControl w:val="0"/>
        <w:numPr>
          <w:ilvl w:val="0"/>
          <w:numId w:val="9"/>
        </w:numPr>
        <w:tabs>
          <w:tab w:val="left" w:pos="1134"/>
          <w:tab w:val="left" w:pos="1810"/>
        </w:tabs>
        <w:spacing w:line="240" w:lineRule="auto"/>
        <w:ind w:left="0"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 xml:space="preserve">Freedom in the World 2019 Map. Freedom House. </w:t>
      </w:r>
      <w:hyperlink r:id="rId28" w:history="1">
        <w:r w:rsidRPr="0074419C">
          <w:rPr>
            <w:rStyle w:val="a4"/>
            <w:rFonts w:ascii="Times New Roman" w:eastAsia="Calibri" w:hAnsi="Times New Roman" w:cs="Times New Roman"/>
            <w:sz w:val="24"/>
            <w:szCs w:val="24"/>
            <w:lang w:val="en-US"/>
          </w:rPr>
          <w:t>URL:https://freedomhouse.org/report/freedom-world/freedom-world-2019/map</w:t>
        </w:r>
      </w:hyperlink>
    </w:p>
    <w:p w:rsidR="0074419C" w:rsidRPr="0074419C" w:rsidRDefault="0074419C" w:rsidP="0074419C">
      <w:pPr>
        <w:widowControl w:val="0"/>
        <w:tabs>
          <w:tab w:val="left" w:pos="1134"/>
          <w:tab w:val="left" w:pos="1810"/>
        </w:tabs>
        <w:spacing w:line="240" w:lineRule="auto"/>
        <w:ind w:right="113" w:firstLine="0"/>
        <w:jc w:val="both"/>
        <w:rPr>
          <w:rFonts w:ascii="Times New Roman" w:eastAsia="Calibri" w:hAnsi="Times New Roman" w:cs="Times New Roman"/>
          <w:sz w:val="24"/>
          <w:szCs w:val="24"/>
          <w:lang w:val="en-US"/>
        </w:rPr>
      </w:pPr>
      <w:proofErr w:type="gramStart"/>
      <w:r w:rsidRPr="0074419C">
        <w:rPr>
          <w:rFonts w:ascii="Times New Roman" w:eastAsia="Calibri" w:hAnsi="Times New Roman" w:cs="Times New Roman"/>
          <w:sz w:val="24"/>
          <w:szCs w:val="24"/>
          <w:lang w:val="en-US"/>
        </w:rPr>
        <w:t>Taiwan Relations Act, January 1, 1979 (Public Law 96-8, 22 U.S.C. 3301 et seq.).</w:t>
      </w:r>
      <w:proofErr w:type="gramEnd"/>
      <w:r w:rsidRPr="0074419C">
        <w:rPr>
          <w:rFonts w:ascii="Times New Roman" w:eastAsia="Calibri" w:hAnsi="Times New Roman" w:cs="Times New Roman"/>
          <w:sz w:val="24"/>
          <w:szCs w:val="24"/>
          <w:lang w:val="en-US"/>
        </w:rPr>
        <w:t xml:space="preserve"> </w:t>
      </w:r>
      <w:proofErr w:type="gramStart"/>
      <w:r w:rsidRPr="0074419C">
        <w:rPr>
          <w:rFonts w:ascii="Times New Roman" w:eastAsia="Calibri" w:hAnsi="Times New Roman" w:cs="Times New Roman"/>
          <w:sz w:val="24"/>
          <w:szCs w:val="24"/>
          <w:lang w:val="en-US"/>
        </w:rPr>
        <w:t>American Institute in Taiwan.</w:t>
      </w:r>
      <w:proofErr w:type="gramEnd"/>
      <w:r w:rsidRPr="0074419C">
        <w:rPr>
          <w:rFonts w:ascii="Times New Roman" w:eastAsia="Calibri" w:hAnsi="Times New Roman" w:cs="Times New Roman"/>
          <w:sz w:val="24"/>
          <w:szCs w:val="24"/>
          <w:lang w:val="en-US"/>
        </w:rPr>
        <w:t xml:space="preserve"> URL:https://www.ait.org.tw/our-relationship/policy-history/key-u-s-foreign-policy-documents-re</w:t>
      </w:r>
      <w:r>
        <w:rPr>
          <w:rFonts w:ascii="Times New Roman" w:eastAsia="Calibri" w:hAnsi="Times New Roman" w:cs="Times New Roman"/>
          <w:sz w:val="24"/>
          <w:szCs w:val="24"/>
          <w:lang w:val="en-US"/>
        </w:rPr>
        <w:t>gion/taiwan-relation</w:t>
      </w:r>
    </w:p>
    <w:p w:rsidR="0074419C" w:rsidRPr="00F76A13"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lang w:val="en-US"/>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r w:rsidRPr="0074419C">
        <w:rPr>
          <w:rFonts w:ascii="Times New Roman" w:eastAsia="Calibri" w:hAnsi="Times New Roman" w:cs="Times New Roman"/>
          <w:b/>
          <w:i/>
          <w:sz w:val="24"/>
          <w:szCs w:val="24"/>
        </w:rPr>
        <w:t xml:space="preserve">Анна </w:t>
      </w:r>
      <w:proofErr w:type="spellStart"/>
      <w:r w:rsidRPr="0074419C">
        <w:rPr>
          <w:rFonts w:ascii="Times New Roman" w:eastAsia="Calibri" w:hAnsi="Times New Roman" w:cs="Times New Roman"/>
          <w:b/>
          <w:i/>
          <w:sz w:val="24"/>
          <w:szCs w:val="24"/>
        </w:rPr>
        <w:t>Нагдасева</w:t>
      </w:r>
      <w:proofErr w:type="spellEnd"/>
      <w:r w:rsidRPr="0074419C">
        <w:rPr>
          <w:rFonts w:ascii="Times New Roman" w:eastAsia="Calibri" w:hAnsi="Times New Roman" w:cs="Times New Roman"/>
          <w:b/>
          <w:i/>
          <w:sz w:val="24"/>
          <w:szCs w:val="24"/>
        </w:rPr>
        <w:t>, магистрант ФМО СПбГУ</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Федеральное правительство ФРГ в условиях антироссийского санкционного режима</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 настоящее время санкции являются достаточно распространённым инструментом внешней политики. </w:t>
      </w:r>
      <w:proofErr w:type="gramStart"/>
      <w:r w:rsidRPr="0074419C">
        <w:rPr>
          <w:rFonts w:ascii="Times New Roman" w:eastAsia="Calibri" w:hAnsi="Times New Roman" w:cs="Times New Roman"/>
          <w:sz w:val="24"/>
          <w:szCs w:val="24"/>
        </w:rPr>
        <w:t>Под международными санкциями в широком смысле понимают односторонние или коллективные меры политического, экономического или правового характера, направленные на государство, его институты, компании или отдельных граждан с целью принуждения, ограничения или предупреждения их деятельности. [9] В связи с событиями на Украине многие западные страны приняли решение о введении санкций в отношении России.</w:t>
      </w:r>
      <w:proofErr w:type="gramEnd"/>
      <w:r w:rsidRPr="0074419C">
        <w:rPr>
          <w:rFonts w:ascii="Times New Roman" w:eastAsia="Calibri" w:hAnsi="Times New Roman" w:cs="Times New Roman"/>
          <w:sz w:val="24"/>
          <w:szCs w:val="24"/>
        </w:rPr>
        <w:t xml:space="preserve"> ФРГ также присоединилась к ним, приостановив экспорт оборонной и военной продукции.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Вопрос о правомерности «односторонних санкций» в науке международного права является спорным. Легальными признаются санкции, применяемые по решению Совета Безопасности ООН или на основании вердикта Международного уголовного суда. Санкции нарушают свободу торговли и фундаментальные принципы Всемирной торговой организации. Опираясь на эти аргументы, Россия ввела собственные </w:t>
      </w:r>
      <w:r w:rsidRPr="0074419C">
        <w:rPr>
          <w:rFonts w:ascii="Times New Roman" w:eastAsia="Calibri" w:hAnsi="Times New Roman" w:cs="Times New Roman"/>
          <w:sz w:val="24"/>
          <w:szCs w:val="24"/>
        </w:rPr>
        <w:lastRenderedPageBreak/>
        <w:t xml:space="preserve">продовольственные </w:t>
      </w:r>
      <w:proofErr w:type="spellStart"/>
      <w:r w:rsidRPr="0074419C">
        <w:rPr>
          <w:rFonts w:ascii="Times New Roman" w:eastAsia="Calibri" w:hAnsi="Times New Roman" w:cs="Times New Roman"/>
          <w:sz w:val="24"/>
          <w:szCs w:val="24"/>
        </w:rPr>
        <w:t>контрсанкции</w:t>
      </w:r>
      <w:proofErr w:type="spellEnd"/>
      <w:r w:rsidRPr="0074419C">
        <w:rPr>
          <w:rFonts w:ascii="Times New Roman" w:eastAsia="Calibri" w:hAnsi="Times New Roman" w:cs="Times New Roman"/>
          <w:sz w:val="24"/>
          <w:szCs w:val="24"/>
        </w:rPr>
        <w:t xml:space="preserve">, мотивировав это защитой своих национальных интересов от незаконных действий других государств.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США и ЕС обусловливают отмену санкций выполнением Россией Минских договоренностей. </w:t>
      </w:r>
      <w:proofErr w:type="gramStart"/>
      <w:r w:rsidRPr="0074419C">
        <w:rPr>
          <w:rFonts w:ascii="Times New Roman" w:eastAsia="Calibri" w:hAnsi="Times New Roman" w:cs="Times New Roman"/>
          <w:sz w:val="24"/>
          <w:szCs w:val="24"/>
        </w:rPr>
        <w:t>По мнению Правительства РФ, Украина уклоняется от выполнения своей части обязательств, и таким образом, загоняет мирный процесс на Донбассе в тупик. [8] Согласно позиции Правительства Германии, Россия «ставит под вопрос европейский миропорядок» и, если не изменит свой внешнеполитический курс, будет представлять собой «на обозримое будущее вызов для безопасности на нашем континенте». [12] Руководители ЕС и США считают, что конфликт в</w:t>
      </w:r>
      <w:proofErr w:type="gramEnd"/>
      <w:r w:rsidRPr="0074419C">
        <w:rPr>
          <w:rFonts w:ascii="Times New Roman" w:eastAsia="Calibri" w:hAnsi="Times New Roman" w:cs="Times New Roman"/>
          <w:sz w:val="24"/>
          <w:szCs w:val="24"/>
        </w:rPr>
        <w:t xml:space="preserve"> ДНР и ЛНР является результатом враждебных действий России. По мнению </w:t>
      </w:r>
      <w:proofErr w:type="gramStart"/>
      <w:r w:rsidRPr="0074419C">
        <w:rPr>
          <w:rFonts w:ascii="Times New Roman" w:eastAsia="Calibri" w:hAnsi="Times New Roman" w:cs="Times New Roman"/>
          <w:sz w:val="24"/>
          <w:szCs w:val="24"/>
        </w:rPr>
        <w:t>российской</w:t>
      </w:r>
      <w:proofErr w:type="gramEnd"/>
      <w:r w:rsidRPr="0074419C">
        <w:rPr>
          <w:rFonts w:ascii="Times New Roman" w:eastAsia="Calibri" w:hAnsi="Times New Roman" w:cs="Times New Roman"/>
          <w:sz w:val="24"/>
          <w:szCs w:val="24"/>
        </w:rPr>
        <w:t xml:space="preserve"> стороны, РФ является гарантом Минских соглашений, но не стороной конфликта и договорённостей. [6] Для России санкции со стороны США менее болезненны, чем со стороны европейских стран, так как ЕС является важнейшим торговым партнёром России [5].</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Торгово-экономические связи с Германией традиционно имеют </w:t>
      </w:r>
      <w:proofErr w:type="gramStart"/>
      <w:r w:rsidRPr="0074419C">
        <w:rPr>
          <w:rFonts w:ascii="Times New Roman" w:eastAsia="Calibri" w:hAnsi="Times New Roman" w:cs="Times New Roman"/>
          <w:sz w:val="24"/>
          <w:szCs w:val="24"/>
        </w:rPr>
        <w:t>важное значение</w:t>
      </w:r>
      <w:proofErr w:type="gramEnd"/>
      <w:r w:rsidRPr="0074419C">
        <w:rPr>
          <w:rFonts w:ascii="Times New Roman" w:eastAsia="Calibri" w:hAnsi="Times New Roman" w:cs="Times New Roman"/>
          <w:sz w:val="24"/>
          <w:szCs w:val="24"/>
        </w:rPr>
        <w:t xml:space="preserve"> для России. В настоящее время в структуре российского экспорта ФРГ является третьим по величине партнером, а в структуре импорта – вторым. [2] Развивается и инвестиционное сотрудничество, как на уровне компаний, так и на уровне государств. Наиболее крупными межгосударственными проектами стали «Северный поток» и «Северный поток – 2». Изменения в политических отношениях стали причиной значительного ухудшения торгово-экономических и инвестиционных связей. Объемы взаимного товарооборота, которые стабильно росли, с 2014 года сменились трендом на снижение. </w:t>
      </w:r>
      <w:proofErr w:type="gramStart"/>
      <w:r w:rsidRPr="0074419C">
        <w:rPr>
          <w:rFonts w:ascii="Times New Roman" w:eastAsia="Calibri" w:hAnsi="Times New Roman" w:cs="Times New Roman"/>
          <w:sz w:val="24"/>
          <w:szCs w:val="24"/>
        </w:rPr>
        <w:t>В 2015 году произошло временное сокращение товарооборота между Россией и Германией на 23,7%. Было зафиксировано падение немецкого экспорта в Россию на 25,5%, а также российского экспорта в ФРГ на 37%. В совокупном экспорте Германии поставки в Россию составляют менее 2%, поэтому изменения в товарообороте с РФ не оказывают серьёзного воздействия на структуру немецкого экспорта.</w:t>
      </w:r>
      <w:proofErr w:type="gramEnd"/>
      <w:r w:rsidRPr="0074419C">
        <w:rPr>
          <w:rFonts w:ascii="Times New Roman" w:eastAsia="Calibri" w:hAnsi="Times New Roman" w:cs="Times New Roman"/>
          <w:sz w:val="24"/>
          <w:szCs w:val="24"/>
        </w:rPr>
        <w:t xml:space="preserve"> Однако санкции негативно отразились на ряде германских отраслей промышленности: машиностроении, автомобилестроении, горнорудной, пищевой, электронной, химической промышленности и др. [3] Данные сектора экономики понесли значительные потери на начальном этапе введения взаимных ограничительных мер.</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Режим санкций затрагивает крупные фирмы, сотрудничающие с Россией, такие как </w:t>
      </w:r>
      <w:r w:rsidRPr="0074419C">
        <w:rPr>
          <w:rFonts w:ascii="Times New Roman" w:eastAsia="Calibri" w:hAnsi="Times New Roman" w:cs="Times New Roman"/>
          <w:sz w:val="24"/>
          <w:szCs w:val="24"/>
          <w:lang w:val="en-US"/>
        </w:rPr>
        <w:t>Siemens</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Adidas</w:t>
      </w:r>
      <w:r w:rsidRPr="0074419C">
        <w:rPr>
          <w:rFonts w:ascii="Times New Roman" w:eastAsia="Calibri" w:hAnsi="Times New Roman" w:cs="Times New Roman"/>
          <w:sz w:val="24"/>
          <w:szCs w:val="24"/>
        </w:rPr>
        <w:t xml:space="preserve"> и </w:t>
      </w:r>
      <w:r w:rsidRPr="0074419C">
        <w:rPr>
          <w:rFonts w:ascii="Times New Roman" w:eastAsia="Calibri" w:hAnsi="Times New Roman" w:cs="Times New Roman"/>
          <w:sz w:val="24"/>
          <w:szCs w:val="24"/>
          <w:lang w:val="en-US"/>
        </w:rPr>
        <w:t>Daimler</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Benz</w:t>
      </w:r>
      <w:r w:rsidRPr="0074419C">
        <w:rPr>
          <w:rFonts w:ascii="Times New Roman" w:eastAsia="Calibri" w:hAnsi="Times New Roman" w:cs="Times New Roman"/>
          <w:sz w:val="24"/>
          <w:szCs w:val="24"/>
        </w:rPr>
        <w:t xml:space="preserve">. Немецкие бизнесмены неоднократно обращались к Правительству Германии с просьбой не усложнять торговые отношения между странами, так как это приведёт к закрытию нескольких тысяч немецких компаний и потере сотен тысяч рабочих мест. [7] Некоторые немецкие компании были вынуждены покинуть </w:t>
      </w:r>
      <w:r w:rsidRPr="0074419C">
        <w:rPr>
          <w:rFonts w:ascii="Times New Roman" w:eastAsia="Calibri" w:hAnsi="Times New Roman" w:cs="Times New Roman"/>
          <w:sz w:val="24"/>
          <w:szCs w:val="24"/>
        </w:rPr>
        <w:lastRenderedPageBreak/>
        <w:t xml:space="preserve">российский рынок, например, </w:t>
      </w:r>
      <w:proofErr w:type="spellStart"/>
      <w:r w:rsidRPr="0074419C">
        <w:rPr>
          <w:rFonts w:ascii="Times New Roman" w:eastAsia="Calibri" w:hAnsi="Times New Roman" w:cs="Times New Roman"/>
          <w:sz w:val="24"/>
          <w:szCs w:val="24"/>
        </w:rPr>
        <w:t>авиаконцерн</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AirBerlin</w:t>
      </w:r>
      <w:proofErr w:type="spellEnd"/>
      <w:r w:rsidRPr="0074419C">
        <w:rPr>
          <w:rFonts w:ascii="Times New Roman" w:eastAsia="Calibri" w:hAnsi="Times New Roman" w:cs="Times New Roman"/>
          <w:sz w:val="24"/>
          <w:szCs w:val="24"/>
        </w:rPr>
        <w:t xml:space="preserve">. Свое присутствие в РФ были вынуждены также сократить авиакомпании </w:t>
      </w:r>
      <w:proofErr w:type="spellStart"/>
      <w:r w:rsidRPr="0074419C">
        <w:rPr>
          <w:rFonts w:ascii="Times New Roman" w:eastAsia="Calibri" w:hAnsi="Times New Roman" w:cs="Times New Roman"/>
          <w:sz w:val="24"/>
          <w:szCs w:val="24"/>
        </w:rPr>
        <w:t>Lufthansa</w:t>
      </w:r>
      <w:proofErr w:type="spellEnd"/>
      <w:r w:rsidRPr="0074419C">
        <w:rPr>
          <w:rFonts w:ascii="Times New Roman" w:eastAsia="Calibri" w:hAnsi="Times New Roman" w:cs="Times New Roman"/>
          <w:sz w:val="24"/>
          <w:szCs w:val="24"/>
        </w:rPr>
        <w:t xml:space="preserve"> и </w:t>
      </w:r>
      <w:proofErr w:type="spellStart"/>
      <w:r w:rsidRPr="0074419C">
        <w:rPr>
          <w:rFonts w:ascii="Times New Roman" w:eastAsia="Calibri" w:hAnsi="Times New Roman" w:cs="Times New Roman"/>
          <w:sz w:val="24"/>
          <w:szCs w:val="24"/>
        </w:rPr>
        <w:t>Eurowings</w:t>
      </w:r>
      <w:proofErr w:type="spellEnd"/>
      <w:r w:rsidRPr="0074419C">
        <w:rPr>
          <w:rFonts w:ascii="Times New Roman" w:eastAsia="Calibri" w:hAnsi="Times New Roman" w:cs="Times New Roman"/>
          <w:sz w:val="24"/>
          <w:szCs w:val="24"/>
        </w:rPr>
        <w:t>. [3] По оценке Немецкого союза крестьян, «</w:t>
      </w:r>
      <w:proofErr w:type="spellStart"/>
      <w:r w:rsidRPr="0074419C">
        <w:rPr>
          <w:rFonts w:ascii="Times New Roman" w:eastAsia="Calibri" w:hAnsi="Times New Roman" w:cs="Times New Roman"/>
          <w:sz w:val="24"/>
          <w:szCs w:val="24"/>
        </w:rPr>
        <w:t>санкционная</w:t>
      </w:r>
      <w:proofErr w:type="spellEnd"/>
      <w:r w:rsidRPr="0074419C">
        <w:rPr>
          <w:rFonts w:ascii="Times New Roman" w:eastAsia="Calibri" w:hAnsi="Times New Roman" w:cs="Times New Roman"/>
          <w:sz w:val="24"/>
          <w:szCs w:val="24"/>
        </w:rPr>
        <w:t xml:space="preserve"> война» наносит </w:t>
      </w:r>
      <w:proofErr w:type="spellStart"/>
      <w:r w:rsidRPr="0074419C">
        <w:rPr>
          <w:rFonts w:ascii="Times New Roman" w:eastAsia="Calibri" w:hAnsi="Times New Roman" w:cs="Times New Roman"/>
          <w:sz w:val="24"/>
          <w:szCs w:val="24"/>
        </w:rPr>
        <w:t>агросектору</w:t>
      </w:r>
      <w:proofErr w:type="spellEnd"/>
      <w:r w:rsidRPr="0074419C">
        <w:rPr>
          <w:rFonts w:ascii="Times New Roman" w:eastAsia="Calibri" w:hAnsi="Times New Roman" w:cs="Times New Roman"/>
          <w:sz w:val="24"/>
          <w:szCs w:val="24"/>
        </w:rPr>
        <w:t xml:space="preserve"> Германии ущерб порядка 800 </w:t>
      </w:r>
      <w:proofErr w:type="gramStart"/>
      <w:r w:rsidRPr="0074419C">
        <w:rPr>
          <w:rFonts w:ascii="Times New Roman" w:eastAsia="Calibri" w:hAnsi="Times New Roman" w:cs="Times New Roman"/>
          <w:sz w:val="24"/>
          <w:szCs w:val="24"/>
        </w:rPr>
        <w:t>млн</w:t>
      </w:r>
      <w:proofErr w:type="gramEnd"/>
      <w:r w:rsidRPr="0074419C">
        <w:rPr>
          <w:rFonts w:ascii="Times New Roman" w:eastAsia="Calibri" w:hAnsi="Times New Roman" w:cs="Times New Roman"/>
          <w:sz w:val="24"/>
          <w:szCs w:val="24"/>
        </w:rPr>
        <w:t xml:space="preserve"> евро в год. [4] Однако замедление роста немецкой экономики, которое произошло в 2014 году, было вызвано не санкционным режимом, а последствиями финансового кризиса. [7] На сегодняшний момент торговые отношения между Россией и Германией восстанавливаются.</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Законы США о новых санкциях против России вызывают критику со стороны ЕС и европейского бизнеса. В силу их экстерриториального характера под ударом оказались европейские компании, участвующие в газотранспортном проекте «</w:t>
      </w:r>
      <w:proofErr w:type="gramStart"/>
      <w:r w:rsidRPr="0074419C">
        <w:rPr>
          <w:rFonts w:ascii="Times New Roman" w:eastAsia="Calibri" w:hAnsi="Times New Roman" w:cs="Times New Roman"/>
          <w:sz w:val="24"/>
          <w:szCs w:val="24"/>
        </w:rPr>
        <w:t>Северный</w:t>
      </w:r>
      <w:proofErr w:type="gramEnd"/>
      <w:r w:rsidRPr="0074419C">
        <w:rPr>
          <w:rFonts w:ascii="Times New Roman" w:eastAsia="Calibri" w:hAnsi="Times New Roman" w:cs="Times New Roman"/>
          <w:sz w:val="24"/>
          <w:szCs w:val="24"/>
        </w:rPr>
        <w:t xml:space="preserve"> поток-2». </w:t>
      </w:r>
      <w:r w:rsidRPr="0074419C">
        <w:rPr>
          <w:rFonts w:ascii="Times New Roman" w:eastAsia="Calibri" w:hAnsi="Times New Roman" w:cs="Times New Roman"/>
          <w:sz w:val="24"/>
          <w:szCs w:val="24"/>
        </w:rPr>
        <w:br/>
        <w:t xml:space="preserve">В результате резко выросли риски экономического сотрудничества с Россией.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Вопрос о продлении антироссийских санкций был одной из ключевых тем длительных переговоров о формировании правительства Германии в 2017-2018 гг. [1] В то же время, снижение рейтинга правящих партий связано не с событиями в Украине, а с обострением миграционной проблемы, а также с падением авторитета А. Меркель внутри её партии.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Можно выделить и положительные результаты введения санкций для Правительства Германии. В первую очередь необходимо отметить серьёзный политический эффект от введения ограничительных мер не только Правительством США, но и руководством многих европейских государств, которые являются ключевыми экономическими партнёрами России. Единство стран Запада свидетельствует об укреплении трансатлантического сотрудничества, что является одной из основных задач внешней политики ФРГ [10].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Позитивное влияние санкций на экономику Германии является менее значительным. Топливно-энергетический комплекс относится к стратегическим сферам взаимодействия России и Германии. В настоящее время главная цель энергетической политики Евросоюза – диверсификация поставок газа. На сегодняшний момент Правительству ФРГ удалось сократить долю российского углеводородного топлива в общей структуре энергопотребления.</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ФРГ, как и </w:t>
      </w:r>
      <w:proofErr w:type="gramStart"/>
      <w:r w:rsidRPr="0074419C">
        <w:rPr>
          <w:rFonts w:ascii="Times New Roman" w:eastAsia="Calibri" w:hAnsi="Times New Roman" w:cs="Times New Roman"/>
          <w:sz w:val="24"/>
          <w:szCs w:val="24"/>
        </w:rPr>
        <w:t>ЕС</w:t>
      </w:r>
      <w:proofErr w:type="gramEnd"/>
      <w:r w:rsidRPr="0074419C">
        <w:rPr>
          <w:rFonts w:ascii="Times New Roman" w:eastAsia="Calibri" w:hAnsi="Times New Roman" w:cs="Times New Roman"/>
          <w:sz w:val="24"/>
          <w:szCs w:val="24"/>
        </w:rPr>
        <w:t xml:space="preserve"> следует признать, что американские ограничительные меры, которые затрагивают интересы европейских компаний, являются неприемлемыми. Становится очевидным, что с помощью санкций США стремятся укрепить собственную экономику, демонстрируя своё отношение к Европе как к экономическому противнику. [11]  Правительству ФРГ следует наладить политические консультации с Россией по международным вопросам и развивать меры по укреплению доверия. Со стороны федерального правительства было бы контрпродуктивным добавлять напряжённости </w:t>
      </w:r>
      <w:r w:rsidRPr="0074419C">
        <w:rPr>
          <w:rFonts w:ascii="Times New Roman" w:eastAsia="Calibri" w:hAnsi="Times New Roman" w:cs="Times New Roman"/>
          <w:sz w:val="24"/>
          <w:szCs w:val="24"/>
        </w:rPr>
        <w:lastRenderedPageBreak/>
        <w:t>путем введения новых санкций.</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240" w:lineRule="auto"/>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Список источников и литературы</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Антироссийские санкции препятствуют формированию правительства ФРГ. </w:t>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https://iz.ru/702403/2018-01-30/antirossiiskie-sanktcii-prepiatstvuiut-formirovaniiu-pravitelstva-frg (дата обращения: 01.03.2019).</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bCs/>
          <w:sz w:val="24"/>
          <w:szCs w:val="24"/>
        </w:rPr>
        <w:t xml:space="preserve">Внешняя торговля России в 2017-2019 гг. (по данным ФТС России). </w:t>
      </w:r>
      <w:r w:rsidRPr="0074419C">
        <w:rPr>
          <w:rFonts w:ascii="Times New Roman" w:eastAsia="Calibri" w:hAnsi="Times New Roman" w:cs="Times New Roman"/>
          <w:bCs/>
          <w:sz w:val="24"/>
          <w:szCs w:val="24"/>
          <w:lang w:val="en-US"/>
        </w:rPr>
        <w:t>URL</w:t>
      </w:r>
      <w:r w:rsidRPr="0074419C">
        <w:rPr>
          <w:rFonts w:ascii="Times New Roman" w:eastAsia="Calibri" w:hAnsi="Times New Roman" w:cs="Times New Roman"/>
          <w:bCs/>
          <w:sz w:val="24"/>
          <w:szCs w:val="24"/>
        </w:rPr>
        <w:t>:</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bCs/>
          <w:sz w:val="24"/>
          <w:szCs w:val="24"/>
          <w:lang w:val="en-US"/>
        </w:rPr>
        <w:t>http</w:t>
      </w:r>
      <w:r w:rsidRPr="0074419C">
        <w:rPr>
          <w:rFonts w:ascii="Times New Roman" w:eastAsia="Calibri" w:hAnsi="Times New Roman" w:cs="Times New Roman"/>
          <w:bCs/>
          <w:sz w:val="24"/>
          <w:szCs w:val="24"/>
        </w:rPr>
        <w:t>://</w:t>
      </w:r>
      <w:r w:rsidRPr="0074419C">
        <w:rPr>
          <w:rFonts w:ascii="Times New Roman" w:eastAsia="Calibri" w:hAnsi="Times New Roman" w:cs="Times New Roman"/>
          <w:bCs/>
          <w:sz w:val="24"/>
          <w:szCs w:val="24"/>
          <w:lang w:val="en-US"/>
        </w:rPr>
        <w:t>www</w:t>
      </w:r>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ved</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gov</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ru</w:t>
      </w:r>
      <w:proofErr w:type="spellEnd"/>
      <w:r w:rsidRPr="0074419C">
        <w:rPr>
          <w:rFonts w:ascii="Times New Roman" w:eastAsia="Calibri" w:hAnsi="Times New Roman" w:cs="Times New Roman"/>
          <w:bCs/>
          <w:sz w:val="24"/>
          <w:szCs w:val="24"/>
        </w:rPr>
        <w:t>/</w:t>
      </w:r>
      <w:r w:rsidRPr="0074419C">
        <w:rPr>
          <w:rFonts w:ascii="Times New Roman" w:eastAsia="Calibri" w:hAnsi="Times New Roman" w:cs="Times New Roman"/>
          <w:bCs/>
          <w:sz w:val="24"/>
          <w:szCs w:val="24"/>
          <w:lang w:val="en-US"/>
        </w:rPr>
        <w:t>monitoring</w:t>
      </w:r>
      <w:r w:rsidRPr="0074419C">
        <w:rPr>
          <w:rFonts w:ascii="Times New Roman" w:eastAsia="Calibri" w:hAnsi="Times New Roman" w:cs="Times New Roman"/>
          <w:bCs/>
          <w:sz w:val="24"/>
          <w:szCs w:val="24"/>
        </w:rPr>
        <w:t>/</w:t>
      </w:r>
      <w:r w:rsidRPr="0074419C">
        <w:rPr>
          <w:rFonts w:ascii="Times New Roman" w:eastAsia="Calibri" w:hAnsi="Times New Roman" w:cs="Times New Roman"/>
          <w:bCs/>
          <w:sz w:val="24"/>
          <w:szCs w:val="24"/>
          <w:lang w:val="en-US"/>
        </w:rPr>
        <w:t>foreign</w:t>
      </w:r>
      <w:r w:rsidRPr="0074419C">
        <w:rPr>
          <w:rFonts w:ascii="Times New Roman" w:eastAsia="Calibri" w:hAnsi="Times New Roman" w:cs="Times New Roman"/>
          <w:bCs/>
          <w:sz w:val="24"/>
          <w:szCs w:val="24"/>
        </w:rPr>
        <w:t>_</w:t>
      </w:r>
      <w:r w:rsidRPr="0074419C">
        <w:rPr>
          <w:rFonts w:ascii="Times New Roman" w:eastAsia="Calibri" w:hAnsi="Times New Roman" w:cs="Times New Roman"/>
          <w:bCs/>
          <w:sz w:val="24"/>
          <w:szCs w:val="24"/>
          <w:lang w:val="en-US"/>
        </w:rPr>
        <w:t>trade</w:t>
      </w:r>
      <w:r w:rsidRPr="0074419C">
        <w:rPr>
          <w:rFonts w:ascii="Times New Roman" w:eastAsia="Calibri" w:hAnsi="Times New Roman" w:cs="Times New Roman"/>
          <w:bCs/>
          <w:sz w:val="24"/>
          <w:szCs w:val="24"/>
        </w:rPr>
        <w:t>_</w:t>
      </w:r>
      <w:r w:rsidRPr="0074419C">
        <w:rPr>
          <w:rFonts w:ascii="Times New Roman" w:eastAsia="Calibri" w:hAnsi="Times New Roman" w:cs="Times New Roman"/>
          <w:bCs/>
          <w:sz w:val="24"/>
          <w:szCs w:val="24"/>
          <w:lang w:val="en-US"/>
        </w:rPr>
        <w:t>statistics</w:t>
      </w:r>
      <w:r w:rsidRPr="0074419C">
        <w:rPr>
          <w:rFonts w:ascii="Times New Roman" w:eastAsia="Calibri" w:hAnsi="Times New Roman" w:cs="Times New Roman"/>
          <w:bCs/>
          <w:sz w:val="24"/>
          <w:szCs w:val="24"/>
        </w:rPr>
        <w:t>/</w:t>
      </w:r>
      <w:r w:rsidRPr="0074419C">
        <w:rPr>
          <w:rFonts w:ascii="Times New Roman" w:eastAsia="Calibri" w:hAnsi="Times New Roman" w:cs="Times New Roman"/>
          <w:bCs/>
          <w:sz w:val="24"/>
          <w:szCs w:val="24"/>
          <w:lang w:val="en-US"/>
        </w:rPr>
        <w:t>countries</w:t>
      </w:r>
      <w:r w:rsidRPr="0074419C">
        <w:rPr>
          <w:rFonts w:ascii="Times New Roman" w:eastAsia="Calibri" w:hAnsi="Times New Roman" w:cs="Times New Roman"/>
          <w:bCs/>
          <w:sz w:val="24"/>
          <w:szCs w:val="24"/>
        </w:rPr>
        <w:t>_</w:t>
      </w:r>
      <w:r w:rsidRPr="0074419C">
        <w:rPr>
          <w:rFonts w:ascii="Times New Roman" w:eastAsia="Calibri" w:hAnsi="Times New Roman" w:cs="Times New Roman"/>
          <w:bCs/>
          <w:sz w:val="24"/>
          <w:szCs w:val="24"/>
          <w:lang w:val="en-US"/>
        </w:rPr>
        <w:t>breakdown</w:t>
      </w:r>
      <w:r w:rsidRPr="0074419C">
        <w:rPr>
          <w:rFonts w:ascii="Times New Roman" w:eastAsia="Calibri" w:hAnsi="Times New Roman" w:cs="Times New Roman"/>
          <w:bCs/>
          <w:sz w:val="24"/>
          <w:szCs w:val="24"/>
        </w:rPr>
        <w:t>/</w:t>
      </w:r>
      <w:r w:rsidRPr="0074419C">
        <w:rPr>
          <w:rFonts w:ascii="Times New Roman" w:eastAsia="Calibri" w:hAnsi="Times New Roman" w:cs="Times New Roman"/>
          <w:sz w:val="24"/>
          <w:szCs w:val="24"/>
        </w:rPr>
        <w:t xml:space="preserve"> (дата обращения: 10.02.2020).</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Гусаков, Н.П., </w:t>
      </w:r>
      <w:proofErr w:type="spellStart"/>
      <w:r w:rsidRPr="0074419C">
        <w:rPr>
          <w:rFonts w:ascii="Times New Roman" w:eastAsia="Calibri" w:hAnsi="Times New Roman" w:cs="Times New Roman"/>
          <w:sz w:val="24"/>
          <w:szCs w:val="24"/>
        </w:rPr>
        <w:t>Жарикова</w:t>
      </w:r>
      <w:proofErr w:type="spellEnd"/>
      <w:r w:rsidRPr="0074419C">
        <w:rPr>
          <w:rFonts w:ascii="Times New Roman" w:eastAsia="Calibri" w:hAnsi="Times New Roman" w:cs="Times New Roman"/>
          <w:sz w:val="24"/>
          <w:szCs w:val="24"/>
        </w:rPr>
        <w:t xml:space="preserve">, М.В. </w:t>
      </w:r>
      <w:r w:rsidRPr="0074419C">
        <w:rPr>
          <w:rFonts w:ascii="Times New Roman" w:eastAsia="Calibri" w:hAnsi="Times New Roman" w:cs="Times New Roman"/>
          <w:bCs/>
          <w:sz w:val="24"/>
          <w:szCs w:val="24"/>
        </w:rPr>
        <w:t xml:space="preserve">Влияние санкций на германо-российское торгово-экономическое и инвестиционное сотрудничество. </w:t>
      </w:r>
      <w:r w:rsidRPr="0074419C">
        <w:rPr>
          <w:rFonts w:ascii="Times New Roman" w:eastAsia="Calibri" w:hAnsi="Times New Roman" w:cs="Times New Roman"/>
          <w:bCs/>
          <w:sz w:val="24"/>
          <w:szCs w:val="24"/>
          <w:lang w:val="en-US"/>
        </w:rPr>
        <w:t>URL</w:t>
      </w:r>
      <w:r w:rsidRPr="0074419C">
        <w:rPr>
          <w:rFonts w:ascii="Times New Roman" w:eastAsia="Calibri" w:hAnsi="Times New Roman" w:cs="Times New Roman"/>
          <w:bCs/>
          <w:sz w:val="24"/>
          <w:szCs w:val="24"/>
        </w:rPr>
        <w:t xml:space="preserve">: </w:t>
      </w:r>
      <w:r w:rsidRPr="0074419C">
        <w:rPr>
          <w:rFonts w:ascii="Times New Roman" w:eastAsia="Calibri" w:hAnsi="Times New Roman" w:cs="Times New Roman"/>
          <w:bCs/>
          <w:sz w:val="24"/>
          <w:szCs w:val="24"/>
          <w:lang w:val="en-US"/>
        </w:rPr>
        <w:t>https</w:t>
      </w:r>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cyberleninka</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ru</w:t>
      </w:r>
      <w:proofErr w:type="spellEnd"/>
      <w:r w:rsidRPr="0074419C">
        <w:rPr>
          <w:rFonts w:ascii="Times New Roman" w:eastAsia="Calibri" w:hAnsi="Times New Roman" w:cs="Times New Roman"/>
          <w:bCs/>
          <w:sz w:val="24"/>
          <w:szCs w:val="24"/>
        </w:rPr>
        <w:t>/</w:t>
      </w:r>
      <w:r w:rsidRPr="0074419C">
        <w:rPr>
          <w:rFonts w:ascii="Times New Roman" w:eastAsia="Calibri" w:hAnsi="Times New Roman" w:cs="Times New Roman"/>
          <w:bCs/>
          <w:sz w:val="24"/>
          <w:szCs w:val="24"/>
          <w:lang w:val="en-US"/>
        </w:rPr>
        <w:t>article</w:t>
      </w:r>
      <w:r w:rsidRPr="0074419C">
        <w:rPr>
          <w:rFonts w:ascii="Times New Roman" w:eastAsia="Calibri" w:hAnsi="Times New Roman" w:cs="Times New Roman"/>
          <w:bCs/>
          <w:sz w:val="24"/>
          <w:szCs w:val="24"/>
        </w:rPr>
        <w:t>/</w:t>
      </w:r>
      <w:r w:rsidRPr="0074419C">
        <w:rPr>
          <w:rFonts w:ascii="Times New Roman" w:eastAsia="Calibri" w:hAnsi="Times New Roman" w:cs="Times New Roman"/>
          <w:bCs/>
          <w:sz w:val="24"/>
          <w:szCs w:val="24"/>
          <w:lang w:val="en-US"/>
        </w:rPr>
        <w:t>n</w:t>
      </w:r>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vliyanie</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sanktsiy</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na</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germano</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rossiyskoe</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torgovo</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ekonomicheskoe</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i</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investitsionnoe</w:t>
      </w:r>
      <w:proofErr w:type="spellEnd"/>
      <w:r w:rsidRPr="0074419C">
        <w:rPr>
          <w:rFonts w:ascii="Times New Roman" w:eastAsia="Calibri" w:hAnsi="Times New Roman" w:cs="Times New Roman"/>
          <w:bCs/>
          <w:sz w:val="24"/>
          <w:szCs w:val="24"/>
        </w:rPr>
        <w:t>-</w:t>
      </w:r>
      <w:proofErr w:type="spellStart"/>
      <w:r w:rsidRPr="0074419C">
        <w:rPr>
          <w:rFonts w:ascii="Times New Roman" w:eastAsia="Calibri" w:hAnsi="Times New Roman" w:cs="Times New Roman"/>
          <w:bCs/>
          <w:sz w:val="24"/>
          <w:szCs w:val="24"/>
          <w:lang w:val="en-US"/>
        </w:rPr>
        <w:t>sotrudnichestvo</w:t>
      </w:r>
      <w:proofErr w:type="spellEnd"/>
      <w:r w:rsidRPr="0074419C">
        <w:rPr>
          <w:rFonts w:ascii="Times New Roman" w:eastAsia="Calibri" w:hAnsi="Times New Roman" w:cs="Times New Roman"/>
          <w:sz w:val="24"/>
          <w:szCs w:val="24"/>
        </w:rPr>
        <w:t xml:space="preserve"> (дата обращения: 01.03.2019).</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proofErr w:type="spellStart"/>
      <w:r w:rsidRPr="0074419C">
        <w:rPr>
          <w:rFonts w:ascii="Times New Roman" w:eastAsia="Calibri" w:hAnsi="Times New Roman" w:cs="Times New Roman"/>
          <w:sz w:val="24"/>
          <w:szCs w:val="24"/>
        </w:rPr>
        <w:t>Искендеров</w:t>
      </w:r>
      <w:proofErr w:type="spellEnd"/>
      <w:r w:rsidRPr="0074419C">
        <w:rPr>
          <w:rFonts w:ascii="Times New Roman" w:eastAsia="Calibri" w:hAnsi="Times New Roman" w:cs="Times New Roman"/>
          <w:sz w:val="24"/>
          <w:szCs w:val="24"/>
        </w:rPr>
        <w:t xml:space="preserve">, П. Антироссийские санкции раскалывают Евросоюз. </w:t>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https://interaffairs.ru/news/show/14790?show_desktop_mode=true (дата обращения: 01.04.2019).</w:t>
      </w:r>
    </w:p>
    <w:p w:rsidR="0074419C" w:rsidRPr="0074419C" w:rsidRDefault="00C07A9B"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bCs/>
          <w:sz w:val="24"/>
          <w:szCs w:val="24"/>
        </w:rPr>
      </w:pPr>
      <w:hyperlink r:id="rId29" w:history="1">
        <w:proofErr w:type="spellStart"/>
        <w:r w:rsidR="0074419C" w:rsidRPr="00670A17">
          <w:rPr>
            <w:rStyle w:val="a4"/>
            <w:rFonts w:ascii="Times New Roman" w:eastAsia="Calibri" w:hAnsi="Times New Roman" w:cs="Times New Roman"/>
            <w:iCs/>
            <w:color w:val="auto"/>
            <w:sz w:val="24"/>
            <w:szCs w:val="24"/>
            <w:u w:val="none"/>
          </w:rPr>
          <w:t>Клинова</w:t>
        </w:r>
        <w:proofErr w:type="spellEnd"/>
        <w:r w:rsidR="0074419C" w:rsidRPr="00670A17">
          <w:rPr>
            <w:rStyle w:val="a4"/>
            <w:rFonts w:ascii="Times New Roman" w:eastAsia="Calibri" w:hAnsi="Times New Roman" w:cs="Times New Roman"/>
            <w:iCs/>
            <w:color w:val="auto"/>
            <w:sz w:val="24"/>
            <w:szCs w:val="24"/>
            <w:u w:val="none"/>
          </w:rPr>
          <w:t>, М.В.</w:t>
        </w:r>
      </w:hyperlink>
      <w:r w:rsidR="0074419C" w:rsidRPr="00670A17">
        <w:rPr>
          <w:rFonts w:ascii="Times New Roman" w:eastAsia="Calibri" w:hAnsi="Times New Roman" w:cs="Times New Roman"/>
          <w:i/>
          <w:iCs/>
          <w:sz w:val="24"/>
          <w:szCs w:val="24"/>
        </w:rPr>
        <w:t>, </w:t>
      </w:r>
      <w:hyperlink r:id="rId30" w:history="1">
        <w:r w:rsidR="0074419C" w:rsidRPr="00670A17">
          <w:rPr>
            <w:rStyle w:val="a4"/>
            <w:rFonts w:ascii="Times New Roman" w:eastAsia="Calibri" w:hAnsi="Times New Roman" w:cs="Times New Roman"/>
            <w:iCs/>
            <w:color w:val="auto"/>
            <w:sz w:val="24"/>
            <w:szCs w:val="24"/>
            <w:u w:val="none"/>
          </w:rPr>
          <w:t>Сидорова, Е.А.</w:t>
        </w:r>
      </w:hyperlink>
      <w:r w:rsidR="0074419C" w:rsidRPr="0074419C">
        <w:rPr>
          <w:rFonts w:ascii="Times New Roman" w:eastAsia="Calibri" w:hAnsi="Times New Roman" w:cs="Times New Roman"/>
          <w:sz w:val="24"/>
          <w:szCs w:val="24"/>
        </w:rPr>
        <w:t xml:space="preserve"> </w:t>
      </w:r>
      <w:r w:rsidR="0074419C" w:rsidRPr="0074419C">
        <w:rPr>
          <w:rFonts w:ascii="Times New Roman" w:eastAsia="Calibri" w:hAnsi="Times New Roman" w:cs="Times New Roman"/>
          <w:bCs/>
          <w:sz w:val="24"/>
          <w:szCs w:val="24"/>
        </w:rPr>
        <w:t xml:space="preserve">Экономические санкции и их влияние на хозяйственные связи России с Европейским Союзом / М.В. </w:t>
      </w:r>
      <w:proofErr w:type="spellStart"/>
      <w:r w:rsidR="0074419C" w:rsidRPr="0074419C">
        <w:rPr>
          <w:rFonts w:ascii="Times New Roman" w:eastAsia="Calibri" w:hAnsi="Times New Roman" w:cs="Times New Roman"/>
          <w:bCs/>
          <w:sz w:val="24"/>
          <w:szCs w:val="24"/>
        </w:rPr>
        <w:t>Клинова</w:t>
      </w:r>
      <w:proofErr w:type="spellEnd"/>
      <w:r w:rsidR="0074419C" w:rsidRPr="0074419C">
        <w:rPr>
          <w:rFonts w:ascii="Times New Roman" w:eastAsia="Calibri" w:hAnsi="Times New Roman" w:cs="Times New Roman"/>
          <w:bCs/>
          <w:sz w:val="24"/>
          <w:szCs w:val="24"/>
        </w:rPr>
        <w:t>, Е.А. Сидорова // Вопросы экономики. – 2014. – № 12. – С. 67 – 79.</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proofErr w:type="spellStart"/>
      <w:r w:rsidRPr="0074419C">
        <w:rPr>
          <w:rFonts w:ascii="Times New Roman" w:eastAsia="Calibri" w:hAnsi="Times New Roman" w:cs="Times New Roman"/>
          <w:sz w:val="24"/>
          <w:szCs w:val="24"/>
        </w:rPr>
        <w:t>Пархалина</w:t>
      </w:r>
      <w:proofErr w:type="spellEnd"/>
      <w:r w:rsidRPr="0074419C">
        <w:rPr>
          <w:rFonts w:ascii="Times New Roman" w:eastAsia="Calibri" w:hAnsi="Times New Roman" w:cs="Times New Roman"/>
          <w:sz w:val="24"/>
          <w:szCs w:val="24"/>
        </w:rPr>
        <w:t xml:space="preserve">, Т. Трансатлантические отношения: кризис или новый этап?/ </w:t>
      </w:r>
      <w:proofErr w:type="spellStart"/>
      <w:r w:rsidRPr="0074419C">
        <w:rPr>
          <w:rFonts w:ascii="Times New Roman" w:eastAsia="Calibri" w:hAnsi="Times New Roman" w:cs="Times New Roman"/>
          <w:sz w:val="24"/>
          <w:szCs w:val="24"/>
        </w:rPr>
        <w:t>Пархалина</w:t>
      </w:r>
      <w:proofErr w:type="spellEnd"/>
      <w:r w:rsidRPr="0074419C">
        <w:rPr>
          <w:rFonts w:ascii="Times New Roman" w:eastAsia="Calibri" w:hAnsi="Times New Roman" w:cs="Times New Roman"/>
          <w:sz w:val="24"/>
          <w:szCs w:val="24"/>
        </w:rPr>
        <w:t xml:space="preserve">, Т. </w:t>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http</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www</w:t>
      </w:r>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eedialog</w:t>
      </w:r>
      <w:proofErr w:type="spellEnd"/>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org</w:t>
      </w:r>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ru</w:t>
      </w:r>
      <w:proofErr w:type="spellEnd"/>
      <w:r w:rsidRPr="0074419C">
        <w:rPr>
          <w:rFonts w:ascii="Times New Roman" w:eastAsia="Calibri" w:hAnsi="Times New Roman" w:cs="Times New Roman"/>
          <w:sz w:val="24"/>
          <w:szCs w:val="24"/>
        </w:rPr>
        <w:t>/2017/12/12/</w:t>
      </w:r>
      <w:proofErr w:type="spellStart"/>
      <w:r w:rsidRPr="0074419C">
        <w:rPr>
          <w:rFonts w:ascii="Times New Roman" w:eastAsia="Calibri" w:hAnsi="Times New Roman" w:cs="Times New Roman"/>
          <w:sz w:val="24"/>
          <w:szCs w:val="24"/>
          <w:lang w:val="en-US"/>
        </w:rPr>
        <w:t>transatlanticheskie</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otnosheniya</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krizis</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ili</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novyj</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etap</w:t>
      </w:r>
      <w:proofErr w:type="spellEnd"/>
      <w:r w:rsidRPr="0074419C">
        <w:rPr>
          <w:rFonts w:ascii="Times New Roman" w:eastAsia="Calibri" w:hAnsi="Times New Roman" w:cs="Times New Roman"/>
          <w:sz w:val="24"/>
          <w:szCs w:val="24"/>
        </w:rPr>
        <w:t>/ (дата обращения: 14.03.2019).</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proofErr w:type="gramStart"/>
      <w:r w:rsidRPr="0074419C">
        <w:rPr>
          <w:rFonts w:ascii="Times New Roman" w:eastAsia="Calibri" w:hAnsi="Times New Roman" w:cs="Times New Roman"/>
          <w:sz w:val="24"/>
          <w:szCs w:val="24"/>
        </w:rPr>
        <w:t>Польская, Е. Немцы обжигаются на взаимных санкциях с РФ.</w:t>
      </w:r>
      <w:proofErr w:type="gramEnd"/>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https://www.pravda.ru/economics/1221763-germany/ (дата обращения: 01.03.2019).</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Россия-ЕС. Санкции и </w:t>
      </w:r>
      <w:proofErr w:type="spellStart"/>
      <w:r w:rsidRPr="0074419C">
        <w:rPr>
          <w:rFonts w:ascii="Times New Roman" w:eastAsia="Calibri" w:hAnsi="Times New Roman" w:cs="Times New Roman"/>
          <w:sz w:val="24"/>
          <w:szCs w:val="24"/>
        </w:rPr>
        <w:t>контрсанкции</w:t>
      </w:r>
      <w:proofErr w:type="spellEnd"/>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http</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www</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mid</w:t>
      </w:r>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ru</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rossia</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es</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sankcii</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i</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kontrsankcii</w:t>
      </w:r>
      <w:proofErr w:type="spellEnd"/>
      <w:r w:rsidRPr="0074419C">
        <w:rPr>
          <w:rFonts w:ascii="Times New Roman" w:eastAsia="Calibri" w:hAnsi="Times New Roman" w:cs="Times New Roman"/>
          <w:sz w:val="24"/>
          <w:szCs w:val="24"/>
        </w:rPr>
        <w:t xml:space="preserve"> (дата обращения: 21.10.2018).</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iCs/>
          <w:sz w:val="24"/>
          <w:szCs w:val="24"/>
        </w:rPr>
        <w:t>Семенов, А. В.</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iCs/>
          <w:sz w:val="24"/>
          <w:szCs w:val="24"/>
        </w:rPr>
        <w:t>Политико-экономические санкции в современных международных отношениях.</w:t>
      </w:r>
      <w:r w:rsidRPr="0074419C">
        <w:rPr>
          <w:rFonts w:ascii="Times New Roman" w:eastAsia="Calibri" w:hAnsi="Times New Roman" w:cs="Times New Roman"/>
          <w:i/>
          <w:iCs/>
          <w:sz w:val="24"/>
          <w:szCs w:val="24"/>
        </w:rPr>
        <w:t xml:space="preserve"> </w:t>
      </w:r>
      <w:r w:rsidRPr="0074419C">
        <w:rPr>
          <w:rFonts w:ascii="Times New Roman" w:eastAsia="Calibri" w:hAnsi="Times New Roman" w:cs="Times New Roman"/>
          <w:sz w:val="24"/>
          <w:szCs w:val="24"/>
          <w:lang w:val="en-US"/>
        </w:rPr>
        <w:t>URL</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http</w:t>
      </w:r>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analitikaru</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ru</w:t>
      </w:r>
      <w:proofErr w:type="spellEnd"/>
      <w:r w:rsidRPr="0074419C">
        <w:rPr>
          <w:rFonts w:ascii="Times New Roman" w:eastAsia="Calibri" w:hAnsi="Times New Roman" w:cs="Times New Roman"/>
          <w:sz w:val="24"/>
          <w:szCs w:val="24"/>
        </w:rPr>
        <w:t>/2015/07/20/</w:t>
      </w:r>
      <w:proofErr w:type="spellStart"/>
      <w:r w:rsidRPr="0074419C">
        <w:rPr>
          <w:rFonts w:ascii="Times New Roman" w:eastAsia="Calibri" w:hAnsi="Times New Roman" w:cs="Times New Roman"/>
          <w:sz w:val="24"/>
          <w:szCs w:val="24"/>
          <w:lang w:val="en-US"/>
        </w:rPr>
        <w:t>chto</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takoe</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mezhdunarodnye</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politiko</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ekonomicheskie</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sankcii</w:t>
      </w:r>
      <w:proofErr w:type="spellEnd"/>
      <w:r w:rsidRPr="0074419C">
        <w:rPr>
          <w:rFonts w:ascii="Times New Roman" w:eastAsia="Calibri" w:hAnsi="Times New Roman" w:cs="Times New Roman"/>
          <w:sz w:val="24"/>
          <w:szCs w:val="24"/>
        </w:rPr>
        <w:t>/ (дата обращения: 21.10.2018).</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lang w:val="en-US"/>
        </w:rPr>
        <w:t xml:space="preserve">19/778 - </w:t>
      </w:r>
      <w:proofErr w:type="spellStart"/>
      <w:r w:rsidRPr="0074419C">
        <w:rPr>
          <w:rFonts w:ascii="Times New Roman" w:eastAsia="Calibri" w:hAnsi="Times New Roman" w:cs="Times New Roman"/>
          <w:sz w:val="24"/>
          <w:szCs w:val="24"/>
          <w:lang w:val="en-US"/>
        </w:rPr>
        <w:t>Sanktionen</w:t>
      </w:r>
      <w:proofErr w:type="spellEnd"/>
      <w:r w:rsidRPr="0074419C">
        <w:rPr>
          <w:rFonts w:ascii="Times New Roman" w:eastAsia="Calibri" w:hAnsi="Times New Roman" w:cs="Times New Roman"/>
          <w:sz w:val="24"/>
          <w:szCs w:val="24"/>
          <w:lang w:val="en-US"/>
        </w:rPr>
        <w:t xml:space="preserve"> der </w:t>
      </w:r>
      <w:proofErr w:type="spellStart"/>
      <w:r w:rsidRPr="0074419C">
        <w:rPr>
          <w:rFonts w:ascii="Times New Roman" w:eastAsia="Calibri" w:hAnsi="Times New Roman" w:cs="Times New Roman"/>
          <w:sz w:val="24"/>
          <w:szCs w:val="24"/>
          <w:lang w:val="en-US"/>
        </w:rPr>
        <w:t>Europäischen</w:t>
      </w:r>
      <w:proofErr w:type="spellEnd"/>
      <w:r w:rsidRPr="0074419C">
        <w:rPr>
          <w:rFonts w:ascii="Times New Roman" w:eastAsia="Calibri" w:hAnsi="Times New Roman" w:cs="Times New Roman"/>
          <w:sz w:val="24"/>
          <w:szCs w:val="24"/>
          <w:lang w:val="en-US"/>
        </w:rPr>
        <w:t xml:space="preserve"> Union </w:t>
      </w:r>
      <w:proofErr w:type="spellStart"/>
      <w:r w:rsidRPr="0074419C">
        <w:rPr>
          <w:rFonts w:ascii="Times New Roman" w:eastAsia="Calibri" w:hAnsi="Times New Roman" w:cs="Times New Roman"/>
          <w:sz w:val="24"/>
          <w:szCs w:val="24"/>
          <w:lang w:val="en-US"/>
        </w:rPr>
        <w:t>gegen</w:t>
      </w:r>
      <w:proofErr w:type="spellEnd"/>
      <w:r w:rsidRPr="0074419C">
        <w:rPr>
          <w:rFonts w:ascii="Times New Roman" w:eastAsia="Calibri" w:hAnsi="Times New Roman" w:cs="Times New Roman"/>
          <w:sz w:val="24"/>
          <w:szCs w:val="24"/>
          <w:lang w:val="en-US"/>
        </w:rPr>
        <w:t xml:space="preserve"> die </w:t>
      </w:r>
      <w:proofErr w:type="spellStart"/>
      <w:r w:rsidRPr="0074419C">
        <w:rPr>
          <w:rFonts w:ascii="Times New Roman" w:eastAsia="Calibri" w:hAnsi="Times New Roman" w:cs="Times New Roman"/>
          <w:sz w:val="24"/>
          <w:szCs w:val="24"/>
          <w:lang w:val="en-US"/>
        </w:rPr>
        <w:t>Russische</w:t>
      </w:r>
      <w:proofErr w:type="spellEnd"/>
      <w:r w:rsidRPr="0074419C">
        <w:rPr>
          <w:rFonts w:ascii="Times New Roman" w:eastAsia="Calibri" w:hAnsi="Times New Roman" w:cs="Times New Roman"/>
          <w:sz w:val="24"/>
          <w:szCs w:val="24"/>
          <w:lang w:val="en-US"/>
        </w:rPr>
        <w:t xml:space="preserve"> </w:t>
      </w:r>
      <w:proofErr w:type="spellStart"/>
      <w:r w:rsidRPr="0074419C">
        <w:rPr>
          <w:rFonts w:ascii="Times New Roman" w:eastAsia="Calibri" w:hAnsi="Times New Roman" w:cs="Times New Roman"/>
          <w:sz w:val="24"/>
          <w:szCs w:val="24"/>
          <w:lang w:val="en-US"/>
        </w:rPr>
        <w:t>Föderation</w:t>
      </w:r>
      <w:proofErr w:type="spellEnd"/>
      <w:r w:rsidRPr="0074419C">
        <w:rPr>
          <w:rFonts w:ascii="Times New Roman" w:eastAsia="Calibri" w:hAnsi="Times New Roman" w:cs="Times New Roman"/>
          <w:sz w:val="24"/>
          <w:szCs w:val="24"/>
          <w:lang w:val="en-US"/>
        </w:rPr>
        <w:t>. URL</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https</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archive</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org</w:t>
      </w:r>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stream</w:t>
      </w:r>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ger</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bt</w:t>
      </w:r>
      <w:proofErr w:type="spellEnd"/>
      <w:r w:rsidRPr="0074419C">
        <w:rPr>
          <w:rFonts w:ascii="Times New Roman" w:eastAsia="Calibri" w:hAnsi="Times New Roman" w:cs="Times New Roman"/>
          <w:sz w:val="24"/>
          <w:szCs w:val="24"/>
        </w:rPr>
        <w:t>-</w:t>
      </w:r>
      <w:proofErr w:type="spellStart"/>
      <w:r w:rsidRPr="0074419C">
        <w:rPr>
          <w:rFonts w:ascii="Times New Roman" w:eastAsia="Calibri" w:hAnsi="Times New Roman" w:cs="Times New Roman"/>
          <w:sz w:val="24"/>
          <w:szCs w:val="24"/>
          <w:lang w:val="en-US"/>
        </w:rPr>
        <w:t>drucksache</w:t>
      </w:r>
      <w:proofErr w:type="spellEnd"/>
      <w:r w:rsidRPr="0074419C">
        <w:rPr>
          <w:rFonts w:ascii="Times New Roman" w:eastAsia="Calibri" w:hAnsi="Times New Roman" w:cs="Times New Roman"/>
          <w:sz w:val="24"/>
          <w:szCs w:val="24"/>
        </w:rPr>
        <w:t>-19-778/1900778_</w:t>
      </w:r>
      <w:proofErr w:type="spellStart"/>
      <w:r w:rsidRPr="0074419C">
        <w:rPr>
          <w:rFonts w:ascii="Times New Roman" w:eastAsia="Calibri" w:hAnsi="Times New Roman" w:cs="Times New Roman"/>
          <w:sz w:val="24"/>
          <w:szCs w:val="24"/>
          <w:lang w:val="en-US"/>
        </w:rPr>
        <w:t>djvu</w:t>
      </w:r>
      <w:proofErr w:type="spellEnd"/>
      <w:r w:rsidRPr="0074419C">
        <w:rPr>
          <w:rFonts w:ascii="Times New Roman" w:eastAsia="Calibri" w:hAnsi="Times New Roman" w:cs="Times New Roman"/>
          <w:sz w:val="24"/>
          <w:szCs w:val="24"/>
        </w:rPr>
        <w:t>.</w:t>
      </w:r>
      <w:r w:rsidRPr="0074419C">
        <w:rPr>
          <w:rFonts w:ascii="Times New Roman" w:eastAsia="Calibri" w:hAnsi="Times New Roman" w:cs="Times New Roman"/>
          <w:sz w:val="24"/>
          <w:szCs w:val="24"/>
          <w:lang w:val="en-US"/>
        </w:rPr>
        <w:t>txt</w:t>
      </w:r>
      <w:r w:rsidRPr="0074419C">
        <w:rPr>
          <w:rFonts w:ascii="Times New Roman" w:eastAsia="Calibri" w:hAnsi="Times New Roman" w:cs="Times New Roman"/>
          <w:sz w:val="24"/>
          <w:szCs w:val="24"/>
        </w:rPr>
        <w:t xml:space="preserve"> (дата обращения: 14.03.2019).</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rPr>
      </w:pPr>
      <w:proofErr w:type="spellStart"/>
      <w:r w:rsidRPr="0074419C">
        <w:rPr>
          <w:rFonts w:ascii="Times New Roman" w:eastAsia="Calibri" w:hAnsi="Times New Roman" w:cs="Times New Roman"/>
          <w:sz w:val="24"/>
          <w:szCs w:val="24"/>
          <w:lang w:val="en-US"/>
        </w:rPr>
        <w:t>Umfrage</w:t>
      </w:r>
      <w:proofErr w:type="spellEnd"/>
      <w:r w:rsidRPr="0074419C">
        <w:rPr>
          <w:rFonts w:ascii="Times New Roman" w:eastAsia="Calibri" w:hAnsi="Times New Roman" w:cs="Times New Roman"/>
          <w:sz w:val="24"/>
          <w:szCs w:val="24"/>
          <w:lang w:val="en-US"/>
        </w:rPr>
        <w:t xml:space="preserve"> in Deutschland </w:t>
      </w:r>
      <w:proofErr w:type="spellStart"/>
      <w:r w:rsidRPr="0074419C">
        <w:rPr>
          <w:rFonts w:ascii="Times New Roman" w:eastAsia="Calibri" w:hAnsi="Times New Roman" w:cs="Times New Roman"/>
          <w:sz w:val="24"/>
          <w:szCs w:val="24"/>
          <w:lang w:val="en-US"/>
        </w:rPr>
        <w:t>Deutliche</w:t>
      </w:r>
      <w:proofErr w:type="spellEnd"/>
      <w:r w:rsidRPr="0074419C">
        <w:rPr>
          <w:rFonts w:ascii="Times New Roman" w:eastAsia="Calibri" w:hAnsi="Times New Roman" w:cs="Times New Roman"/>
          <w:sz w:val="24"/>
          <w:szCs w:val="24"/>
          <w:lang w:val="en-US"/>
        </w:rPr>
        <w:t xml:space="preserve"> </w:t>
      </w:r>
      <w:proofErr w:type="spellStart"/>
      <w:r w:rsidRPr="0074419C">
        <w:rPr>
          <w:rFonts w:ascii="Times New Roman" w:eastAsia="Calibri" w:hAnsi="Times New Roman" w:cs="Times New Roman"/>
          <w:sz w:val="24"/>
          <w:szCs w:val="24"/>
          <w:lang w:val="en-US"/>
        </w:rPr>
        <w:t>Mehrheit</w:t>
      </w:r>
      <w:proofErr w:type="spellEnd"/>
      <w:r w:rsidRPr="0074419C">
        <w:rPr>
          <w:rFonts w:ascii="Times New Roman" w:eastAsia="Calibri" w:hAnsi="Times New Roman" w:cs="Times New Roman"/>
          <w:sz w:val="24"/>
          <w:szCs w:val="24"/>
          <w:lang w:val="en-US"/>
        </w:rPr>
        <w:t xml:space="preserve"> </w:t>
      </w:r>
      <w:proofErr w:type="spellStart"/>
      <w:r w:rsidRPr="0074419C">
        <w:rPr>
          <w:rFonts w:ascii="Times New Roman" w:eastAsia="Calibri" w:hAnsi="Times New Roman" w:cs="Times New Roman"/>
          <w:sz w:val="24"/>
          <w:szCs w:val="24"/>
          <w:lang w:val="en-US"/>
        </w:rPr>
        <w:t>lehnt</w:t>
      </w:r>
      <w:proofErr w:type="spellEnd"/>
      <w:r w:rsidRPr="0074419C">
        <w:rPr>
          <w:rFonts w:ascii="Times New Roman" w:eastAsia="Calibri" w:hAnsi="Times New Roman" w:cs="Times New Roman"/>
          <w:sz w:val="24"/>
          <w:szCs w:val="24"/>
          <w:lang w:val="en-US"/>
        </w:rPr>
        <w:t xml:space="preserve"> </w:t>
      </w:r>
      <w:proofErr w:type="spellStart"/>
      <w:r w:rsidRPr="0074419C">
        <w:rPr>
          <w:rFonts w:ascii="Times New Roman" w:eastAsia="Calibri" w:hAnsi="Times New Roman" w:cs="Times New Roman"/>
          <w:sz w:val="24"/>
          <w:szCs w:val="24"/>
          <w:lang w:val="en-US"/>
        </w:rPr>
        <w:t>neue</w:t>
      </w:r>
      <w:proofErr w:type="spellEnd"/>
      <w:r w:rsidRPr="0074419C">
        <w:rPr>
          <w:rFonts w:ascii="Times New Roman" w:eastAsia="Calibri" w:hAnsi="Times New Roman" w:cs="Times New Roman"/>
          <w:sz w:val="24"/>
          <w:szCs w:val="24"/>
          <w:lang w:val="en-US"/>
        </w:rPr>
        <w:t xml:space="preserve"> US-</w:t>
      </w:r>
      <w:proofErr w:type="spellStart"/>
      <w:r w:rsidRPr="0074419C">
        <w:rPr>
          <w:rFonts w:ascii="Times New Roman" w:eastAsia="Calibri" w:hAnsi="Times New Roman" w:cs="Times New Roman"/>
          <w:sz w:val="24"/>
          <w:szCs w:val="24"/>
          <w:lang w:val="en-US"/>
        </w:rPr>
        <w:t>Sanktionen</w:t>
      </w:r>
      <w:proofErr w:type="spellEnd"/>
      <w:r w:rsidRPr="0074419C">
        <w:rPr>
          <w:rFonts w:ascii="Times New Roman" w:eastAsia="Calibri" w:hAnsi="Times New Roman" w:cs="Times New Roman"/>
          <w:sz w:val="24"/>
          <w:szCs w:val="24"/>
          <w:lang w:val="en-US"/>
        </w:rPr>
        <w:t xml:space="preserve"> </w:t>
      </w:r>
      <w:proofErr w:type="spellStart"/>
      <w:r w:rsidRPr="0074419C">
        <w:rPr>
          <w:rFonts w:ascii="Times New Roman" w:eastAsia="Calibri" w:hAnsi="Times New Roman" w:cs="Times New Roman"/>
          <w:sz w:val="24"/>
          <w:szCs w:val="24"/>
          <w:lang w:val="en-US"/>
        </w:rPr>
        <w:t>gegen</w:t>
      </w:r>
      <w:proofErr w:type="spellEnd"/>
      <w:r w:rsidRPr="0074419C">
        <w:rPr>
          <w:rFonts w:ascii="Times New Roman" w:eastAsia="Calibri" w:hAnsi="Times New Roman" w:cs="Times New Roman"/>
          <w:sz w:val="24"/>
          <w:szCs w:val="24"/>
          <w:lang w:val="en-US"/>
        </w:rPr>
        <w:t xml:space="preserve"> </w:t>
      </w:r>
      <w:proofErr w:type="spellStart"/>
      <w:r w:rsidRPr="0074419C">
        <w:rPr>
          <w:rFonts w:ascii="Times New Roman" w:eastAsia="Calibri" w:hAnsi="Times New Roman" w:cs="Times New Roman"/>
          <w:sz w:val="24"/>
          <w:szCs w:val="24"/>
          <w:lang w:val="en-US"/>
        </w:rPr>
        <w:t>Russland</w:t>
      </w:r>
      <w:proofErr w:type="spellEnd"/>
      <w:r w:rsidRPr="0074419C">
        <w:rPr>
          <w:rFonts w:ascii="Times New Roman" w:eastAsia="Calibri" w:hAnsi="Times New Roman" w:cs="Times New Roman"/>
          <w:sz w:val="24"/>
          <w:szCs w:val="24"/>
          <w:lang w:val="en-US"/>
        </w:rPr>
        <w:t> ab. URL</w:t>
      </w:r>
      <w:r w:rsidRPr="0074419C">
        <w:rPr>
          <w:rFonts w:ascii="Times New Roman" w:eastAsia="Calibri" w:hAnsi="Times New Roman" w:cs="Times New Roman"/>
          <w:sz w:val="24"/>
          <w:szCs w:val="24"/>
        </w:rPr>
        <w:t>:http://www.spiegel.de/wirtschaft/unternehmen/russland-sanktionen-83-prozent-der-deutschen-gegen-alleingang-der-usa-a-1160159.html (дата обращения: 01.03.2019).</w:t>
      </w:r>
      <w:r w:rsidRPr="0074419C">
        <w:rPr>
          <w:rFonts w:ascii="Times New Roman" w:eastAsia="Calibri" w:hAnsi="Times New Roman" w:cs="Times New Roman"/>
          <w:sz w:val="24"/>
          <w:szCs w:val="24"/>
          <w:vertAlign w:val="superscript"/>
        </w:rPr>
        <w:t xml:space="preserve"> </w:t>
      </w:r>
    </w:p>
    <w:p w:rsidR="0074419C" w:rsidRPr="0074419C" w:rsidRDefault="0074419C" w:rsidP="0074419C">
      <w:pPr>
        <w:widowControl w:val="0"/>
        <w:numPr>
          <w:ilvl w:val="0"/>
          <w:numId w:val="10"/>
        </w:numPr>
        <w:tabs>
          <w:tab w:val="left" w:pos="1134"/>
          <w:tab w:val="left" w:pos="1810"/>
        </w:tabs>
        <w:spacing w:line="240" w:lineRule="auto"/>
        <w:ind w:left="0"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de-DE"/>
        </w:rPr>
        <w:t>Weißbuch 2016 zur Sicherheitspolitik und zur Zukunft der Bundeswehr. Bundesministerium</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lang w:val="de-DE"/>
        </w:rPr>
        <w:t>der Verteidigung. URL</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lang w:val="de-DE"/>
        </w:rPr>
        <w:t>https</w:t>
      </w:r>
      <w:r w:rsidRPr="0074419C">
        <w:rPr>
          <w:rFonts w:ascii="Times New Roman" w:eastAsia="Calibri" w:hAnsi="Times New Roman" w:cs="Times New Roman"/>
          <w:sz w:val="24"/>
          <w:szCs w:val="24"/>
          <w:lang w:val="en-US"/>
        </w:rPr>
        <w:t>://</w:t>
      </w:r>
      <w:proofErr w:type="spellStart"/>
      <w:r w:rsidRPr="0074419C">
        <w:rPr>
          <w:rFonts w:ascii="Times New Roman" w:eastAsia="Calibri" w:hAnsi="Times New Roman" w:cs="Times New Roman"/>
          <w:sz w:val="24"/>
          <w:szCs w:val="24"/>
          <w:lang w:val="de-DE"/>
        </w:rPr>
        <w:t>www</w:t>
      </w:r>
      <w:proofErr w:type="spellEnd"/>
      <w:r w:rsidRPr="0074419C">
        <w:rPr>
          <w:rFonts w:ascii="Times New Roman" w:eastAsia="Calibri" w:hAnsi="Times New Roman" w:cs="Times New Roman"/>
          <w:sz w:val="24"/>
          <w:szCs w:val="24"/>
          <w:lang w:val="en-US"/>
        </w:rPr>
        <w:t>.</w:t>
      </w:r>
      <w:proofErr w:type="spellStart"/>
      <w:r w:rsidRPr="0074419C">
        <w:rPr>
          <w:rFonts w:ascii="Times New Roman" w:eastAsia="Calibri" w:hAnsi="Times New Roman" w:cs="Times New Roman"/>
          <w:sz w:val="24"/>
          <w:szCs w:val="24"/>
          <w:lang w:val="de-DE"/>
        </w:rPr>
        <w:t>bmvg</w:t>
      </w:r>
      <w:proofErr w:type="spellEnd"/>
      <w:r w:rsidRPr="0074419C">
        <w:rPr>
          <w:rFonts w:ascii="Times New Roman" w:eastAsia="Calibri" w:hAnsi="Times New Roman" w:cs="Times New Roman"/>
          <w:sz w:val="24"/>
          <w:szCs w:val="24"/>
          <w:lang w:val="en-US"/>
        </w:rPr>
        <w:t>.</w:t>
      </w:r>
      <w:r w:rsidRPr="0074419C">
        <w:rPr>
          <w:rFonts w:ascii="Times New Roman" w:eastAsia="Calibri" w:hAnsi="Times New Roman" w:cs="Times New Roman"/>
          <w:sz w:val="24"/>
          <w:szCs w:val="24"/>
          <w:lang w:val="de-DE"/>
        </w:rPr>
        <w:t>de</w:t>
      </w:r>
      <w:r w:rsidRPr="0074419C">
        <w:rPr>
          <w:rFonts w:ascii="Times New Roman" w:eastAsia="Calibri" w:hAnsi="Times New Roman" w:cs="Times New Roman"/>
          <w:sz w:val="24"/>
          <w:szCs w:val="24"/>
          <w:lang w:val="en-US"/>
        </w:rPr>
        <w:t>/</w:t>
      </w:r>
      <w:proofErr w:type="spellStart"/>
      <w:r w:rsidRPr="0074419C">
        <w:rPr>
          <w:rFonts w:ascii="Times New Roman" w:eastAsia="Calibri" w:hAnsi="Times New Roman" w:cs="Times New Roman"/>
          <w:sz w:val="24"/>
          <w:szCs w:val="24"/>
          <w:lang w:val="de-DE"/>
        </w:rPr>
        <w:t>portal</w:t>
      </w:r>
      <w:proofErr w:type="spellEnd"/>
      <w:r w:rsidRPr="0074419C">
        <w:rPr>
          <w:rFonts w:ascii="Times New Roman" w:eastAsia="Calibri" w:hAnsi="Times New Roman" w:cs="Times New Roman"/>
          <w:sz w:val="24"/>
          <w:szCs w:val="24"/>
          <w:lang w:val="en-US"/>
        </w:rPr>
        <w:t>/</w:t>
      </w:r>
      <w:r w:rsidRPr="0074419C">
        <w:rPr>
          <w:rFonts w:ascii="Times New Roman" w:eastAsia="Calibri" w:hAnsi="Times New Roman" w:cs="Times New Roman"/>
          <w:sz w:val="24"/>
          <w:szCs w:val="24"/>
          <w:lang w:val="de-DE"/>
        </w:rPr>
        <w:t>a</w:t>
      </w:r>
      <w:r w:rsidRPr="0074419C">
        <w:rPr>
          <w:rFonts w:ascii="Times New Roman" w:eastAsia="Calibri" w:hAnsi="Times New Roman" w:cs="Times New Roman"/>
          <w:sz w:val="24"/>
          <w:szCs w:val="24"/>
          <w:lang w:val="en-US"/>
        </w:rPr>
        <w:t>/</w:t>
      </w:r>
      <w:proofErr w:type="spellStart"/>
      <w:r w:rsidRPr="0074419C">
        <w:rPr>
          <w:rFonts w:ascii="Times New Roman" w:eastAsia="Calibri" w:hAnsi="Times New Roman" w:cs="Times New Roman"/>
          <w:sz w:val="24"/>
          <w:szCs w:val="24"/>
          <w:lang w:val="de-DE"/>
        </w:rPr>
        <w:t>bmvg</w:t>
      </w:r>
      <w:proofErr w:type="spellEnd"/>
      <w:r w:rsidRPr="0074419C">
        <w:rPr>
          <w:rFonts w:ascii="Times New Roman" w:eastAsia="Calibri" w:hAnsi="Times New Roman" w:cs="Times New Roman"/>
          <w:sz w:val="24"/>
          <w:szCs w:val="24"/>
          <w:lang w:val="en-US"/>
        </w:rPr>
        <w:t>/</w:t>
      </w:r>
      <w:proofErr w:type="spellStart"/>
      <w:r w:rsidRPr="0074419C">
        <w:rPr>
          <w:rFonts w:ascii="Times New Roman" w:eastAsia="Calibri" w:hAnsi="Times New Roman" w:cs="Times New Roman"/>
          <w:sz w:val="24"/>
          <w:szCs w:val="24"/>
          <w:lang w:val="de-DE"/>
        </w:rPr>
        <w:t>start</w:t>
      </w:r>
      <w:proofErr w:type="spellEnd"/>
      <w:r w:rsidRPr="0074419C">
        <w:rPr>
          <w:rFonts w:ascii="Times New Roman" w:eastAsia="Calibri" w:hAnsi="Times New Roman" w:cs="Times New Roman"/>
          <w:sz w:val="24"/>
          <w:szCs w:val="24"/>
          <w:lang w:val="en-US"/>
        </w:rPr>
        <w:t>/</w:t>
      </w:r>
      <w:proofErr w:type="spellStart"/>
      <w:r w:rsidRPr="0074419C">
        <w:rPr>
          <w:rFonts w:ascii="Times New Roman" w:eastAsia="Calibri" w:hAnsi="Times New Roman" w:cs="Times New Roman"/>
          <w:sz w:val="24"/>
          <w:szCs w:val="24"/>
          <w:lang w:val="de-DE"/>
        </w:rPr>
        <w:t>weissbuch</w:t>
      </w:r>
      <w:proofErr w:type="spellEnd"/>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дата</w:t>
      </w:r>
      <w:r w:rsidRPr="0074419C">
        <w:rPr>
          <w:rFonts w:ascii="Times New Roman" w:eastAsia="Calibri" w:hAnsi="Times New Roman" w:cs="Times New Roman"/>
          <w:sz w:val="24"/>
          <w:szCs w:val="24"/>
          <w:lang w:val="en-US"/>
        </w:rPr>
        <w:t xml:space="preserve"> </w:t>
      </w:r>
      <w:r w:rsidRPr="0074419C">
        <w:rPr>
          <w:rFonts w:ascii="Times New Roman" w:eastAsia="Calibri" w:hAnsi="Times New Roman" w:cs="Times New Roman"/>
          <w:sz w:val="24"/>
          <w:szCs w:val="24"/>
        </w:rPr>
        <w:t>обращения</w:t>
      </w:r>
      <w:r w:rsidRPr="0074419C">
        <w:rPr>
          <w:rFonts w:ascii="Times New Roman" w:eastAsia="Calibri" w:hAnsi="Times New Roman" w:cs="Times New Roman"/>
          <w:sz w:val="24"/>
          <w:szCs w:val="24"/>
          <w:lang w:val="en-US"/>
        </w:rPr>
        <w:t>: 07.09.2019).</w:t>
      </w:r>
    </w:p>
    <w:p w:rsidR="0074419C" w:rsidRPr="00F76A13" w:rsidRDefault="0074419C" w:rsidP="0074419C">
      <w:pPr>
        <w:widowControl w:val="0"/>
        <w:tabs>
          <w:tab w:val="left" w:pos="1134"/>
          <w:tab w:val="left" w:pos="1810"/>
        </w:tabs>
        <w:spacing w:line="240" w:lineRule="auto"/>
        <w:ind w:right="113" w:firstLine="0"/>
        <w:jc w:val="both"/>
        <w:rPr>
          <w:rFonts w:ascii="Times New Roman" w:eastAsia="Calibri" w:hAnsi="Times New Roman" w:cs="Times New Roman"/>
          <w:b/>
          <w:i/>
          <w:sz w:val="24"/>
          <w:szCs w:val="24"/>
          <w:lang w:val="en-US"/>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lang w:val="en-US"/>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r w:rsidRPr="0074419C">
        <w:rPr>
          <w:rFonts w:ascii="Times New Roman" w:eastAsia="Calibri" w:hAnsi="Times New Roman" w:cs="Times New Roman"/>
          <w:b/>
          <w:i/>
          <w:sz w:val="24"/>
          <w:szCs w:val="24"/>
        </w:rPr>
        <w:t xml:space="preserve">Егор </w:t>
      </w:r>
      <w:proofErr w:type="spellStart"/>
      <w:r w:rsidRPr="0074419C">
        <w:rPr>
          <w:rFonts w:ascii="Times New Roman" w:eastAsia="Calibri" w:hAnsi="Times New Roman" w:cs="Times New Roman"/>
          <w:b/>
          <w:i/>
          <w:sz w:val="24"/>
          <w:szCs w:val="24"/>
        </w:rPr>
        <w:t>Солонович</w:t>
      </w:r>
      <w:proofErr w:type="spellEnd"/>
      <w:r w:rsidRPr="0074419C">
        <w:rPr>
          <w:rFonts w:ascii="Times New Roman" w:eastAsia="Calibri" w:hAnsi="Times New Roman" w:cs="Times New Roman"/>
          <w:b/>
          <w:i/>
          <w:sz w:val="24"/>
          <w:szCs w:val="24"/>
        </w:rPr>
        <w:t>, магистрант ФМО СПбГУ</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 xml:space="preserve">Как санкции воспринимаются российскими партнерами, и как они влияют на международные отношения. Пример </w:t>
      </w:r>
      <w:r w:rsidRPr="0074419C">
        <w:rPr>
          <w:rFonts w:ascii="Times New Roman" w:eastAsia="Calibri" w:hAnsi="Times New Roman" w:cs="Times New Roman"/>
          <w:b/>
          <w:sz w:val="24"/>
          <w:szCs w:val="24"/>
          <w:lang w:val="en-US"/>
        </w:rPr>
        <w:t>Royal</w:t>
      </w:r>
      <w:r w:rsidRPr="0074419C">
        <w:rPr>
          <w:rFonts w:ascii="Times New Roman" w:eastAsia="Calibri" w:hAnsi="Times New Roman" w:cs="Times New Roman"/>
          <w:b/>
          <w:sz w:val="24"/>
          <w:szCs w:val="24"/>
        </w:rPr>
        <w:t xml:space="preserve"> </w:t>
      </w:r>
      <w:r w:rsidRPr="0074419C">
        <w:rPr>
          <w:rFonts w:ascii="Times New Roman" w:eastAsia="Calibri" w:hAnsi="Times New Roman" w:cs="Times New Roman"/>
          <w:b/>
          <w:sz w:val="24"/>
          <w:szCs w:val="24"/>
          <w:lang w:val="en-US"/>
        </w:rPr>
        <w:t>Dutch</w:t>
      </w:r>
      <w:r w:rsidRPr="0074419C">
        <w:rPr>
          <w:rFonts w:ascii="Times New Roman" w:eastAsia="Calibri" w:hAnsi="Times New Roman" w:cs="Times New Roman"/>
          <w:b/>
          <w:sz w:val="24"/>
          <w:szCs w:val="24"/>
        </w:rPr>
        <w:t xml:space="preserve"> </w:t>
      </w:r>
      <w:r w:rsidRPr="0074419C">
        <w:rPr>
          <w:rFonts w:ascii="Times New Roman" w:eastAsia="Calibri" w:hAnsi="Times New Roman" w:cs="Times New Roman"/>
          <w:b/>
          <w:sz w:val="24"/>
          <w:szCs w:val="24"/>
          <w:lang w:val="en-US"/>
        </w:rPr>
        <w:t>Shell</w:t>
      </w:r>
      <w:r w:rsidRPr="0074419C">
        <w:rPr>
          <w:rFonts w:ascii="Times New Roman" w:eastAsia="Calibri" w:hAnsi="Times New Roman" w:cs="Times New Roman"/>
          <w:b/>
          <w:sz w:val="24"/>
          <w:szCs w:val="24"/>
        </w:rPr>
        <w:t>.</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Многие транснациональные корпорации полностью интегрированы в глобальные экономические процессы. В то же время, современные международные экономические отношения предполагают определенные правила игры, которые следует соблюдать </w:t>
      </w:r>
      <w:r w:rsidRPr="0074419C">
        <w:rPr>
          <w:rFonts w:ascii="Times New Roman" w:eastAsia="Calibri" w:hAnsi="Times New Roman" w:cs="Times New Roman"/>
          <w:sz w:val="24"/>
          <w:szCs w:val="24"/>
        </w:rPr>
        <w:lastRenderedPageBreak/>
        <w:t xml:space="preserve">независимо от масштаба компании.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Введение санкционного </w:t>
      </w:r>
      <w:proofErr w:type="gramStart"/>
      <w:r w:rsidRPr="0074419C">
        <w:rPr>
          <w:rFonts w:ascii="Times New Roman" w:eastAsia="Calibri" w:hAnsi="Times New Roman" w:cs="Times New Roman"/>
          <w:sz w:val="24"/>
          <w:szCs w:val="24"/>
        </w:rPr>
        <w:t>режима</w:t>
      </w:r>
      <w:proofErr w:type="gramEnd"/>
      <w:r w:rsidRPr="0074419C">
        <w:rPr>
          <w:rFonts w:ascii="Times New Roman" w:eastAsia="Calibri" w:hAnsi="Times New Roman" w:cs="Times New Roman"/>
          <w:sz w:val="24"/>
          <w:szCs w:val="24"/>
        </w:rPr>
        <w:t xml:space="preserve"> по сути является изменением глобальных правил игры в мировой экономике.</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За более чем сто лет своей деятельности британо-нидерландская нефтяная компания </w:t>
      </w:r>
      <w:r w:rsidRPr="0074419C">
        <w:rPr>
          <w:rFonts w:ascii="Times New Roman" w:eastAsia="Calibri" w:hAnsi="Times New Roman" w:cs="Times New Roman"/>
          <w:sz w:val="24"/>
          <w:szCs w:val="24"/>
          <w:lang w:val="en-US"/>
        </w:rPr>
        <w:t>Royal</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Dutch</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установила тесные связи с Россией. Сегодня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является одним из крупнейших иностранных инвесторов в российскую экономику. Компании и совместные предприятия корпорации работают в различных сферах бизнеса в России. На территории Российской Федерации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реализует ряд крупных проектов.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Во-первых, разработка месторождений на шельфе Сахалина в рамках проекта "Сахалин-2". Акционерами проекта являются "Газпром" и ряд других иностранных корпораций. Во-вторых, разработка </w:t>
      </w:r>
      <w:proofErr w:type="spellStart"/>
      <w:r w:rsidRPr="0074419C">
        <w:rPr>
          <w:rFonts w:ascii="Times New Roman" w:eastAsia="Calibri" w:hAnsi="Times New Roman" w:cs="Times New Roman"/>
          <w:sz w:val="24"/>
          <w:szCs w:val="24"/>
        </w:rPr>
        <w:t>Салимской</w:t>
      </w:r>
      <w:proofErr w:type="spellEnd"/>
      <w:r w:rsidRPr="0074419C">
        <w:rPr>
          <w:rFonts w:ascii="Times New Roman" w:eastAsia="Calibri" w:hAnsi="Times New Roman" w:cs="Times New Roman"/>
          <w:sz w:val="24"/>
          <w:szCs w:val="24"/>
        </w:rPr>
        <w:t xml:space="preserve"> группы нефтяных месторождений Ханты-Мансийского автономного округа в Западной Сибири. Это крупнейший в России инвестиционный проект с участием иностранной компании по разработке нефтяных месторождений на суше. В-третьих,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участвует в Каспийском трубопроводном консорциуме (КТК) по строительству и эксплуатации экспортной трубопроводной системы протяженностью 1510 км, соединившей месторождение Тенгиз в Казахстане с Новороссийском. Компания является инвестором совместного предприятия по строительству газопровода из России "</w:t>
      </w:r>
      <w:proofErr w:type="gramStart"/>
      <w:r w:rsidRPr="0074419C">
        <w:rPr>
          <w:rFonts w:ascii="Times New Roman" w:eastAsia="Calibri" w:hAnsi="Times New Roman" w:cs="Times New Roman"/>
          <w:sz w:val="24"/>
          <w:szCs w:val="24"/>
        </w:rPr>
        <w:t>Северный</w:t>
      </w:r>
      <w:proofErr w:type="gramEnd"/>
      <w:r w:rsidRPr="0074419C">
        <w:rPr>
          <w:rFonts w:ascii="Times New Roman" w:eastAsia="Calibri" w:hAnsi="Times New Roman" w:cs="Times New Roman"/>
          <w:sz w:val="24"/>
          <w:szCs w:val="24"/>
        </w:rPr>
        <w:t xml:space="preserve"> поток-2", и подписала соглашение о стратегическом партнерстве с "Газпромом", которое предусматривает развитие широкого взаимодействия во всех сегментах газовой отрасли, включая возможность обмена активами.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Российские проекты занимают значительную часть портфеля активов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связанных с добычей нефти и разработкой месторождений. С точки зрения финансовых активов, это один из крупнейших инвесторов с развивающимся тесным партнерством.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 этом контексте уместно отметить, что компания не поддержала </w:t>
      </w:r>
      <w:proofErr w:type="spellStart"/>
      <w:r w:rsidRPr="0074419C">
        <w:rPr>
          <w:rFonts w:ascii="Times New Roman" w:eastAsia="Calibri" w:hAnsi="Times New Roman" w:cs="Times New Roman"/>
          <w:sz w:val="24"/>
          <w:szCs w:val="24"/>
        </w:rPr>
        <w:t>санкционную</w:t>
      </w:r>
      <w:proofErr w:type="spellEnd"/>
      <w:r w:rsidRPr="0074419C">
        <w:rPr>
          <w:rFonts w:ascii="Times New Roman" w:eastAsia="Calibri" w:hAnsi="Times New Roman" w:cs="Times New Roman"/>
          <w:sz w:val="24"/>
          <w:szCs w:val="24"/>
        </w:rPr>
        <w:t xml:space="preserve"> политику в отношении России и российского нефтегазового сектора. Так, например,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продолжит разработку Сахалинского шельфа совместно с «Газпромом» на Южно-Киренском месторождении, которое попало под санкции США, запрещающие распространение любого оборудования для производства необходимых работ. Учитывая тот факт, что эти новые проекты фактически реализуются в рамках уже давно подписанных соглашений, то </w:t>
      </w:r>
      <w:proofErr w:type="gramStart"/>
      <w:r w:rsidRPr="0074419C">
        <w:rPr>
          <w:rFonts w:ascii="Times New Roman" w:eastAsia="Calibri" w:hAnsi="Times New Roman" w:cs="Times New Roman"/>
          <w:sz w:val="24"/>
          <w:szCs w:val="24"/>
        </w:rPr>
        <w:t>есть технически нет</w:t>
      </w:r>
      <w:proofErr w:type="gramEnd"/>
      <w:r w:rsidRPr="0074419C">
        <w:rPr>
          <w:rFonts w:ascii="Times New Roman" w:eastAsia="Calibri" w:hAnsi="Times New Roman" w:cs="Times New Roman"/>
          <w:sz w:val="24"/>
          <w:szCs w:val="24"/>
        </w:rPr>
        <w:t xml:space="preserve"> нарушения ограничений, которые касаются любого нового взаимодействия иностранных компаний с российскими компаниями по </w:t>
      </w:r>
      <w:proofErr w:type="spellStart"/>
      <w:r w:rsidRPr="0074419C">
        <w:rPr>
          <w:rFonts w:ascii="Times New Roman" w:eastAsia="Calibri" w:hAnsi="Times New Roman" w:cs="Times New Roman"/>
          <w:sz w:val="24"/>
          <w:szCs w:val="24"/>
        </w:rPr>
        <w:t>санкционному</w:t>
      </w:r>
      <w:proofErr w:type="spellEnd"/>
      <w:r w:rsidRPr="0074419C">
        <w:rPr>
          <w:rFonts w:ascii="Times New Roman" w:eastAsia="Calibri" w:hAnsi="Times New Roman" w:cs="Times New Roman"/>
          <w:sz w:val="24"/>
          <w:szCs w:val="24"/>
        </w:rPr>
        <w:t xml:space="preserve"> списку, то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будет оставаться в рамках совместных проектов с "Газпромом" как можно дольше.</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Несмотря на санкции, компания продолжает развивать свои проекты в России. </w:t>
      </w:r>
      <w:r w:rsidRPr="0074419C">
        <w:rPr>
          <w:rFonts w:ascii="Times New Roman" w:eastAsia="Calibri" w:hAnsi="Times New Roman" w:cs="Times New Roman"/>
          <w:sz w:val="24"/>
          <w:szCs w:val="24"/>
        </w:rPr>
        <w:lastRenderedPageBreak/>
        <w:t xml:space="preserve">Руководство компании открыто заявляет, что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осуществляет только экономические, а не политические проекты. Объективная реальность заключается в том, что Европа нуждается в газе и в реализации этих проектов. Россия зарекомендовала себя стабильным партнером Европы и является надежным поставщиком газа. В отличие от американских компаний, европейский энергетический гигант старается не обращать на них никакого внимания.</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Корпорация продолжает сотрудничать с Россией в рамках своих проектов, несмотря на объективные и субъективные политические трудности. Специфика нефтегазовой отрасли предполагает получение прибыли для компании, вложившей свои средства, в долгосрочной перспективе. Таким образом, вложив свои средства более 15 лет назад,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только сейчас начинает получать прибыль от проектов, в которых участвует как один из главных акционеров. Очевидно, что для компании нет никакой выгоды от выхода из существующих проектов. Вдобавок, накопленный опыт сотрудничества, наряду с возрастающей степенью доверия между партнерами, способен окупить материальные и политические издержки в достаточно короткие сроки. Дальнейшее развитие проектов только ускорит процесс возврата инвестиций. С политической точки зрения,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лишь формально участвует в </w:t>
      </w:r>
      <w:proofErr w:type="spellStart"/>
      <w:r w:rsidRPr="0074419C">
        <w:rPr>
          <w:rFonts w:ascii="Times New Roman" w:eastAsia="Calibri" w:hAnsi="Times New Roman" w:cs="Times New Roman"/>
          <w:sz w:val="24"/>
          <w:szCs w:val="24"/>
        </w:rPr>
        <w:t>санкционном</w:t>
      </w:r>
      <w:proofErr w:type="spellEnd"/>
      <w:r w:rsidRPr="0074419C">
        <w:rPr>
          <w:rFonts w:ascii="Times New Roman" w:eastAsia="Calibri" w:hAnsi="Times New Roman" w:cs="Times New Roman"/>
          <w:sz w:val="24"/>
          <w:szCs w:val="24"/>
        </w:rPr>
        <w:t xml:space="preserve"> режиме против России, фактически его избегая.</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 этой связи следует отметить, что политика сотрудничества и конструктивного развития отношений с любыми партнерами, независимо от сложившейся политической ситуации, может принести больше дивидендов, чем курс на конфронтацию и искусственного разрушения явно выгодных экономических связей. Пример сотрудничества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и "Газпрома" даже в такой сложный период развития международных экономических отношений наилучшим образом подтверждает этот тезис. Очевидно, что большой бизнес не любит экономические войны, и, адаптируясь к изменяющимся правилам игры, готов нести издержки ради сохранения комфортного статуса-</w:t>
      </w:r>
      <w:proofErr w:type="spellStart"/>
      <w:r w:rsidRPr="0074419C">
        <w:rPr>
          <w:rFonts w:ascii="Times New Roman" w:eastAsia="Calibri" w:hAnsi="Times New Roman" w:cs="Times New Roman"/>
          <w:sz w:val="24"/>
          <w:szCs w:val="24"/>
        </w:rPr>
        <w:t>кво</w:t>
      </w:r>
      <w:proofErr w:type="spellEnd"/>
      <w:r w:rsidRPr="0074419C">
        <w:rPr>
          <w:rFonts w:ascii="Times New Roman" w:eastAsia="Calibri" w:hAnsi="Times New Roman" w:cs="Times New Roman"/>
          <w:sz w:val="24"/>
          <w:szCs w:val="24"/>
        </w:rPr>
        <w:t xml:space="preserve">. На примере </w:t>
      </w:r>
      <w:r w:rsidRPr="0074419C">
        <w:rPr>
          <w:rFonts w:ascii="Times New Roman" w:eastAsia="Calibri" w:hAnsi="Times New Roman" w:cs="Times New Roman"/>
          <w:sz w:val="24"/>
          <w:szCs w:val="24"/>
          <w:lang w:val="en-US"/>
        </w:rPr>
        <w:t>Shell</w:t>
      </w:r>
      <w:r w:rsidRPr="0074419C">
        <w:rPr>
          <w:rFonts w:ascii="Times New Roman" w:eastAsia="Calibri" w:hAnsi="Times New Roman" w:cs="Times New Roman"/>
          <w:sz w:val="24"/>
          <w:szCs w:val="24"/>
        </w:rPr>
        <w:t xml:space="preserve"> можно </w:t>
      </w:r>
      <w:proofErr w:type="gramStart"/>
      <w:r w:rsidRPr="0074419C">
        <w:rPr>
          <w:rFonts w:ascii="Times New Roman" w:eastAsia="Calibri" w:hAnsi="Times New Roman" w:cs="Times New Roman"/>
          <w:sz w:val="24"/>
          <w:szCs w:val="24"/>
        </w:rPr>
        <w:t>наблюдать</w:t>
      </w:r>
      <w:proofErr w:type="gramEnd"/>
      <w:r w:rsidRPr="0074419C">
        <w:rPr>
          <w:rFonts w:ascii="Times New Roman" w:eastAsia="Calibri" w:hAnsi="Times New Roman" w:cs="Times New Roman"/>
          <w:sz w:val="24"/>
          <w:szCs w:val="24"/>
        </w:rPr>
        <w:t xml:space="preserve"> как компании ищут любые лазейки, при сложившихся обстоятельствах, и стремятся не только не уйти с российского рынка и сократить свои ресурсы, а наоборот расширить их всеми доступными способам.</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p>
    <w:p w:rsidR="0074419C" w:rsidRPr="00B75D1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proofErr w:type="spellStart"/>
      <w:r w:rsidRPr="0074419C">
        <w:rPr>
          <w:rFonts w:ascii="Times New Roman" w:eastAsia="Calibri" w:hAnsi="Times New Roman" w:cs="Times New Roman"/>
          <w:b/>
          <w:i/>
          <w:sz w:val="24"/>
          <w:szCs w:val="24"/>
        </w:rPr>
        <w:t>Дарин</w:t>
      </w:r>
      <w:r w:rsidR="00B75D1C">
        <w:rPr>
          <w:rFonts w:ascii="Times New Roman" w:eastAsia="Calibri" w:hAnsi="Times New Roman" w:cs="Times New Roman"/>
          <w:b/>
          <w:i/>
          <w:sz w:val="24"/>
          <w:szCs w:val="24"/>
        </w:rPr>
        <w:t>а</w:t>
      </w:r>
      <w:proofErr w:type="spellEnd"/>
      <w:r w:rsidR="00B75D1C">
        <w:rPr>
          <w:rFonts w:ascii="Times New Roman" w:eastAsia="Calibri" w:hAnsi="Times New Roman" w:cs="Times New Roman"/>
          <w:b/>
          <w:i/>
          <w:sz w:val="24"/>
          <w:szCs w:val="24"/>
        </w:rPr>
        <w:t xml:space="preserve"> </w:t>
      </w:r>
      <w:proofErr w:type="spellStart"/>
      <w:r w:rsidR="00B75D1C">
        <w:rPr>
          <w:rFonts w:ascii="Times New Roman" w:eastAsia="Calibri" w:hAnsi="Times New Roman" w:cs="Times New Roman"/>
          <w:b/>
          <w:i/>
          <w:sz w:val="24"/>
          <w:szCs w:val="24"/>
        </w:rPr>
        <w:t>Мерзосова</w:t>
      </w:r>
      <w:proofErr w:type="spellEnd"/>
      <w:r w:rsidR="00B75D1C">
        <w:rPr>
          <w:rFonts w:ascii="Times New Roman" w:eastAsia="Calibri" w:hAnsi="Times New Roman" w:cs="Times New Roman"/>
          <w:b/>
          <w:i/>
          <w:sz w:val="24"/>
          <w:szCs w:val="24"/>
        </w:rPr>
        <w:t>, аспирант ФМО СПбГУ</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Санкции как ин</w:t>
      </w:r>
      <w:r w:rsidR="00B75D1C">
        <w:rPr>
          <w:rFonts w:ascii="Times New Roman" w:eastAsia="Calibri" w:hAnsi="Times New Roman" w:cs="Times New Roman"/>
          <w:b/>
          <w:sz w:val="24"/>
          <w:szCs w:val="24"/>
        </w:rPr>
        <w:t>струмент дипломатии принуждения</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 настоящее время санкции как инструмент дипломатии принуждения получили значительное распространение в международной политике. Понимание достоинств и ограничений данного инструмента следует из результатов краткого SWOT-анализа</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tbl>
      <w:tblPr>
        <w:tblStyle w:val="a7"/>
        <w:tblW w:w="0" w:type="auto"/>
        <w:jc w:val="center"/>
        <w:tblLook w:val="04A0" w:firstRow="1" w:lastRow="0" w:firstColumn="1" w:lastColumn="0" w:noHBand="0" w:noVBand="1"/>
      </w:tblPr>
      <w:tblGrid>
        <w:gridCol w:w="648"/>
        <w:gridCol w:w="4141"/>
        <w:gridCol w:w="4782"/>
      </w:tblGrid>
      <w:tr w:rsidR="0074419C" w:rsidRPr="0074419C" w:rsidTr="0074419C">
        <w:trPr>
          <w:jc w:val="center"/>
        </w:trPr>
        <w:tc>
          <w:tcPr>
            <w:tcW w:w="534"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4252"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Strengths</w:t>
            </w:r>
          </w:p>
        </w:tc>
        <w:tc>
          <w:tcPr>
            <w:tcW w:w="4961"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Weaknesses</w:t>
            </w:r>
          </w:p>
        </w:tc>
      </w:tr>
      <w:tr w:rsidR="0074419C" w:rsidRPr="0074419C" w:rsidTr="0074419C">
        <w:trPr>
          <w:cantSplit/>
          <w:trHeight w:val="3058"/>
          <w:jc w:val="center"/>
        </w:trPr>
        <w:tc>
          <w:tcPr>
            <w:tcW w:w="534" w:type="dxa"/>
            <w:textDirection w:val="btLr"/>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Internal origin</w:t>
            </w:r>
          </w:p>
        </w:tc>
        <w:tc>
          <w:tcPr>
            <w:tcW w:w="4252"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1. Самоутверждение актора, демонстрация силы, авторитета, суверенитета</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2. Возможность оказания </w:t>
            </w:r>
            <w:proofErr w:type="spellStart"/>
            <w:r w:rsidRPr="0074419C">
              <w:rPr>
                <w:rFonts w:ascii="Times New Roman" w:eastAsia="Calibri" w:hAnsi="Times New Roman" w:cs="Times New Roman"/>
                <w:sz w:val="24"/>
                <w:szCs w:val="24"/>
              </w:rPr>
              <w:t>таргетированного</w:t>
            </w:r>
            <w:proofErr w:type="spellEnd"/>
            <w:r w:rsidRPr="0074419C">
              <w:rPr>
                <w:rFonts w:ascii="Times New Roman" w:eastAsia="Calibri" w:hAnsi="Times New Roman" w:cs="Times New Roman"/>
                <w:sz w:val="24"/>
                <w:szCs w:val="24"/>
              </w:rPr>
              <w:t xml:space="preserve"> принуждения («умные» санкции)</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3. «Липкий» </w:t>
            </w:r>
            <w:proofErr w:type="spellStart"/>
            <w:r w:rsidRPr="0074419C">
              <w:rPr>
                <w:rFonts w:ascii="Times New Roman" w:eastAsia="Calibri" w:hAnsi="Times New Roman" w:cs="Times New Roman"/>
                <w:sz w:val="24"/>
                <w:szCs w:val="24"/>
              </w:rPr>
              <w:t>репутационный</w:t>
            </w:r>
            <w:proofErr w:type="spellEnd"/>
            <w:r w:rsidRPr="0074419C">
              <w:rPr>
                <w:rFonts w:ascii="Times New Roman" w:eastAsia="Calibri" w:hAnsi="Times New Roman" w:cs="Times New Roman"/>
                <w:sz w:val="24"/>
                <w:szCs w:val="24"/>
              </w:rPr>
              <w:t xml:space="preserve"> эффект</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4961"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1.  Краткосрочность воздействия устрашающего эффекта. Обратная зависимость силы психологического воздействия санкций их количеству</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2. Эффект обратного негативного влияния санкций на их инициатора (санкции как «обоюдоострый меч»)</w:t>
            </w:r>
          </w:p>
        </w:tc>
      </w:tr>
      <w:tr w:rsidR="0074419C" w:rsidRPr="0074419C" w:rsidTr="0074419C">
        <w:trPr>
          <w:jc w:val="center"/>
        </w:trPr>
        <w:tc>
          <w:tcPr>
            <w:tcW w:w="534"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4252"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Opportunities</w:t>
            </w:r>
          </w:p>
        </w:tc>
        <w:tc>
          <w:tcPr>
            <w:tcW w:w="4961"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Threats</w:t>
            </w:r>
          </w:p>
        </w:tc>
      </w:tr>
      <w:tr w:rsidR="0074419C" w:rsidRPr="0074419C" w:rsidTr="0074419C">
        <w:trPr>
          <w:cantSplit/>
          <w:trHeight w:val="1134"/>
          <w:jc w:val="center"/>
        </w:trPr>
        <w:tc>
          <w:tcPr>
            <w:tcW w:w="534" w:type="dxa"/>
            <w:textDirection w:val="btLr"/>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lang w:val="en-US"/>
              </w:rPr>
            </w:pPr>
            <w:r w:rsidRPr="0074419C">
              <w:rPr>
                <w:rFonts w:ascii="Times New Roman" w:eastAsia="Calibri" w:hAnsi="Times New Roman" w:cs="Times New Roman"/>
                <w:sz w:val="24"/>
                <w:szCs w:val="24"/>
                <w:lang w:val="en-US"/>
              </w:rPr>
              <w:t>External origin</w:t>
            </w:r>
          </w:p>
        </w:tc>
        <w:tc>
          <w:tcPr>
            <w:tcW w:w="4252"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1. Усиление санкционного воздействия через привлечение союзнических стран и международных организаций. Введение вторичных санкций</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2. Благоприятствование условий самой внешней среды (внутренние кризисы в </w:t>
            </w:r>
            <w:proofErr w:type="spellStart"/>
            <w:r w:rsidRPr="0074419C">
              <w:rPr>
                <w:rFonts w:ascii="Times New Roman" w:eastAsia="Calibri" w:hAnsi="Times New Roman" w:cs="Times New Roman"/>
                <w:sz w:val="24"/>
                <w:szCs w:val="24"/>
              </w:rPr>
              <w:t>подсанкционном</w:t>
            </w:r>
            <w:proofErr w:type="spellEnd"/>
            <w:r w:rsidRPr="0074419C">
              <w:rPr>
                <w:rFonts w:ascii="Times New Roman" w:eastAsia="Calibri" w:hAnsi="Times New Roman" w:cs="Times New Roman"/>
                <w:sz w:val="24"/>
                <w:szCs w:val="24"/>
              </w:rPr>
              <w:t xml:space="preserve"> государстве)</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c>
          <w:tcPr>
            <w:tcW w:w="4961" w:type="dxa"/>
          </w:tcPr>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1. Угроза ответных санкций и других, в том числе, несимметричных мер</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2. Потенциальный «конфликт дипломатий»</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3. Трудность в расчете санкционного воздействия, т. е. реальных последствий применения санкций. Наказание </w:t>
            </w:r>
            <w:proofErr w:type="gramStart"/>
            <w:r w:rsidRPr="0074419C">
              <w:rPr>
                <w:rFonts w:ascii="Times New Roman" w:eastAsia="Calibri" w:hAnsi="Times New Roman" w:cs="Times New Roman"/>
                <w:sz w:val="24"/>
                <w:szCs w:val="24"/>
              </w:rPr>
              <w:t>невиновных</w:t>
            </w:r>
            <w:proofErr w:type="gramEnd"/>
            <w:r w:rsidRPr="0074419C">
              <w:rPr>
                <w:rFonts w:ascii="Times New Roman" w:eastAsia="Calibri" w:hAnsi="Times New Roman" w:cs="Times New Roman"/>
                <w:sz w:val="24"/>
                <w:szCs w:val="24"/>
              </w:rPr>
              <w:t>: эффект «камня, брошенного в воду»</w:t>
            </w:r>
          </w:p>
          <w:p w:rsidR="0074419C" w:rsidRPr="0074419C" w:rsidRDefault="0074419C" w:rsidP="0074419C">
            <w:pPr>
              <w:widowControl w:val="0"/>
              <w:tabs>
                <w:tab w:val="left" w:pos="1134"/>
                <w:tab w:val="left" w:pos="1810"/>
              </w:tabs>
              <w:spacing w:line="360" w:lineRule="auto"/>
              <w:ind w:right="113" w:firstLine="0"/>
              <w:jc w:val="both"/>
              <w:rPr>
                <w:rFonts w:ascii="Times New Roman" w:eastAsia="Calibri" w:hAnsi="Times New Roman" w:cs="Times New Roman"/>
                <w:sz w:val="24"/>
                <w:szCs w:val="24"/>
              </w:rPr>
            </w:pPr>
          </w:p>
        </w:tc>
      </w:tr>
    </w:tbl>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Рис. 1. </w:t>
      </w:r>
      <w:proofErr w:type="gramStart"/>
      <w:r w:rsidRPr="0074419C">
        <w:rPr>
          <w:rFonts w:ascii="Times New Roman" w:eastAsia="Calibri" w:hAnsi="Times New Roman" w:cs="Times New Roman"/>
          <w:sz w:val="24"/>
          <w:szCs w:val="24"/>
          <w:lang w:val="en-US"/>
        </w:rPr>
        <w:t>SWOT</w:t>
      </w:r>
      <w:r w:rsidRPr="0074419C">
        <w:rPr>
          <w:rFonts w:ascii="Times New Roman" w:eastAsia="Calibri" w:hAnsi="Times New Roman" w:cs="Times New Roman"/>
          <w:sz w:val="24"/>
          <w:szCs w:val="24"/>
        </w:rPr>
        <w:t>-анализ.</w:t>
      </w:r>
      <w:proofErr w:type="gramEnd"/>
      <w:r w:rsidRPr="0074419C">
        <w:rPr>
          <w:rFonts w:ascii="Times New Roman" w:eastAsia="Calibri" w:hAnsi="Times New Roman" w:cs="Times New Roman"/>
          <w:sz w:val="24"/>
          <w:szCs w:val="24"/>
        </w:rPr>
        <w:t xml:space="preserve"> Сводная таблица характеристик санкций </w:t>
      </w:r>
      <w:r w:rsidRPr="0074419C">
        <w:rPr>
          <w:rFonts w:ascii="Times New Roman" w:eastAsia="Calibri" w:hAnsi="Times New Roman" w:cs="Times New Roman"/>
          <w:sz w:val="24"/>
          <w:szCs w:val="24"/>
        </w:rPr>
        <w:br/>
        <w:t>как инструмента дипломатии принуждения</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 xml:space="preserve">Преимущества санкций: </w:t>
      </w:r>
      <w:r w:rsidRPr="0074419C">
        <w:rPr>
          <w:rFonts w:ascii="Times New Roman" w:eastAsia="Calibri" w:hAnsi="Times New Roman" w:cs="Times New Roman"/>
          <w:b/>
          <w:sz w:val="24"/>
          <w:szCs w:val="24"/>
          <w:lang w:val="en-US"/>
        </w:rPr>
        <w:t>Strengths</w:t>
      </w:r>
      <w:r w:rsidRPr="0074419C">
        <w:rPr>
          <w:rFonts w:ascii="Times New Roman" w:eastAsia="Calibri" w:hAnsi="Times New Roman" w:cs="Times New Roman"/>
          <w:b/>
          <w:sz w:val="24"/>
          <w:szCs w:val="24"/>
        </w:rPr>
        <w:t xml:space="preserve">, </w:t>
      </w:r>
      <w:r w:rsidRPr="0074419C">
        <w:rPr>
          <w:rFonts w:ascii="Times New Roman" w:eastAsia="Calibri" w:hAnsi="Times New Roman" w:cs="Times New Roman"/>
          <w:b/>
          <w:sz w:val="24"/>
          <w:szCs w:val="24"/>
          <w:lang w:val="en-US"/>
        </w:rPr>
        <w:t>Opportunities</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Во-первых, публичное заявление о введении ограничений служит для </w:t>
      </w:r>
      <w:proofErr w:type="spellStart"/>
      <w:r w:rsidRPr="0074419C">
        <w:rPr>
          <w:rFonts w:ascii="Times New Roman" w:eastAsia="Calibri" w:hAnsi="Times New Roman" w:cs="Times New Roman"/>
          <w:sz w:val="24"/>
          <w:szCs w:val="24"/>
        </w:rPr>
        <w:t>проактивной</w:t>
      </w:r>
      <w:proofErr w:type="spellEnd"/>
      <w:r w:rsidRPr="0074419C">
        <w:rPr>
          <w:rFonts w:ascii="Times New Roman" w:eastAsia="Calibri" w:hAnsi="Times New Roman" w:cs="Times New Roman"/>
          <w:sz w:val="24"/>
          <w:szCs w:val="24"/>
        </w:rPr>
        <w:t xml:space="preserve"> стороны жестом политического самоутверждения. Факт вменения каких-либо ограничений одним государством другому позволяет первому продемонстрировать миру силу, власть, авторитет, суверенитет и наличие «права карать и миловать» — одним </w:t>
      </w:r>
      <w:r w:rsidRPr="0074419C">
        <w:rPr>
          <w:rFonts w:ascii="Times New Roman" w:eastAsia="Calibri" w:hAnsi="Times New Roman" w:cs="Times New Roman"/>
          <w:sz w:val="24"/>
          <w:szCs w:val="24"/>
        </w:rPr>
        <w:lastRenderedPageBreak/>
        <w:t xml:space="preserve">словом, свое моральное превосходство над «нарушителем». Отсюда следует, что сама инициатива санкций уже заключает в себе принуждение, поскольку выступает в качестве инструмента психологического давления.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Во-вторых, в своем замысле санкции представляют собой довольно тонкий инструмент, потенциал которого позволяет применять избирательное, </w:t>
      </w:r>
      <w:proofErr w:type="spellStart"/>
      <w:r w:rsidRPr="0074419C">
        <w:rPr>
          <w:rFonts w:ascii="Times New Roman" w:eastAsia="Calibri" w:hAnsi="Times New Roman" w:cs="Times New Roman"/>
          <w:sz w:val="24"/>
          <w:szCs w:val="24"/>
        </w:rPr>
        <w:t>таргетированное</w:t>
      </w:r>
      <w:proofErr w:type="spellEnd"/>
      <w:r w:rsidRPr="0074419C">
        <w:rPr>
          <w:rFonts w:ascii="Times New Roman" w:eastAsia="Calibri" w:hAnsi="Times New Roman" w:cs="Times New Roman"/>
          <w:sz w:val="24"/>
          <w:szCs w:val="24"/>
        </w:rPr>
        <w:t xml:space="preserve"> принуждение. «Умные санкции» формируются, по меньшей мере, исходя их четырех оснований: </w:t>
      </w:r>
    </w:p>
    <w:p w:rsidR="0074419C" w:rsidRPr="0074419C" w:rsidRDefault="0074419C" w:rsidP="0074419C">
      <w:pPr>
        <w:widowControl w:val="0"/>
        <w:numPr>
          <w:ilvl w:val="0"/>
          <w:numId w:val="8"/>
        </w:numPr>
        <w:tabs>
          <w:tab w:val="left" w:pos="1134"/>
          <w:tab w:val="left" w:pos="1810"/>
        </w:tabs>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 способу осуществления принуждения: прямые (вменяются от лица государства) и косвенные (принуждение через регулирование деятельности третьей стороны);</w:t>
      </w:r>
    </w:p>
    <w:p w:rsidR="0074419C" w:rsidRPr="0074419C" w:rsidRDefault="0074419C" w:rsidP="0074419C">
      <w:pPr>
        <w:widowControl w:val="0"/>
        <w:numPr>
          <w:ilvl w:val="0"/>
          <w:numId w:val="8"/>
        </w:numPr>
        <w:tabs>
          <w:tab w:val="left" w:pos="1134"/>
          <w:tab w:val="left" w:pos="1810"/>
        </w:tabs>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по уровню объекта: первичные (касаются только взаимной деятельности актора и «государства-нарушителя») и вторичные (включают ограничения против третьих стран, имеющих торговые, финансовые и другие отношения с </w:t>
      </w:r>
      <w:proofErr w:type="spellStart"/>
      <w:r w:rsidRPr="0074419C">
        <w:rPr>
          <w:rFonts w:ascii="Times New Roman" w:eastAsia="Calibri" w:hAnsi="Times New Roman" w:cs="Times New Roman"/>
          <w:sz w:val="24"/>
          <w:szCs w:val="24"/>
        </w:rPr>
        <w:t>подсанкционным</w:t>
      </w:r>
      <w:proofErr w:type="spellEnd"/>
      <w:r w:rsidRPr="0074419C">
        <w:rPr>
          <w:rFonts w:ascii="Times New Roman" w:eastAsia="Calibri" w:hAnsi="Times New Roman" w:cs="Times New Roman"/>
          <w:sz w:val="24"/>
          <w:szCs w:val="24"/>
        </w:rPr>
        <w:t xml:space="preserve"> государством);</w:t>
      </w:r>
      <w:r w:rsidRPr="0074419C">
        <w:rPr>
          <w:rFonts w:ascii="Times New Roman" w:eastAsia="Calibri" w:hAnsi="Times New Roman" w:cs="Times New Roman"/>
          <w:sz w:val="24"/>
          <w:szCs w:val="24"/>
          <w:vertAlign w:val="superscript"/>
        </w:rPr>
        <w:footnoteReference w:id="1"/>
      </w:r>
    </w:p>
    <w:p w:rsidR="0074419C" w:rsidRPr="0074419C" w:rsidRDefault="0074419C" w:rsidP="0074419C">
      <w:pPr>
        <w:widowControl w:val="0"/>
        <w:numPr>
          <w:ilvl w:val="0"/>
          <w:numId w:val="8"/>
        </w:numPr>
        <w:tabs>
          <w:tab w:val="left" w:pos="1134"/>
          <w:tab w:val="left" w:pos="1810"/>
        </w:tabs>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по типу объекта применяются к: а) государству в целом или его институтам; </w:t>
      </w:r>
      <w:r w:rsidRPr="0074419C">
        <w:rPr>
          <w:rFonts w:ascii="Times New Roman" w:eastAsia="Calibri" w:hAnsi="Times New Roman" w:cs="Times New Roman"/>
          <w:sz w:val="24"/>
          <w:szCs w:val="24"/>
        </w:rPr>
        <w:br/>
        <w:t>б) конкретным отраслям экономики; в) юридическим лицам (как правило, коммерческим организациям); г) физическим лицам;</w:t>
      </w:r>
    </w:p>
    <w:p w:rsidR="0074419C" w:rsidRPr="0074419C" w:rsidRDefault="0074419C" w:rsidP="0074419C">
      <w:pPr>
        <w:widowControl w:val="0"/>
        <w:numPr>
          <w:ilvl w:val="0"/>
          <w:numId w:val="8"/>
        </w:numPr>
        <w:tabs>
          <w:tab w:val="left" w:pos="1134"/>
          <w:tab w:val="left" w:pos="1810"/>
        </w:tabs>
        <w:ind w:left="0"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 типу назначения включают: а) политические санкции — дипломатические, спортивные, культурные и персонифицированные; б) экономические санкции — коммерческие, технологические и финансовые</w:t>
      </w:r>
      <w:r w:rsidRPr="0074419C">
        <w:rPr>
          <w:rFonts w:ascii="Times New Roman" w:eastAsia="Calibri" w:hAnsi="Times New Roman" w:cs="Times New Roman"/>
          <w:sz w:val="24"/>
          <w:szCs w:val="24"/>
          <w:vertAlign w:val="superscript"/>
        </w:rPr>
        <w:footnoteReference w:id="2"/>
      </w:r>
      <w:r w:rsidRPr="0074419C">
        <w:rPr>
          <w:rFonts w:ascii="Times New Roman" w:eastAsia="Calibri" w:hAnsi="Times New Roman" w:cs="Times New Roman"/>
          <w:sz w:val="24"/>
          <w:szCs w:val="24"/>
        </w:rPr>
        <w:t>.</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В-третьих, санкции обладают так называемым липким </w:t>
      </w:r>
      <w:proofErr w:type="spellStart"/>
      <w:r w:rsidRPr="0074419C">
        <w:rPr>
          <w:rFonts w:ascii="Times New Roman" w:eastAsia="Calibri" w:hAnsi="Times New Roman" w:cs="Times New Roman"/>
          <w:sz w:val="24"/>
          <w:szCs w:val="24"/>
        </w:rPr>
        <w:t>репутационным</w:t>
      </w:r>
      <w:proofErr w:type="spellEnd"/>
      <w:r w:rsidRPr="0074419C">
        <w:rPr>
          <w:rFonts w:ascii="Times New Roman" w:eastAsia="Calibri" w:hAnsi="Times New Roman" w:cs="Times New Roman"/>
          <w:sz w:val="24"/>
          <w:szCs w:val="24"/>
        </w:rPr>
        <w:t xml:space="preserve"> эффектом</w:t>
      </w:r>
      <w:r w:rsidRPr="0074419C">
        <w:rPr>
          <w:rFonts w:ascii="Times New Roman" w:eastAsia="Calibri" w:hAnsi="Times New Roman" w:cs="Times New Roman"/>
          <w:sz w:val="24"/>
          <w:szCs w:val="24"/>
          <w:vertAlign w:val="superscript"/>
        </w:rPr>
        <w:footnoteReference w:id="3"/>
      </w:r>
      <w:r w:rsidRPr="0074419C">
        <w:rPr>
          <w:rFonts w:ascii="Times New Roman" w:eastAsia="Calibri" w:hAnsi="Times New Roman" w:cs="Times New Roman"/>
          <w:sz w:val="24"/>
          <w:szCs w:val="24"/>
        </w:rPr>
        <w:t xml:space="preserve">. В отличие от эмбарго, которое можно отменить быстро, отрицательное </w:t>
      </w:r>
      <w:proofErr w:type="spellStart"/>
      <w:r w:rsidRPr="0074419C">
        <w:rPr>
          <w:rFonts w:ascii="Times New Roman" w:eastAsia="Calibri" w:hAnsi="Times New Roman" w:cs="Times New Roman"/>
          <w:sz w:val="24"/>
          <w:szCs w:val="24"/>
        </w:rPr>
        <w:t>санкционное</w:t>
      </w:r>
      <w:proofErr w:type="spellEnd"/>
      <w:r w:rsidRPr="0074419C">
        <w:rPr>
          <w:rFonts w:ascii="Times New Roman" w:eastAsia="Calibri" w:hAnsi="Times New Roman" w:cs="Times New Roman"/>
          <w:sz w:val="24"/>
          <w:szCs w:val="24"/>
        </w:rPr>
        <w:t xml:space="preserve"> влияние еще долго может преследовать «нарушителя», продолжая его «наказывать» даже после получения официального «прощения». Этот «липкий эффект» сам по себе может служить своего рода косвенными санкциями. Авторы работы «</w:t>
      </w:r>
      <w:proofErr w:type="spellStart"/>
      <w:r w:rsidRPr="0074419C">
        <w:rPr>
          <w:rFonts w:ascii="Times New Roman" w:eastAsia="Calibri" w:hAnsi="Times New Roman" w:cs="Times New Roman"/>
          <w:sz w:val="24"/>
          <w:szCs w:val="24"/>
        </w:rPr>
        <w:t>Coercive</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Diplomacy</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and</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the</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New</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Financial</w:t>
      </w:r>
      <w:proofErr w:type="spellEnd"/>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rPr>
        <w:t>Levers</w:t>
      </w:r>
      <w:proofErr w:type="spellEnd"/>
      <w:r w:rsidRPr="0074419C">
        <w:rPr>
          <w:rFonts w:ascii="Times New Roman" w:eastAsia="Calibri" w:hAnsi="Times New Roman" w:cs="Times New Roman"/>
          <w:sz w:val="24"/>
          <w:szCs w:val="24"/>
        </w:rPr>
        <w:t xml:space="preserve">» объясняют действие косвенных санкций на примере финансового сектора, акторы которого всегда заинтересованы в управлении рисками. Риск стать соучастником «грязной» или «теневой» деятельности вынуждает финансовых игроков избегать сомнительных контактов и сделок с целью сохранения своей репутации. Введенные санкции позволяют идентифицировать определенных контрагентов как </w:t>
      </w:r>
      <w:r w:rsidRPr="0074419C">
        <w:rPr>
          <w:rFonts w:ascii="Times New Roman" w:eastAsia="Calibri" w:hAnsi="Times New Roman" w:cs="Times New Roman"/>
          <w:sz w:val="24"/>
          <w:szCs w:val="24"/>
        </w:rPr>
        <w:lastRenderedPageBreak/>
        <w:t>«грязных», «истощая» тем самым их коммерческие возможности. Игроки, даже если они не согласны с подобными правилами, вынуждены им следовать, чтобы «не замараться» самим. Таким образом, возникающее вследствие этого сокращение инвестиций во «вражеском» государстве наносит урон его экономике, что служит общему ухудшению его положения или, по меньшей мере, позволяет вернуть его к переговорам.</w:t>
      </w:r>
      <w:r w:rsidRPr="0074419C">
        <w:rPr>
          <w:rFonts w:ascii="Times New Roman" w:eastAsia="Calibri" w:hAnsi="Times New Roman" w:cs="Times New Roman"/>
          <w:sz w:val="24"/>
          <w:szCs w:val="24"/>
          <w:vertAlign w:val="superscript"/>
        </w:rPr>
        <w:footnoteReference w:id="4"/>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Возможности, обусловленные факторами внешней среды, могут также усиливать собственное воздействие санкций. К этим факторам относятся привлечение на свою сторону союзнических стран и международных организаций и неблагоприятная внутриполитическая ситуация в </w:t>
      </w:r>
      <w:proofErr w:type="spellStart"/>
      <w:r w:rsidRPr="0074419C">
        <w:rPr>
          <w:rFonts w:ascii="Times New Roman" w:eastAsia="Calibri" w:hAnsi="Times New Roman" w:cs="Times New Roman"/>
          <w:sz w:val="24"/>
          <w:szCs w:val="24"/>
        </w:rPr>
        <w:t>подсанкционном</w:t>
      </w:r>
      <w:proofErr w:type="spellEnd"/>
      <w:r w:rsidRPr="0074419C">
        <w:rPr>
          <w:rFonts w:ascii="Times New Roman" w:eastAsia="Calibri" w:hAnsi="Times New Roman" w:cs="Times New Roman"/>
          <w:sz w:val="24"/>
          <w:szCs w:val="24"/>
        </w:rPr>
        <w:t xml:space="preserve"> государстве (экономический кризис, демографические проблемы, протесты, внутриполитические конфликты и т.п.).</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 xml:space="preserve">Недостатки санкций: </w:t>
      </w:r>
      <w:r w:rsidRPr="0074419C">
        <w:rPr>
          <w:rFonts w:ascii="Times New Roman" w:eastAsia="Calibri" w:hAnsi="Times New Roman" w:cs="Times New Roman"/>
          <w:b/>
          <w:sz w:val="24"/>
          <w:szCs w:val="24"/>
          <w:lang w:val="en-US"/>
        </w:rPr>
        <w:t>Weaknesses</w:t>
      </w:r>
      <w:r w:rsidRPr="0074419C">
        <w:rPr>
          <w:rFonts w:ascii="Times New Roman" w:eastAsia="Calibri" w:hAnsi="Times New Roman" w:cs="Times New Roman"/>
          <w:b/>
          <w:sz w:val="24"/>
          <w:szCs w:val="24"/>
        </w:rPr>
        <w:t xml:space="preserve">, </w:t>
      </w:r>
      <w:r w:rsidRPr="0074419C">
        <w:rPr>
          <w:rFonts w:ascii="Times New Roman" w:eastAsia="Calibri" w:hAnsi="Times New Roman" w:cs="Times New Roman"/>
          <w:b/>
          <w:sz w:val="24"/>
          <w:szCs w:val="24"/>
          <w:lang w:val="en-US"/>
        </w:rPr>
        <w:t>Threats</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Первым недостатком и своего рода противопоставлением «моральному самоутверждению» актора является краткосрочность воздействия «устрашающего эффекта». Сила психологического давления, возникающего на фоне введения санкций, имеет обратную зависимость их количеству: раз за разом, в конечном счете, цель принудить объект к исполнению желаемого отодвигается все дальше. Новость о введении первых санкций со стороны США и ЕС на фоне украинских событий 2014 года имела в российском обществе «эффект разорвавшейся бомбы». Реакция на анонс любых последующих пакетов американских санкций (даже на «драконовские меры» типа отключения РФ от системы SWIFT) была уже несравнима по масштабу своего общественно-политического резонанса.</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Вторым недостатком санкций является неизбежный эффект их обратного влияния на самого инициатора. Санкции представляют собой «обоюдоострый меч»: запрет ведения, например, экономической и торговой деятельности действует не только на «получателя» санкций, но и на «отправителя», в результате чего обе стороны терпят издержки.</w:t>
      </w:r>
      <w:r w:rsidRPr="0074419C">
        <w:rPr>
          <w:rFonts w:ascii="Times New Roman" w:eastAsia="Calibri" w:hAnsi="Times New Roman" w:cs="Times New Roman"/>
          <w:sz w:val="24"/>
          <w:szCs w:val="24"/>
          <w:vertAlign w:val="superscript"/>
        </w:rPr>
        <w:footnoteReference w:id="5"/>
      </w:r>
      <w:r w:rsidRPr="0074419C">
        <w:rPr>
          <w:rFonts w:ascii="Times New Roman" w:eastAsia="Calibri" w:hAnsi="Times New Roman" w:cs="Times New Roman"/>
          <w:sz w:val="24"/>
          <w:szCs w:val="24"/>
        </w:rPr>
        <w:t xml:space="preserve">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«Принудительная дипломатия — это соревнование во взаимной боли, которое продолжается до тех пор, пока одна из сторон не заплачет». «Любые попытки принуждения налагают боль и на мишень и на инициатора. Боль для мишени может быть более сильной, но боль, испытываемая отправителем, может иметь большее значение для успеха принуждения. В случае войны во Вьетнаме нет никаких сомнений в том, что Северный Вьетнам в абсолютном выражении пострадал больше, чем США. И все же боль, которую испытывали Соединенные Штаты, оказалась более «болезненной», то есть </w:t>
      </w:r>
      <w:r w:rsidRPr="0074419C">
        <w:rPr>
          <w:rFonts w:ascii="Times New Roman" w:eastAsia="Calibri" w:hAnsi="Times New Roman" w:cs="Times New Roman"/>
          <w:sz w:val="24"/>
          <w:szCs w:val="24"/>
        </w:rPr>
        <w:lastRenderedPageBreak/>
        <w:t xml:space="preserve">Соединенные Штаты сдались раньше, чем это сделали северные вьетнамцы». </w:t>
      </w:r>
      <w:r w:rsidRPr="0074419C">
        <w:rPr>
          <w:rFonts w:ascii="Times New Roman" w:eastAsia="Calibri" w:hAnsi="Times New Roman" w:cs="Times New Roman"/>
          <w:sz w:val="24"/>
          <w:szCs w:val="24"/>
          <w:vertAlign w:val="superscript"/>
        </w:rPr>
        <w:footnoteReference w:id="6"/>
      </w:r>
      <w:r w:rsidRPr="0074419C">
        <w:rPr>
          <w:rFonts w:ascii="Times New Roman" w:eastAsia="Calibri" w:hAnsi="Times New Roman" w:cs="Times New Roman"/>
          <w:sz w:val="24"/>
          <w:szCs w:val="24"/>
        </w:rPr>
        <w:t xml:space="preserve"> Описанный пример толерантности к боли касается дипломатии принуждения в целом, но, разумеется, справедлив по отношению к санкциям как ее частному проявлению.</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Третий недостаток обуславливается фактором негативного влияния внешней среды и заключается в угрозе введения ответных санкций со стороны принуждаемого государства (или осуществлении каких-либо других встречных действий, в том числе несимметричных).</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Четвертым недостатком выступает потенциальный «конфликт дипломатий», который может возникнуть из-за противоречий разных внешнеполитических стратегий, осуществляемых одновременно. По своей сути дипломатия принуждения является антиподом концепции «мягкой силы», поэтому на фоне введения санкций эффективность реализации последней может быть существенно снижена. Иллюстрацией к данному тезису служит динамика изменения общественного мнения россиян, зафиксированная в результатах опросов «</w:t>
      </w:r>
      <w:proofErr w:type="gramStart"/>
      <w:r w:rsidRPr="0074419C">
        <w:rPr>
          <w:rFonts w:ascii="Times New Roman" w:eastAsia="Calibri" w:hAnsi="Times New Roman" w:cs="Times New Roman"/>
          <w:sz w:val="24"/>
          <w:szCs w:val="24"/>
        </w:rPr>
        <w:t>Левада-Центра</w:t>
      </w:r>
      <w:proofErr w:type="gramEnd"/>
      <w:r w:rsidRPr="0074419C">
        <w:rPr>
          <w:rFonts w:ascii="Times New Roman" w:eastAsia="Calibri" w:hAnsi="Times New Roman" w:cs="Times New Roman"/>
          <w:sz w:val="24"/>
          <w:szCs w:val="24"/>
        </w:rPr>
        <w:t>». На вопрос «Как вы в целом относитесь сейчас к Соединенным Штатам Америки?» по данным на январь 2014 года 43% респондентов ответили «хорошо», а 44% — «плохо». При этом в мае (спустя два месяца после украинских событий, присоединения Крыма и введения антироссийских санкций) в повторном опросе ответ «хорошо» дали только 18% респондентов (что почти в два с половиной раза меньше), а «плохо» — уже 71% от числа всех отпрошенных.</w:t>
      </w:r>
      <w:r w:rsidRPr="0074419C">
        <w:rPr>
          <w:rFonts w:ascii="Times New Roman" w:eastAsia="Calibri" w:hAnsi="Times New Roman" w:cs="Times New Roman"/>
          <w:sz w:val="24"/>
          <w:szCs w:val="24"/>
          <w:vertAlign w:val="superscript"/>
        </w:rPr>
        <w:footnoteReference w:id="7"/>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Третьим и определяющим недостатком санкций является трудность в расчете меры предполагаемого санкционного воздействия или, иными словами, реальных последствий применения санкций.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Теоретически, на этапе согласования санкций их потенциальный ущерб может быть предварительно рассчитан актором на основании прогнозируемого снижения экономических показателей. Так, скажем, расчет санкционного воздействия на конкретную компанию может строиться, исходя из предполагаемых объемов недополученной прибыли, снижения операционных показателей, доли рынка и т.п. На практике же, в силу сложности устройства реальных международных экономических связей, вступление санкций в силу может привести к неожиданным последствиям: поспособствовать политическому и экономическому росту </w:t>
      </w:r>
      <w:proofErr w:type="spellStart"/>
      <w:r w:rsidRPr="0074419C">
        <w:rPr>
          <w:rFonts w:ascii="Times New Roman" w:eastAsia="Calibri" w:hAnsi="Times New Roman" w:cs="Times New Roman"/>
          <w:sz w:val="24"/>
          <w:szCs w:val="24"/>
        </w:rPr>
        <w:t>подсанкционного</w:t>
      </w:r>
      <w:proofErr w:type="spellEnd"/>
      <w:r w:rsidRPr="0074419C">
        <w:rPr>
          <w:rFonts w:ascii="Times New Roman" w:eastAsia="Calibri" w:hAnsi="Times New Roman" w:cs="Times New Roman"/>
          <w:sz w:val="24"/>
          <w:szCs w:val="24"/>
        </w:rPr>
        <w:t xml:space="preserve"> государства или вовсе обернуться «отрицательной эффективностью». Под последним мы понимаем ситуацию, при которой эффект самоограничения («санкции как обоюдоострый меч») </w:t>
      </w:r>
      <w:r w:rsidRPr="0074419C">
        <w:rPr>
          <w:rFonts w:ascii="Times New Roman" w:eastAsia="Calibri" w:hAnsi="Times New Roman" w:cs="Times New Roman"/>
          <w:sz w:val="24"/>
          <w:szCs w:val="24"/>
        </w:rPr>
        <w:lastRenderedPageBreak/>
        <w:t xml:space="preserve">превышает ожидаемую выгоду от наносимого ущерба, вследствие чего </w:t>
      </w:r>
      <w:proofErr w:type="spellStart"/>
      <w:r w:rsidRPr="0074419C">
        <w:rPr>
          <w:rFonts w:ascii="Times New Roman" w:eastAsia="Calibri" w:hAnsi="Times New Roman" w:cs="Times New Roman"/>
          <w:sz w:val="24"/>
          <w:szCs w:val="24"/>
        </w:rPr>
        <w:t>проактивная</w:t>
      </w:r>
      <w:proofErr w:type="spellEnd"/>
      <w:r w:rsidRPr="0074419C">
        <w:rPr>
          <w:rFonts w:ascii="Times New Roman" w:eastAsia="Calibri" w:hAnsi="Times New Roman" w:cs="Times New Roman"/>
          <w:sz w:val="24"/>
          <w:szCs w:val="24"/>
        </w:rPr>
        <w:t xml:space="preserve"> сторона не только не достигает первоначальной цели, но и вынуждена нести издержки.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Еще одним вариантом неверно рассчитанного санкционного воздействия является чрезмерно широкий выбор объекта санкций или «нанесение удара </w:t>
      </w:r>
      <w:proofErr w:type="gramStart"/>
      <w:r w:rsidRPr="0074419C">
        <w:rPr>
          <w:rFonts w:ascii="Times New Roman" w:eastAsia="Calibri" w:hAnsi="Times New Roman" w:cs="Times New Roman"/>
          <w:sz w:val="24"/>
          <w:szCs w:val="24"/>
        </w:rPr>
        <w:t>по</w:t>
      </w:r>
      <w:proofErr w:type="gramEnd"/>
      <w:r w:rsidRPr="0074419C">
        <w:rPr>
          <w:rFonts w:ascii="Times New Roman" w:eastAsia="Calibri" w:hAnsi="Times New Roman" w:cs="Times New Roman"/>
          <w:sz w:val="24"/>
          <w:szCs w:val="24"/>
        </w:rPr>
        <w:t xml:space="preserve"> невиновным». Какими бы «умными» не были санкции, в условиях мировой экономической и финансовой взаимозависимости эффект введенных ограничений порой может дискриминировать тех, кто имеет к «нарушителю» весьма опосредованное отношение. Образно санкции можно сравнить с камнем, брошенным в воду: интенсивность воздействия ограничений слабеет вместе с удалением от эпицентра, но в то же время, как расходящиеся по воде круги, они затрагивают все большее число реципиентов.</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Лучшей иллюстрацией отрицательной эффективности санкций является попытка введения Соединенными Штатами ограничений против компаний российской алюминиевой отрасли </w:t>
      </w:r>
      <w:r w:rsidRPr="0074419C">
        <w:rPr>
          <w:rFonts w:ascii="Times New Roman" w:eastAsia="Calibri" w:hAnsi="Times New Roman" w:cs="Times New Roman"/>
          <w:sz w:val="24"/>
          <w:szCs w:val="24"/>
          <w:lang w:val="en-US"/>
        </w:rPr>
        <w:t>EN</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Group</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UC</w:t>
      </w:r>
      <w:r w:rsidRPr="0074419C">
        <w:rPr>
          <w:rFonts w:ascii="Times New Roman" w:eastAsia="Calibri" w:hAnsi="Times New Roman" w:cs="Times New Roman"/>
          <w:sz w:val="24"/>
          <w:szCs w:val="24"/>
        </w:rPr>
        <w:t xml:space="preserve"> </w:t>
      </w:r>
      <w:proofErr w:type="spellStart"/>
      <w:r w:rsidRPr="0074419C">
        <w:rPr>
          <w:rFonts w:ascii="Times New Roman" w:eastAsia="Calibri" w:hAnsi="Times New Roman" w:cs="Times New Roman"/>
          <w:sz w:val="24"/>
          <w:szCs w:val="24"/>
          <w:lang w:val="en-US"/>
        </w:rPr>
        <w:t>Rusal</w:t>
      </w:r>
      <w:proofErr w:type="spellEnd"/>
      <w:r w:rsidRPr="0074419C">
        <w:rPr>
          <w:rFonts w:ascii="Times New Roman" w:eastAsia="Calibri" w:hAnsi="Times New Roman" w:cs="Times New Roman"/>
          <w:sz w:val="24"/>
          <w:szCs w:val="24"/>
        </w:rPr>
        <w:t xml:space="preserve"> и </w:t>
      </w:r>
      <w:proofErr w:type="spellStart"/>
      <w:r w:rsidRPr="0074419C">
        <w:rPr>
          <w:rFonts w:ascii="Times New Roman" w:eastAsia="Calibri" w:hAnsi="Times New Roman" w:cs="Times New Roman"/>
          <w:sz w:val="24"/>
          <w:szCs w:val="24"/>
          <w:lang w:val="en-US"/>
        </w:rPr>
        <w:t>EuroSibEnergo</w:t>
      </w:r>
      <w:proofErr w:type="spellEnd"/>
      <w:r w:rsidRPr="0074419C">
        <w:rPr>
          <w:rFonts w:ascii="Times New Roman" w:eastAsia="Calibri" w:hAnsi="Times New Roman" w:cs="Times New Roman"/>
          <w:sz w:val="24"/>
          <w:szCs w:val="24"/>
        </w:rPr>
        <w:t xml:space="preserve">. Объявив о предстоящих санкциях в апреле 2018 года, Минфин США выпустил специальную лицензию, позволявшую собственным агентам завершить отношения с </w:t>
      </w:r>
      <w:proofErr w:type="spellStart"/>
      <w:r w:rsidRPr="0074419C">
        <w:rPr>
          <w:rFonts w:ascii="Times New Roman" w:eastAsia="Calibri" w:hAnsi="Times New Roman" w:cs="Times New Roman"/>
          <w:sz w:val="24"/>
          <w:szCs w:val="24"/>
        </w:rPr>
        <w:t>подсанкционными</w:t>
      </w:r>
      <w:proofErr w:type="spellEnd"/>
      <w:r w:rsidRPr="0074419C">
        <w:rPr>
          <w:rFonts w:ascii="Times New Roman" w:eastAsia="Calibri" w:hAnsi="Times New Roman" w:cs="Times New Roman"/>
          <w:sz w:val="24"/>
          <w:szCs w:val="24"/>
        </w:rPr>
        <w:t xml:space="preserve"> компаниями до вступления ограничений в силу. Новость привела к хаосу на биржах и быстро вышла за рамки российско-американского конфликта, став экономической проблемой международного уровня. Неучтенное влияние санкций затронуло не только «</w:t>
      </w:r>
      <w:proofErr w:type="spellStart"/>
      <w:r w:rsidRPr="0074419C">
        <w:rPr>
          <w:rFonts w:ascii="Times New Roman" w:eastAsia="Calibri" w:hAnsi="Times New Roman" w:cs="Times New Roman"/>
          <w:sz w:val="24"/>
          <w:szCs w:val="24"/>
        </w:rPr>
        <w:t>Русал</w:t>
      </w:r>
      <w:proofErr w:type="spellEnd"/>
      <w:r w:rsidRPr="0074419C">
        <w:rPr>
          <w:rFonts w:ascii="Times New Roman" w:eastAsia="Calibri" w:hAnsi="Times New Roman" w:cs="Times New Roman"/>
          <w:sz w:val="24"/>
          <w:szCs w:val="24"/>
        </w:rPr>
        <w:t xml:space="preserve">», но и всех его поставщиков и потребителей по всему миру. Под угрозой оказались целые национальные отрасли — авто-, авиа- и судостроение, гражданское и промышленное строительство, пищевое производство и пр.  Раз за разом Минфин продлевал действие разрешающей лицензии, пока на политическом уровне согласовывалась схема выхода из сложившегося положения. В итоге, так и не вступив в силу, санкции, не принесшие выгоды никому, спустя девять месяцев были отменены.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Собственная оценка сомнительной эффективности санкций приводится в публикации </w:t>
      </w:r>
      <w:r w:rsidRPr="0074419C">
        <w:rPr>
          <w:rFonts w:ascii="Times New Roman" w:eastAsia="Calibri" w:hAnsi="Times New Roman" w:cs="Times New Roman"/>
          <w:sz w:val="24"/>
          <w:szCs w:val="24"/>
          <w:lang w:val="en-US"/>
        </w:rPr>
        <w:t>Financial</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US"/>
        </w:rPr>
        <w:t>Times</w:t>
      </w:r>
      <w:r w:rsidRPr="0074419C">
        <w:rPr>
          <w:rFonts w:ascii="Times New Roman" w:eastAsia="Calibri" w:hAnsi="Times New Roman" w:cs="Times New Roman"/>
          <w:sz w:val="24"/>
          <w:szCs w:val="24"/>
        </w:rPr>
        <w:t xml:space="preserve">.  Руководитель московского бюро </w:t>
      </w:r>
      <w:r w:rsidRPr="0074419C">
        <w:rPr>
          <w:rFonts w:ascii="Times New Roman" w:eastAsia="Calibri" w:hAnsi="Times New Roman" w:cs="Times New Roman"/>
          <w:sz w:val="24"/>
          <w:szCs w:val="24"/>
          <w:lang w:val="en-US"/>
        </w:rPr>
        <w:t>FT</w:t>
      </w:r>
      <w:r w:rsidRPr="0074419C">
        <w:rPr>
          <w:rFonts w:ascii="Times New Roman" w:eastAsia="Calibri" w:hAnsi="Times New Roman" w:cs="Times New Roman"/>
          <w:sz w:val="24"/>
          <w:szCs w:val="24"/>
        </w:rPr>
        <w:t xml:space="preserve"> Генри </w:t>
      </w:r>
      <w:proofErr w:type="spellStart"/>
      <w:r w:rsidRPr="0074419C">
        <w:rPr>
          <w:rFonts w:ascii="Times New Roman" w:eastAsia="Calibri" w:hAnsi="Times New Roman" w:cs="Times New Roman"/>
          <w:sz w:val="24"/>
          <w:szCs w:val="24"/>
        </w:rPr>
        <w:t>Фой</w:t>
      </w:r>
      <w:proofErr w:type="spellEnd"/>
      <w:r w:rsidRPr="0074419C">
        <w:rPr>
          <w:rFonts w:ascii="Times New Roman" w:eastAsia="Calibri" w:hAnsi="Times New Roman" w:cs="Times New Roman"/>
          <w:sz w:val="24"/>
          <w:szCs w:val="24"/>
        </w:rPr>
        <w:t xml:space="preserve"> анализирует ограничения, введенные западными странами против России в марте 2014 г. и отмечает, что «мощные санкции в сочетании с резким снижением цен на нефть могли поставить Кремль на колени», однако «сегодня российская экономика выглядит лучше, чем когда-либо».</w:t>
      </w:r>
      <w:r w:rsidRPr="0074419C">
        <w:rPr>
          <w:rFonts w:ascii="Times New Roman" w:eastAsia="Calibri" w:hAnsi="Times New Roman" w:cs="Times New Roman"/>
          <w:sz w:val="24"/>
          <w:szCs w:val="24"/>
          <w:vertAlign w:val="superscript"/>
        </w:rPr>
        <w:footnoteReference w:id="8"/>
      </w:r>
      <w:r w:rsidRPr="0074419C">
        <w:rPr>
          <w:rFonts w:ascii="Times New Roman" w:eastAsia="Calibri" w:hAnsi="Times New Roman" w:cs="Times New Roman"/>
          <w:sz w:val="24"/>
          <w:szCs w:val="24"/>
        </w:rPr>
        <w:t xml:space="preserve">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roofErr w:type="gramStart"/>
      <w:r w:rsidRPr="0074419C">
        <w:rPr>
          <w:rFonts w:ascii="Times New Roman" w:eastAsia="Calibri" w:hAnsi="Times New Roman" w:cs="Times New Roman"/>
          <w:sz w:val="24"/>
          <w:szCs w:val="24"/>
        </w:rPr>
        <w:t xml:space="preserve">По мнению автора, Москва предприняла три ключевых шага, которые позволили российской экономике устоять в сложный период, а именно: 1) «затянула пояса», сократила государственные расходы, провела «оздоровление» банков и крупных </w:t>
      </w:r>
      <w:r w:rsidRPr="0074419C">
        <w:rPr>
          <w:rFonts w:ascii="Times New Roman" w:eastAsia="Calibri" w:hAnsi="Times New Roman" w:cs="Times New Roman"/>
          <w:sz w:val="24"/>
          <w:szCs w:val="24"/>
        </w:rPr>
        <w:lastRenderedPageBreak/>
        <w:t xml:space="preserve">корпораций; 2) потратила триллионы рублей на программы </w:t>
      </w:r>
      <w:proofErr w:type="spellStart"/>
      <w:r w:rsidRPr="0074419C">
        <w:rPr>
          <w:rFonts w:ascii="Times New Roman" w:eastAsia="Calibri" w:hAnsi="Times New Roman" w:cs="Times New Roman"/>
          <w:sz w:val="24"/>
          <w:szCs w:val="24"/>
        </w:rPr>
        <w:t>импортозамещения</w:t>
      </w:r>
      <w:proofErr w:type="spellEnd"/>
      <w:r w:rsidRPr="0074419C">
        <w:rPr>
          <w:rFonts w:ascii="Times New Roman" w:eastAsia="Calibri" w:hAnsi="Times New Roman" w:cs="Times New Roman"/>
          <w:sz w:val="24"/>
          <w:szCs w:val="24"/>
        </w:rPr>
        <w:t>, в то время как ответные санкции против европейских продуктов питания стали стимулом для развития внутреннего производства;</w:t>
      </w:r>
      <w:proofErr w:type="gramEnd"/>
      <w:r w:rsidRPr="0074419C">
        <w:rPr>
          <w:rFonts w:ascii="Times New Roman" w:eastAsia="Calibri" w:hAnsi="Times New Roman" w:cs="Times New Roman"/>
          <w:sz w:val="24"/>
          <w:szCs w:val="24"/>
        </w:rPr>
        <w:t xml:space="preserve"> 3) создала фонд национального благосостояния, что позволило снизить зависимость от экспорта энергоресурсов.</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«Некоторые экономические аналитики считают, что Москве следует больше опасаться резкого снятия санкций, чем введения новых. «Самая большая опасность для российской экономики была бы, если бы США однажды проснулись и сняли все санкции», — говорит высокопоставленный чиновник, консультирующий один из центральных российских банков. «Это повлекло бы массовый приток капитала, вызвало бы резкий скачок валюты, и вся политика правительства полетела бы в тартарары. Это была бы катастрофа»,</w:t>
      </w:r>
      <w:r w:rsidRPr="0074419C">
        <w:rPr>
          <w:rFonts w:ascii="Times New Roman" w:eastAsia="Calibri" w:hAnsi="Times New Roman" w:cs="Times New Roman"/>
          <w:sz w:val="24"/>
          <w:szCs w:val="24"/>
          <w:vertAlign w:val="superscript"/>
        </w:rPr>
        <w:footnoteReference w:id="9"/>
      </w:r>
      <w:r w:rsidRPr="0074419C">
        <w:rPr>
          <w:rFonts w:ascii="Times New Roman" w:eastAsia="Calibri" w:hAnsi="Times New Roman" w:cs="Times New Roman"/>
          <w:sz w:val="24"/>
          <w:szCs w:val="24"/>
        </w:rPr>
        <w:t xml:space="preserve"> — отметил Генри </w:t>
      </w:r>
      <w:proofErr w:type="spellStart"/>
      <w:r w:rsidRPr="0074419C">
        <w:rPr>
          <w:rFonts w:ascii="Times New Roman" w:eastAsia="Calibri" w:hAnsi="Times New Roman" w:cs="Times New Roman"/>
          <w:sz w:val="24"/>
          <w:szCs w:val="24"/>
        </w:rPr>
        <w:t>Фой</w:t>
      </w:r>
      <w:proofErr w:type="spellEnd"/>
      <w:r w:rsidRPr="0074419C">
        <w:rPr>
          <w:rFonts w:ascii="Times New Roman" w:eastAsia="Calibri" w:hAnsi="Times New Roman" w:cs="Times New Roman"/>
          <w:sz w:val="24"/>
          <w:szCs w:val="24"/>
        </w:rPr>
        <w:t>.</w:t>
      </w:r>
    </w:p>
    <w:p w:rsid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Подытоживая анализ санкций как частного проявления дипломатии принуждения, мы признаем их инструментом ограниченной эффективности. Потенциал санкций значителен, однако эффективность их применения зависит от множества факторов, которые трудно поддаются предварительному анализу. Являясь наиболее сбалансированным инструментом дипломатии принуждения, санкции были и остаются потенциально жестким, но в то же время бескровным способом реализац</w:t>
      </w:r>
      <w:r w:rsidR="00B75D1C">
        <w:rPr>
          <w:rFonts w:ascii="Times New Roman" w:eastAsia="Calibri" w:hAnsi="Times New Roman" w:cs="Times New Roman"/>
          <w:sz w:val="24"/>
          <w:szCs w:val="24"/>
        </w:rPr>
        <w:t xml:space="preserve">ии внешнеполитических амбиций. </w:t>
      </w:r>
    </w:p>
    <w:p w:rsidR="00B75D1C" w:rsidRPr="00B75D1C" w:rsidRDefault="00B75D1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r w:rsidRPr="0074419C">
        <w:rPr>
          <w:rFonts w:ascii="Times New Roman" w:eastAsia="Calibri" w:hAnsi="Times New Roman" w:cs="Times New Roman"/>
          <w:b/>
          <w:i/>
          <w:sz w:val="24"/>
          <w:szCs w:val="24"/>
        </w:rPr>
        <w:t xml:space="preserve">Кирилл </w:t>
      </w:r>
      <w:proofErr w:type="spellStart"/>
      <w:r w:rsidRPr="0074419C">
        <w:rPr>
          <w:rFonts w:ascii="Times New Roman" w:eastAsia="Calibri" w:hAnsi="Times New Roman" w:cs="Times New Roman"/>
          <w:b/>
          <w:i/>
          <w:sz w:val="24"/>
          <w:szCs w:val="24"/>
        </w:rPr>
        <w:t>Мозолев</w:t>
      </w:r>
      <w:proofErr w:type="spellEnd"/>
      <w:r w:rsidRPr="0074419C">
        <w:rPr>
          <w:rFonts w:ascii="Times New Roman" w:eastAsia="Calibri" w:hAnsi="Times New Roman" w:cs="Times New Roman"/>
          <w:b/>
          <w:i/>
          <w:sz w:val="24"/>
          <w:szCs w:val="24"/>
        </w:rPr>
        <w:t>, магистрант ФМО СПбГУ</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Позиц</w:t>
      </w:r>
      <w:r w:rsidR="00B75D1C">
        <w:rPr>
          <w:rFonts w:ascii="Times New Roman" w:eastAsia="Calibri" w:hAnsi="Times New Roman" w:cs="Times New Roman"/>
          <w:b/>
          <w:sz w:val="24"/>
          <w:szCs w:val="24"/>
        </w:rPr>
        <w:t>ия США о демократичности России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Концепт демократии является крайне важным элементом внешнеполитического дискурса США и имеет прямую корреляцию с текущими национальными интересами Вашингтона. Данный факт можно наблюдать на примере двусторонних отношений США и Российской Федерации, которые с момента развала Советского Союза до настоящего времени имеют негативную динамику. Так, 1990-е годы ознаменовали скорое наступление «конца истории», победу либеральной демократии и свободного рынка – принципов мирового политического и экономического устройства, которые должны были принять все проигравшие в Холодной войне и которые очерчивали контуры однополярного, возглавляемого Вашингтоном, нового мира. Геополитически и экономически слабая в то время Россия, по мнению США, сделала грандиозный шаг в сторону формирования демократических институтов и практик. В этой связи неправительственная организация </w:t>
      </w:r>
      <w:r w:rsidRPr="0074419C">
        <w:rPr>
          <w:rFonts w:ascii="Times New Roman" w:eastAsia="Calibri" w:hAnsi="Times New Roman" w:cs="Times New Roman"/>
          <w:sz w:val="24"/>
          <w:szCs w:val="24"/>
          <w:lang w:val="en-GB"/>
        </w:rPr>
        <w:t>Freedom</w:t>
      </w:r>
      <w:r w:rsidRPr="0074419C">
        <w:rPr>
          <w:rFonts w:ascii="Times New Roman" w:eastAsia="Calibri" w:hAnsi="Times New Roman" w:cs="Times New Roman"/>
          <w:sz w:val="24"/>
          <w:szCs w:val="24"/>
        </w:rPr>
        <w:t xml:space="preserve"> </w:t>
      </w:r>
      <w:r w:rsidRPr="0074419C">
        <w:rPr>
          <w:rFonts w:ascii="Times New Roman" w:eastAsia="Calibri" w:hAnsi="Times New Roman" w:cs="Times New Roman"/>
          <w:sz w:val="24"/>
          <w:szCs w:val="24"/>
          <w:lang w:val="en-GB"/>
        </w:rPr>
        <w:t>House</w:t>
      </w:r>
      <w:r w:rsidRPr="0074419C">
        <w:rPr>
          <w:rFonts w:ascii="Times New Roman" w:eastAsia="Calibri" w:hAnsi="Times New Roman" w:cs="Times New Roman"/>
          <w:sz w:val="24"/>
          <w:szCs w:val="24"/>
        </w:rPr>
        <w:t xml:space="preserve">, на 66-80% финансируемая правительством США посредством грантов, оценивала политические права и </w:t>
      </w:r>
      <w:r w:rsidRPr="0074419C">
        <w:rPr>
          <w:rFonts w:ascii="Times New Roman" w:eastAsia="Calibri" w:hAnsi="Times New Roman" w:cs="Times New Roman"/>
          <w:sz w:val="24"/>
          <w:szCs w:val="24"/>
        </w:rPr>
        <w:lastRenderedPageBreak/>
        <w:t xml:space="preserve">гражданские свободы в России в 1991-1992 гг. в 3 и 3 балла соответственно (по шкале от 1 до 7; </w:t>
      </w:r>
      <w:proofErr w:type="gramStart"/>
      <w:r w:rsidRPr="0074419C">
        <w:rPr>
          <w:rFonts w:ascii="Times New Roman" w:eastAsia="Calibri" w:hAnsi="Times New Roman" w:cs="Times New Roman"/>
          <w:sz w:val="24"/>
          <w:szCs w:val="24"/>
        </w:rPr>
        <w:t>1 - наиболее демократичный режим, страны с рейтингом от 5,5 до 7 считаются «несвободными»), тогда как по мере возрастания геополитического влияния Москвы в мире данный рейтинг смещался в сторону ухудшения, достигнув 7 и 6 баллов соответственно, что практически равно оценкам периода СССР, и ставит Россию в один ряд таких «несвободных» в соответствии с рейтингом стран, как Северная Корея, Саудовская Аравия и</w:t>
      </w:r>
      <w:proofErr w:type="gramEnd"/>
      <w:r w:rsidRPr="0074419C">
        <w:rPr>
          <w:rFonts w:ascii="Times New Roman" w:eastAsia="Calibri" w:hAnsi="Times New Roman" w:cs="Times New Roman"/>
          <w:sz w:val="24"/>
          <w:szCs w:val="24"/>
        </w:rPr>
        <w:t xml:space="preserve"> Сомали</w:t>
      </w:r>
      <w:r w:rsidRPr="0074419C">
        <w:rPr>
          <w:rFonts w:ascii="Times New Roman" w:eastAsia="Calibri" w:hAnsi="Times New Roman" w:cs="Times New Roman"/>
          <w:sz w:val="24"/>
          <w:szCs w:val="24"/>
          <w:vertAlign w:val="superscript"/>
        </w:rPr>
        <w:footnoteReference w:id="10"/>
      </w:r>
      <w:r w:rsidRPr="0074419C">
        <w:rPr>
          <w:rFonts w:ascii="Times New Roman" w:eastAsia="Calibri" w:hAnsi="Times New Roman" w:cs="Times New Roman"/>
          <w:sz w:val="24"/>
          <w:szCs w:val="24"/>
        </w:rPr>
        <w:t xml:space="preserve">. В этих условиях демократия становится инструментом политического давления и оправданием предпринимаемых мер по сдерживанию России со стороны Вашингтона.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Стоит сказать, что еще со времен президентства Джимми Картера защита прав человека и поддержание демократических институтов и принципов за рубежом стала частью внешнеполитического курса США, а уже при администрации Рональда Рейгана была институционально сформирована концепция «продвижения демократии»</w:t>
      </w:r>
      <w:r w:rsidRPr="0074419C">
        <w:rPr>
          <w:rFonts w:ascii="Times New Roman" w:eastAsia="Calibri" w:hAnsi="Times New Roman" w:cs="Times New Roman"/>
          <w:sz w:val="24"/>
          <w:szCs w:val="24"/>
          <w:vertAlign w:val="superscript"/>
        </w:rPr>
        <w:footnoteReference w:id="11"/>
      </w:r>
      <w:r w:rsidRPr="0074419C">
        <w:rPr>
          <w:rFonts w:ascii="Times New Roman" w:eastAsia="Calibri" w:hAnsi="Times New Roman" w:cs="Times New Roman"/>
          <w:sz w:val="24"/>
          <w:szCs w:val="24"/>
        </w:rPr>
        <w:t xml:space="preserve">. Она являлась идеологически-доктринальной частью внешней политики Вашингтона на протяжении последующих 40 лет. При этом концепция «продвижения демократии» базируется на выборочном, прагматичном подходе, а именно – сотрудничестве с недемократическими государствами (Саудовская Аравия, Пакистан). Таким образом, оценка демократических институтов в России со стороны США связана с уровнем международного сотрудничества и характером двусторонних отношений, а не наоборот. </w:t>
      </w:r>
      <w:proofErr w:type="gramStart"/>
      <w:r w:rsidRPr="0074419C">
        <w:rPr>
          <w:rFonts w:ascii="Times New Roman" w:eastAsia="Calibri" w:hAnsi="Times New Roman" w:cs="Times New Roman"/>
          <w:sz w:val="24"/>
          <w:szCs w:val="24"/>
        </w:rPr>
        <w:t>В свою очередь процесс нахождения консенсуса по ряду общих проблем становится все более трудоемким, а интенсивность международных контактов снижается, что видно на примере динамики официальных контактов лидеров США и России с 2000 по 2018 гг. Если в 2001 году насчитывалось 24 контакта (рекордная цифра, во многом обусловленная событиями 11 сентября и активизацией со стороны Вашингтона борьбы с терроризмом и экстремизмом</w:t>
      </w:r>
      <w:proofErr w:type="gramEnd"/>
      <w:r w:rsidRPr="0074419C">
        <w:rPr>
          <w:rFonts w:ascii="Times New Roman" w:eastAsia="Calibri" w:hAnsi="Times New Roman" w:cs="Times New Roman"/>
          <w:sz w:val="24"/>
          <w:szCs w:val="24"/>
        </w:rPr>
        <w:t xml:space="preserve">), то в 2018 состоялось всего 3 контакта. С этой точки зрения курс на охлаждение двусторонних отношений выражен наиболее ярко (см. Рис. 1).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noProof/>
          <w:sz w:val="24"/>
          <w:szCs w:val="24"/>
          <w:lang w:eastAsia="ru-RU"/>
        </w:rPr>
        <w:lastRenderedPageBreak/>
        <w:drawing>
          <wp:inline distT="0" distB="0" distL="0" distR="0" wp14:anchorId="5CCE9B14" wp14:editId="7D204253">
            <wp:extent cx="5772438" cy="2927350"/>
            <wp:effectExtent l="0" t="0" r="635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Рис. 1. Личные встречи и телефонные разговоры президентов РФ и США в 2000-2018 гг. (Составлено автором по материалам Администрации Президента России</w:t>
      </w:r>
      <w:r w:rsidRPr="0074419C">
        <w:rPr>
          <w:rFonts w:ascii="Times New Roman" w:eastAsia="Calibri" w:hAnsi="Times New Roman" w:cs="Times New Roman"/>
          <w:sz w:val="24"/>
          <w:szCs w:val="24"/>
          <w:vertAlign w:val="superscript"/>
        </w:rPr>
        <w:footnoteReference w:id="12"/>
      </w:r>
      <w:r w:rsidRPr="0074419C">
        <w:rPr>
          <w:rFonts w:ascii="Times New Roman" w:eastAsia="Calibri" w:hAnsi="Times New Roman" w:cs="Times New Roman"/>
          <w:sz w:val="24"/>
          <w:szCs w:val="24"/>
        </w:rPr>
        <w:t>)</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roofErr w:type="gramStart"/>
      <w:r w:rsidRPr="0074419C">
        <w:rPr>
          <w:rFonts w:ascii="Times New Roman" w:eastAsia="Calibri" w:hAnsi="Times New Roman" w:cs="Times New Roman"/>
          <w:sz w:val="24"/>
          <w:szCs w:val="24"/>
        </w:rPr>
        <w:t>Причем существенное отличие в российском и американском подходах к двусторонним отношениям заключается в том, что первый – российский – не затрагивает внутренние дела государства-партнера, в то время как второй – американский – в обязательном порядке включает вопросы прав человека, демократических институтов и гражданских свобод в переговорную повестку.</w:t>
      </w:r>
      <w:proofErr w:type="gramEnd"/>
      <w:r w:rsidRPr="0074419C">
        <w:rPr>
          <w:rFonts w:ascii="Times New Roman" w:eastAsia="Calibri" w:hAnsi="Times New Roman" w:cs="Times New Roman"/>
          <w:sz w:val="24"/>
          <w:szCs w:val="24"/>
        </w:rPr>
        <w:t xml:space="preserve"> Так, президент США Джордж Буш поднимал данные вопросы в ходе саммита стран </w:t>
      </w:r>
      <w:r w:rsidRPr="0074419C">
        <w:rPr>
          <w:rFonts w:ascii="Times New Roman" w:eastAsia="Calibri" w:hAnsi="Times New Roman" w:cs="Times New Roman"/>
          <w:sz w:val="24"/>
          <w:szCs w:val="24"/>
          <w:lang w:val="en-GB"/>
        </w:rPr>
        <w:t>G</w:t>
      </w:r>
      <w:r w:rsidRPr="0074419C">
        <w:rPr>
          <w:rFonts w:ascii="Times New Roman" w:eastAsia="Calibri" w:hAnsi="Times New Roman" w:cs="Times New Roman"/>
          <w:sz w:val="24"/>
          <w:szCs w:val="24"/>
        </w:rPr>
        <w:t xml:space="preserve">-8 в Санкт-Петербурге в 2006 г., президент Обама в 2009 г. проводил встречу с российской несистемной оппозицией и также обсуждал проблемы демократии в России. </w:t>
      </w:r>
      <w:proofErr w:type="gramStart"/>
      <w:r w:rsidRPr="0074419C">
        <w:rPr>
          <w:rFonts w:ascii="Times New Roman" w:eastAsia="Calibri" w:hAnsi="Times New Roman" w:cs="Times New Roman"/>
          <w:sz w:val="24"/>
          <w:szCs w:val="24"/>
        </w:rPr>
        <w:t>Более того, в 2018 г. бывший вице-президент США и кандидат на президентский пост от Демократической партии Джо Байден обвинил Россию в «агрессии в отношении демократии и в подрыве демократических политических систем»</w:t>
      </w:r>
      <w:r w:rsidRPr="0074419C">
        <w:rPr>
          <w:rFonts w:ascii="Times New Roman" w:eastAsia="Calibri" w:hAnsi="Times New Roman" w:cs="Times New Roman"/>
          <w:sz w:val="24"/>
          <w:szCs w:val="24"/>
          <w:vertAlign w:val="superscript"/>
        </w:rPr>
        <w:footnoteReference w:id="13"/>
      </w:r>
      <w:r w:rsidRPr="0074419C">
        <w:rPr>
          <w:rFonts w:ascii="Times New Roman" w:eastAsia="Calibri" w:hAnsi="Times New Roman" w:cs="Times New Roman"/>
          <w:sz w:val="24"/>
          <w:szCs w:val="24"/>
        </w:rPr>
        <w:t xml:space="preserve">, а уже в 2019 г. председатель комитета по иностранным делам Палаты представителей США Майкл </w:t>
      </w:r>
      <w:proofErr w:type="spellStart"/>
      <w:r w:rsidRPr="0074419C">
        <w:rPr>
          <w:rFonts w:ascii="Times New Roman" w:eastAsia="Calibri" w:hAnsi="Times New Roman" w:cs="Times New Roman"/>
          <w:sz w:val="24"/>
          <w:szCs w:val="24"/>
        </w:rPr>
        <w:t>Маккол</w:t>
      </w:r>
      <w:proofErr w:type="spellEnd"/>
      <w:r w:rsidRPr="0074419C">
        <w:rPr>
          <w:rFonts w:ascii="Times New Roman" w:eastAsia="Calibri" w:hAnsi="Times New Roman" w:cs="Times New Roman"/>
          <w:sz w:val="24"/>
          <w:szCs w:val="24"/>
        </w:rPr>
        <w:t xml:space="preserve"> назвал действия России «угрозой демократии в мире»</w:t>
      </w:r>
      <w:r w:rsidRPr="0074419C">
        <w:rPr>
          <w:rFonts w:ascii="Times New Roman" w:eastAsia="Calibri" w:hAnsi="Times New Roman" w:cs="Times New Roman"/>
          <w:sz w:val="24"/>
          <w:szCs w:val="24"/>
          <w:vertAlign w:val="superscript"/>
        </w:rPr>
        <w:footnoteReference w:id="14"/>
      </w:r>
      <w:r w:rsidRPr="0074419C">
        <w:rPr>
          <w:rFonts w:ascii="Times New Roman" w:eastAsia="Calibri" w:hAnsi="Times New Roman" w:cs="Times New Roman"/>
          <w:sz w:val="24"/>
          <w:szCs w:val="24"/>
        </w:rPr>
        <w:t>. Очевидно, что рост влияния Москвы в решении</w:t>
      </w:r>
      <w:proofErr w:type="gramEnd"/>
      <w:r w:rsidRPr="0074419C">
        <w:rPr>
          <w:rFonts w:ascii="Times New Roman" w:eastAsia="Calibri" w:hAnsi="Times New Roman" w:cs="Times New Roman"/>
          <w:sz w:val="24"/>
          <w:szCs w:val="24"/>
        </w:rPr>
        <w:t xml:space="preserve"> </w:t>
      </w:r>
      <w:proofErr w:type="gramStart"/>
      <w:r w:rsidRPr="0074419C">
        <w:rPr>
          <w:rFonts w:ascii="Times New Roman" w:eastAsia="Calibri" w:hAnsi="Times New Roman" w:cs="Times New Roman"/>
          <w:sz w:val="24"/>
          <w:szCs w:val="24"/>
        </w:rPr>
        <w:t xml:space="preserve">глобальных проблем безопасности, который наблюдался последние 20 лет, побуждает США к все более жесткому осуждению именно недемократического, по их мнению, политического режима. </w:t>
      </w:r>
      <w:proofErr w:type="gramEnd"/>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lastRenderedPageBreak/>
        <w:t>Изложенное позволяет сделать вывод, что, в настоящее время уровень российско-американских отношений находится на беспрецедентно низком уровне в силу комплекса факторов. Концепт «демократии» в этом контексте играет важное, но не решающее значение для Соединенных Штатов. Те или иные внешнеполитические решения Москвы в Вашингтоне объясняют сложившемся политическим режимом, а не объективными национальными интересами государства, что в целом мешает эффективной коммуникации и взаимодействию.</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i/>
          <w:sz w:val="24"/>
          <w:szCs w:val="24"/>
        </w:rPr>
      </w:pPr>
      <w:r w:rsidRPr="0074419C">
        <w:rPr>
          <w:rFonts w:ascii="Times New Roman" w:eastAsia="Calibri" w:hAnsi="Times New Roman" w:cs="Times New Roman"/>
          <w:b/>
          <w:i/>
          <w:sz w:val="24"/>
          <w:szCs w:val="24"/>
        </w:rPr>
        <w:t xml:space="preserve">Наталья </w:t>
      </w:r>
      <w:proofErr w:type="spellStart"/>
      <w:r w:rsidRPr="0074419C">
        <w:rPr>
          <w:rFonts w:ascii="Times New Roman" w:eastAsia="Calibri" w:hAnsi="Times New Roman" w:cs="Times New Roman"/>
          <w:b/>
          <w:i/>
          <w:sz w:val="24"/>
          <w:szCs w:val="24"/>
        </w:rPr>
        <w:t>Щелчкова</w:t>
      </w:r>
      <w:proofErr w:type="spellEnd"/>
      <w:r w:rsidRPr="0074419C">
        <w:rPr>
          <w:rFonts w:ascii="Times New Roman" w:eastAsia="Calibri" w:hAnsi="Times New Roman" w:cs="Times New Roman"/>
          <w:b/>
          <w:i/>
          <w:sz w:val="24"/>
          <w:szCs w:val="24"/>
        </w:rPr>
        <w:t>, магистрант ФМО СПбГУ</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b/>
          <w:sz w:val="24"/>
          <w:szCs w:val="24"/>
        </w:rPr>
      </w:pPr>
      <w:r w:rsidRPr="0074419C">
        <w:rPr>
          <w:rFonts w:ascii="Times New Roman" w:eastAsia="Calibri" w:hAnsi="Times New Roman" w:cs="Times New Roman"/>
          <w:b/>
          <w:sz w:val="24"/>
          <w:szCs w:val="24"/>
        </w:rPr>
        <w:t>Представления США о демократичности ФРГ</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Государства-члены ЕС в совокупности являются крупнейшим торговым партнером США, и Германия, как крупнейшая экономика Европы, находится в центре этих отношений. Германия является третьим по величине экспортером в мире. Каждое четвертое рабочее место в Германии зависит от экспорта, на который в 2018 году приходилось 47% ВВП Германии (почти в четыре раза больше США). Несмотря на временные спады, за 10ти летний период выработан устойчивый рост, как экспорта, так и импорта между странами.</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 политической сфере Германия находится в центре европейских взаимоотношений и играет ключевую руководящую роль в качестве члена G-7, G-20, НАТО и ОБСЕ. Соединенные Штаты признают, что безопасность и процветание США и Германии существенно зависят от их двустороннего сотрудничества.</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Важной опорой двусторонних отношений является трансатлантическое сообщество безопасности в рамках НАТО. НАТО продвигает демократические ценности и позволяет членам консультироваться и сотрудничать по вопросам, связанным с обороной и безопасностью, для решения проблем, укрепления доверия и, в конечном счете, предотвращения конфликтов. </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 недавнем прошлом между двумя странами возникла напряженность. В начале 2000-х годов, когда президент Джордж Буш обратился к тогдашнему канцлеру Герхарду Шредеру за поддержкой в войне в Ираке, Шредер отказался. Сегодня нет большой кампании бомбардировок коалиции, нет международного скандала с ошибками, нет серьезных проблем, по которым две страны принципиально не согласны.</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Однако фактор Д. Трампа осложнил взаимодействие сторон.</w:t>
      </w:r>
    </w:p>
    <w:p w:rsidR="0074419C" w:rsidRPr="0074419C" w:rsidRDefault="0074419C" w:rsidP="0074419C">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 xml:space="preserve">Несмотря на неодобрение действующего президента США политики Германии, проводимой в отношении беженцев, торговым дисбалансом и военными расходами, Америка признает германскую демократию. Вопреки положительной оценке немецкой </w:t>
      </w:r>
      <w:r w:rsidRPr="0074419C">
        <w:rPr>
          <w:rFonts w:ascii="Times New Roman" w:eastAsia="Calibri" w:hAnsi="Times New Roman" w:cs="Times New Roman"/>
          <w:sz w:val="24"/>
          <w:szCs w:val="24"/>
        </w:rPr>
        <w:lastRenderedPageBreak/>
        <w:t>демократии со стороны правительства США, американские СМИ часто называют демократию Германии молодой, а также подвергают ее критике. Это обуславливается ограниченным участием граждан в политике, и ростом популярности ультраправой партии «Альтернатива для Германии». Однако некоторые издательства все же называют Германию «жемчужиной в короне европейских выборов», отмечая что «демократия в стране надежна и устойчива, и относительно неплохо справляется с региональными и международными вызовами».</w:t>
      </w:r>
    </w:p>
    <w:p w:rsidR="0074419C" w:rsidRDefault="0074419C" w:rsidP="004B5CB3">
      <w:pPr>
        <w:widowControl w:val="0"/>
        <w:tabs>
          <w:tab w:val="left" w:pos="1134"/>
          <w:tab w:val="left" w:pos="1810"/>
        </w:tabs>
        <w:ind w:right="113" w:firstLine="0"/>
        <w:jc w:val="both"/>
        <w:rPr>
          <w:rFonts w:ascii="Times New Roman" w:eastAsia="Calibri" w:hAnsi="Times New Roman" w:cs="Times New Roman"/>
          <w:sz w:val="24"/>
          <w:szCs w:val="24"/>
        </w:rPr>
      </w:pPr>
      <w:r w:rsidRPr="0074419C">
        <w:rPr>
          <w:rFonts w:ascii="Times New Roman" w:eastAsia="Calibri" w:hAnsi="Times New Roman" w:cs="Times New Roman"/>
          <w:sz w:val="24"/>
          <w:szCs w:val="24"/>
        </w:rPr>
        <w:t>В знак того, что, по крайней мере, некоторые области американо-германских отношений движутся вперед, военные лидеры двух стран недавно подписали соглашение, направленное на достижение беспрецедентного уровня взаимодействия в течение следующих семи лет, основанное на убеждении, что их Объединенные сухопутные силы играют важную роль в поддержании мира в Европе.</w:t>
      </w:r>
      <w:bookmarkStart w:id="0" w:name="_GoBack"/>
      <w:bookmarkEnd w:id="0"/>
    </w:p>
    <w:sectPr w:rsidR="0074419C">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64" w:rsidRDefault="00B55364" w:rsidP="0074419C">
      <w:pPr>
        <w:spacing w:line="240" w:lineRule="auto"/>
      </w:pPr>
      <w:r>
        <w:separator/>
      </w:r>
    </w:p>
  </w:endnote>
  <w:endnote w:type="continuationSeparator" w:id="0">
    <w:p w:rsidR="00B55364" w:rsidRDefault="00B55364" w:rsidP="00744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charset w:val="CC"/>
    <w:family w:val="auto"/>
    <w:pitch w:val="variable"/>
    <w:sig w:usb0="E0000AFF" w:usb1="5000217F" w:usb2="0000002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9B" w:rsidRDefault="00C07A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11186"/>
      <w:docPartObj>
        <w:docPartGallery w:val="Page Numbers (Bottom of Page)"/>
        <w:docPartUnique/>
      </w:docPartObj>
    </w:sdtPr>
    <w:sdtContent>
      <w:p w:rsidR="00C07A9B" w:rsidRDefault="00C07A9B">
        <w:pPr>
          <w:pStyle w:val="ae"/>
          <w:jc w:val="center"/>
        </w:pPr>
        <w:r>
          <w:fldChar w:fldCharType="begin"/>
        </w:r>
        <w:r>
          <w:instrText>PAGE   \* MERGEFORMAT</w:instrText>
        </w:r>
        <w:r>
          <w:fldChar w:fldCharType="separate"/>
        </w:r>
        <w:r w:rsidR="004B5CB3">
          <w:rPr>
            <w:noProof/>
          </w:rPr>
          <w:t>1</w:t>
        </w:r>
        <w:r>
          <w:fldChar w:fldCharType="end"/>
        </w:r>
      </w:p>
    </w:sdtContent>
  </w:sdt>
  <w:p w:rsidR="00C07A9B" w:rsidRDefault="00C07A9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9B" w:rsidRDefault="00C07A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64" w:rsidRDefault="00B55364" w:rsidP="0074419C">
      <w:pPr>
        <w:spacing w:line="240" w:lineRule="auto"/>
      </w:pPr>
      <w:r>
        <w:separator/>
      </w:r>
    </w:p>
  </w:footnote>
  <w:footnote w:type="continuationSeparator" w:id="0">
    <w:p w:rsidR="00B55364" w:rsidRDefault="00B55364" w:rsidP="0074419C">
      <w:pPr>
        <w:spacing w:line="240" w:lineRule="auto"/>
      </w:pPr>
      <w:r>
        <w:continuationSeparator/>
      </w:r>
    </w:p>
  </w:footnote>
  <w:footnote w:id="1">
    <w:p w:rsidR="00C07A9B" w:rsidRPr="00574C7D" w:rsidRDefault="00C07A9B" w:rsidP="0074419C">
      <w:pPr>
        <w:pStyle w:val="a5"/>
        <w:jc w:val="both"/>
        <w:rPr>
          <w:rFonts w:ascii="Calibri Light" w:hAnsi="Calibri Light" w:cs="Calibri Light"/>
          <w:sz w:val="18"/>
        </w:rPr>
      </w:pPr>
      <w:r w:rsidRPr="00574C7D">
        <w:rPr>
          <w:rStyle w:val="a8"/>
          <w:rFonts w:ascii="Calibri Light" w:hAnsi="Calibri Light" w:cs="Calibri Light"/>
          <w:sz w:val="18"/>
        </w:rPr>
        <w:footnoteRef/>
      </w:r>
      <w:r w:rsidRPr="00574C7D">
        <w:rPr>
          <w:rFonts w:ascii="Calibri Light" w:hAnsi="Calibri Light" w:cs="Calibri Light"/>
          <w:sz w:val="18"/>
        </w:rPr>
        <w:t xml:space="preserve"> </w:t>
      </w:r>
      <w:proofErr w:type="spellStart"/>
      <w:r w:rsidRPr="00574C7D">
        <w:rPr>
          <w:rFonts w:ascii="Calibri Light" w:hAnsi="Calibri Light" w:cs="Calibri Light"/>
          <w:sz w:val="18"/>
        </w:rPr>
        <w:t>Хедайати</w:t>
      </w:r>
      <w:proofErr w:type="spellEnd"/>
      <w:r w:rsidRPr="00574C7D">
        <w:rPr>
          <w:rFonts w:ascii="Calibri Light" w:hAnsi="Calibri Light" w:cs="Calibri Light"/>
          <w:sz w:val="18"/>
        </w:rPr>
        <w:t xml:space="preserve"> </w:t>
      </w:r>
      <w:proofErr w:type="spellStart"/>
      <w:r w:rsidRPr="00574C7D">
        <w:rPr>
          <w:rFonts w:ascii="Calibri Light" w:hAnsi="Calibri Light" w:cs="Calibri Light"/>
          <w:sz w:val="18"/>
        </w:rPr>
        <w:t>Шахидани</w:t>
      </w:r>
      <w:proofErr w:type="spellEnd"/>
      <w:r w:rsidRPr="00574C7D">
        <w:rPr>
          <w:rFonts w:ascii="Calibri Light" w:hAnsi="Calibri Light" w:cs="Calibri Light"/>
          <w:sz w:val="18"/>
        </w:rPr>
        <w:t xml:space="preserve"> М. Односторонние санкции как несправедливый прием в международных отношениях: кейс-</w:t>
      </w:r>
      <w:proofErr w:type="spellStart"/>
      <w:r w:rsidRPr="00574C7D">
        <w:rPr>
          <w:rFonts w:ascii="Calibri Light" w:hAnsi="Calibri Light" w:cs="Calibri Light"/>
          <w:sz w:val="18"/>
        </w:rPr>
        <w:t>стади</w:t>
      </w:r>
      <w:proofErr w:type="spellEnd"/>
      <w:r w:rsidRPr="00574C7D">
        <w:rPr>
          <w:rFonts w:ascii="Calibri Light" w:hAnsi="Calibri Light" w:cs="Calibri Light"/>
          <w:sz w:val="18"/>
        </w:rPr>
        <w:t xml:space="preserve"> на примере односторонних санкций США против России (2014) // Мировая политика. — 2015. — № 2. — С.64-85. </w:t>
      </w:r>
      <w:r w:rsidRPr="00574C7D">
        <w:rPr>
          <w:rFonts w:ascii="Calibri Light" w:hAnsi="Calibri Light" w:cs="Calibri Light"/>
          <w:sz w:val="18"/>
          <w:lang w:val="en-US"/>
        </w:rPr>
        <w:t>URL</w:t>
      </w:r>
      <w:r w:rsidRPr="00574C7D">
        <w:rPr>
          <w:rFonts w:ascii="Calibri Light" w:hAnsi="Calibri Light" w:cs="Calibri Light"/>
          <w:sz w:val="18"/>
        </w:rPr>
        <w:t xml:space="preserve">: </w:t>
      </w:r>
      <w:r w:rsidRPr="00574C7D">
        <w:rPr>
          <w:rFonts w:ascii="Calibri Light" w:hAnsi="Calibri Light" w:cs="Calibri Light"/>
          <w:sz w:val="18"/>
          <w:lang w:val="en-US"/>
        </w:rPr>
        <w:t>http</w:t>
      </w:r>
      <w:r w:rsidRPr="00574C7D">
        <w:rPr>
          <w:rFonts w:ascii="Calibri Light" w:hAnsi="Calibri Light" w:cs="Calibri Light"/>
          <w:sz w:val="18"/>
        </w:rPr>
        <w:t>://</w:t>
      </w:r>
      <w:r w:rsidRPr="00574C7D">
        <w:rPr>
          <w:rFonts w:ascii="Calibri Light" w:hAnsi="Calibri Light" w:cs="Calibri Light"/>
          <w:sz w:val="18"/>
          <w:lang w:val="en-US"/>
        </w:rPr>
        <w:t>e</w:t>
      </w:r>
      <w:r w:rsidRPr="00574C7D">
        <w:rPr>
          <w:rFonts w:ascii="Calibri Light" w:hAnsi="Calibri Light" w:cs="Calibri Light"/>
          <w:sz w:val="18"/>
        </w:rPr>
        <w:t>-</w:t>
      </w:r>
      <w:proofErr w:type="spellStart"/>
      <w:r w:rsidRPr="00574C7D">
        <w:rPr>
          <w:rFonts w:ascii="Calibri Light" w:hAnsi="Calibri Light" w:cs="Calibri Light"/>
          <w:sz w:val="18"/>
          <w:lang w:val="en-US"/>
        </w:rPr>
        <w:t>notabene</w:t>
      </w:r>
      <w:proofErr w:type="spellEnd"/>
      <w:r w:rsidRPr="00574C7D">
        <w:rPr>
          <w:rFonts w:ascii="Calibri Light" w:hAnsi="Calibri Light" w:cs="Calibri Light"/>
          <w:sz w:val="18"/>
        </w:rPr>
        <w:t>.</w:t>
      </w:r>
      <w:proofErr w:type="spellStart"/>
      <w:r w:rsidRPr="00574C7D">
        <w:rPr>
          <w:rFonts w:ascii="Calibri Light" w:hAnsi="Calibri Light" w:cs="Calibri Light"/>
          <w:sz w:val="18"/>
          <w:lang w:val="en-US"/>
        </w:rPr>
        <w:t>ru</w:t>
      </w:r>
      <w:proofErr w:type="spellEnd"/>
      <w:r w:rsidRPr="00574C7D">
        <w:rPr>
          <w:rFonts w:ascii="Calibri Light" w:hAnsi="Calibri Light" w:cs="Calibri Light"/>
          <w:sz w:val="18"/>
        </w:rPr>
        <w:t>/</w:t>
      </w:r>
      <w:proofErr w:type="spellStart"/>
      <w:r w:rsidRPr="00574C7D">
        <w:rPr>
          <w:rFonts w:ascii="Calibri Light" w:hAnsi="Calibri Light" w:cs="Calibri Light"/>
          <w:sz w:val="18"/>
          <w:lang w:val="en-US"/>
        </w:rPr>
        <w:t>wi</w:t>
      </w:r>
      <w:proofErr w:type="spellEnd"/>
      <w:r w:rsidRPr="00574C7D">
        <w:rPr>
          <w:rFonts w:ascii="Calibri Light" w:hAnsi="Calibri Light" w:cs="Calibri Light"/>
          <w:sz w:val="18"/>
        </w:rPr>
        <w:t>/</w:t>
      </w:r>
      <w:r w:rsidRPr="00574C7D">
        <w:rPr>
          <w:rFonts w:ascii="Calibri Light" w:hAnsi="Calibri Light" w:cs="Calibri Light"/>
          <w:sz w:val="18"/>
          <w:lang w:val="en-US"/>
        </w:rPr>
        <w:t>article</w:t>
      </w:r>
      <w:r w:rsidRPr="00574C7D">
        <w:rPr>
          <w:rFonts w:ascii="Calibri Light" w:hAnsi="Calibri Light" w:cs="Calibri Light"/>
          <w:sz w:val="18"/>
        </w:rPr>
        <w:t>_14059.</w:t>
      </w:r>
      <w:r w:rsidRPr="00574C7D">
        <w:rPr>
          <w:rFonts w:ascii="Calibri Light" w:hAnsi="Calibri Light" w:cs="Calibri Light"/>
          <w:sz w:val="18"/>
          <w:lang w:val="en-US"/>
        </w:rPr>
        <w:t>html</w:t>
      </w:r>
    </w:p>
  </w:footnote>
  <w:footnote w:id="2">
    <w:p w:rsidR="00C07A9B" w:rsidRPr="00C31D0D" w:rsidRDefault="00C07A9B" w:rsidP="0074419C">
      <w:pPr>
        <w:pStyle w:val="a5"/>
        <w:jc w:val="both"/>
        <w:rPr>
          <w:sz w:val="18"/>
        </w:rPr>
      </w:pPr>
      <w:r w:rsidRPr="00574C7D">
        <w:rPr>
          <w:rStyle w:val="a8"/>
          <w:rFonts w:ascii="Calibri Light" w:hAnsi="Calibri Light" w:cs="Calibri Light"/>
          <w:sz w:val="18"/>
        </w:rPr>
        <w:footnoteRef/>
      </w:r>
      <w:r w:rsidRPr="00574C7D">
        <w:rPr>
          <w:rFonts w:ascii="Calibri Light" w:hAnsi="Calibri Light" w:cs="Calibri Light"/>
          <w:sz w:val="18"/>
        </w:rPr>
        <w:t xml:space="preserve"> Семенов Алексей Владимирович Политико-экономические санкции в современных международных отношениях // Власть. 2015. №7, стр. 68. </w:t>
      </w:r>
      <w:r w:rsidRPr="00574C7D">
        <w:rPr>
          <w:rFonts w:ascii="Calibri Light" w:hAnsi="Calibri Light" w:cs="Calibri Light"/>
          <w:sz w:val="18"/>
          <w:lang w:val="en-US"/>
        </w:rPr>
        <w:t>URL</w:t>
      </w:r>
      <w:r w:rsidRPr="00C31D0D">
        <w:rPr>
          <w:rFonts w:ascii="Calibri Light" w:hAnsi="Calibri Light" w:cs="Calibri Light"/>
          <w:sz w:val="18"/>
        </w:rPr>
        <w:t xml:space="preserve">: </w:t>
      </w:r>
      <w:r w:rsidRPr="00574C7D">
        <w:rPr>
          <w:rFonts w:ascii="Calibri Light" w:hAnsi="Calibri Light" w:cs="Calibri Light"/>
          <w:sz w:val="18"/>
          <w:lang w:val="en-US"/>
        </w:rPr>
        <w:t>https</w:t>
      </w:r>
      <w:r w:rsidRPr="00C31D0D">
        <w:rPr>
          <w:rFonts w:ascii="Calibri Light" w:hAnsi="Calibri Light" w:cs="Calibri Light"/>
          <w:sz w:val="18"/>
        </w:rPr>
        <w:t>://</w:t>
      </w:r>
      <w:r w:rsidRPr="00574C7D">
        <w:rPr>
          <w:rFonts w:ascii="Calibri Light" w:hAnsi="Calibri Light" w:cs="Calibri Light"/>
          <w:sz w:val="18"/>
          <w:lang w:val="en-US"/>
        </w:rPr>
        <w:t>cyberleninka</w:t>
      </w:r>
      <w:r w:rsidRPr="00C31D0D">
        <w:rPr>
          <w:rFonts w:ascii="Calibri Light" w:hAnsi="Calibri Light" w:cs="Calibri Light"/>
          <w:sz w:val="18"/>
        </w:rPr>
        <w:t>.</w:t>
      </w:r>
      <w:r w:rsidRPr="00574C7D">
        <w:rPr>
          <w:rFonts w:ascii="Calibri Light" w:hAnsi="Calibri Light" w:cs="Calibri Light"/>
          <w:sz w:val="18"/>
          <w:lang w:val="en-US"/>
        </w:rPr>
        <w:t>ru</w:t>
      </w:r>
      <w:r w:rsidRPr="00C31D0D">
        <w:rPr>
          <w:rFonts w:ascii="Calibri Light" w:hAnsi="Calibri Light" w:cs="Calibri Light"/>
          <w:sz w:val="18"/>
        </w:rPr>
        <w:t>/</w:t>
      </w:r>
      <w:r w:rsidRPr="00574C7D">
        <w:rPr>
          <w:rFonts w:ascii="Calibri Light" w:hAnsi="Calibri Light" w:cs="Calibri Light"/>
          <w:sz w:val="18"/>
          <w:lang w:val="en-US"/>
        </w:rPr>
        <w:t>article</w:t>
      </w:r>
      <w:r w:rsidRPr="00C31D0D">
        <w:rPr>
          <w:rFonts w:ascii="Calibri Light" w:hAnsi="Calibri Light" w:cs="Calibri Light"/>
          <w:sz w:val="18"/>
        </w:rPr>
        <w:t>/</w:t>
      </w:r>
      <w:r w:rsidRPr="00574C7D">
        <w:rPr>
          <w:rFonts w:ascii="Calibri Light" w:hAnsi="Calibri Light" w:cs="Calibri Light"/>
          <w:sz w:val="18"/>
          <w:lang w:val="en-US"/>
        </w:rPr>
        <w:t>n</w:t>
      </w:r>
      <w:r w:rsidRPr="00C31D0D">
        <w:rPr>
          <w:rFonts w:ascii="Calibri Light" w:hAnsi="Calibri Light" w:cs="Calibri Light"/>
          <w:sz w:val="18"/>
        </w:rPr>
        <w:t>/</w:t>
      </w:r>
      <w:r w:rsidRPr="00574C7D">
        <w:rPr>
          <w:rFonts w:ascii="Calibri Light" w:hAnsi="Calibri Light" w:cs="Calibri Light"/>
          <w:sz w:val="18"/>
          <w:lang w:val="en-US"/>
        </w:rPr>
        <w:t>politiko</w:t>
      </w:r>
      <w:r w:rsidRPr="00C31D0D">
        <w:rPr>
          <w:rFonts w:ascii="Calibri Light" w:hAnsi="Calibri Light" w:cs="Calibri Light"/>
          <w:sz w:val="18"/>
        </w:rPr>
        <w:t>-</w:t>
      </w:r>
      <w:r w:rsidRPr="00574C7D">
        <w:rPr>
          <w:rFonts w:ascii="Calibri Light" w:hAnsi="Calibri Light" w:cs="Calibri Light"/>
          <w:sz w:val="18"/>
          <w:lang w:val="en-US"/>
        </w:rPr>
        <w:t>ekonomicheskie</w:t>
      </w:r>
      <w:r w:rsidRPr="00C31D0D">
        <w:rPr>
          <w:rFonts w:ascii="Calibri Light" w:hAnsi="Calibri Light" w:cs="Calibri Light"/>
          <w:sz w:val="18"/>
        </w:rPr>
        <w:t>-</w:t>
      </w:r>
      <w:r w:rsidRPr="00574C7D">
        <w:rPr>
          <w:rFonts w:ascii="Calibri Light" w:hAnsi="Calibri Light" w:cs="Calibri Light"/>
          <w:sz w:val="18"/>
          <w:lang w:val="en-US"/>
        </w:rPr>
        <w:t>sanktsii</w:t>
      </w:r>
      <w:r w:rsidRPr="00C31D0D">
        <w:rPr>
          <w:rFonts w:ascii="Calibri Light" w:hAnsi="Calibri Light" w:cs="Calibri Light"/>
          <w:sz w:val="18"/>
        </w:rPr>
        <w:t>-</w:t>
      </w:r>
      <w:r w:rsidRPr="00574C7D">
        <w:rPr>
          <w:rFonts w:ascii="Calibri Light" w:hAnsi="Calibri Light" w:cs="Calibri Light"/>
          <w:sz w:val="18"/>
          <w:lang w:val="en-US"/>
        </w:rPr>
        <w:t>v</w:t>
      </w:r>
      <w:r w:rsidRPr="00C31D0D">
        <w:rPr>
          <w:rFonts w:ascii="Calibri Light" w:hAnsi="Calibri Light" w:cs="Calibri Light"/>
          <w:sz w:val="18"/>
        </w:rPr>
        <w:t>-</w:t>
      </w:r>
      <w:r w:rsidRPr="00574C7D">
        <w:rPr>
          <w:rFonts w:ascii="Calibri Light" w:hAnsi="Calibri Light" w:cs="Calibri Light"/>
          <w:sz w:val="18"/>
          <w:lang w:val="en-US"/>
        </w:rPr>
        <w:t>sovremennyh</w:t>
      </w:r>
      <w:r w:rsidRPr="00C31D0D">
        <w:rPr>
          <w:rFonts w:ascii="Calibri Light" w:hAnsi="Calibri Light" w:cs="Calibri Light"/>
          <w:sz w:val="18"/>
        </w:rPr>
        <w:t>-</w:t>
      </w:r>
      <w:r w:rsidRPr="00574C7D">
        <w:rPr>
          <w:rFonts w:ascii="Calibri Light" w:hAnsi="Calibri Light" w:cs="Calibri Light"/>
          <w:sz w:val="18"/>
          <w:lang w:val="en-US"/>
        </w:rPr>
        <w:t>mezhdunarodnyh</w:t>
      </w:r>
      <w:r w:rsidRPr="00C31D0D">
        <w:rPr>
          <w:rFonts w:ascii="Calibri Light" w:hAnsi="Calibri Light" w:cs="Calibri Light"/>
          <w:sz w:val="18"/>
        </w:rPr>
        <w:t>-</w:t>
      </w:r>
      <w:r w:rsidRPr="00574C7D">
        <w:rPr>
          <w:rFonts w:ascii="Calibri Light" w:hAnsi="Calibri Light" w:cs="Calibri Light"/>
          <w:sz w:val="18"/>
          <w:lang w:val="en-US"/>
        </w:rPr>
        <w:t>otnosheniyah</w:t>
      </w:r>
    </w:p>
  </w:footnote>
  <w:footnote w:id="3">
    <w:p w:rsidR="00C07A9B" w:rsidRPr="002C5446" w:rsidRDefault="00C07A9B" w:rsidP="0074419C">
      <w:pPr>
        <w:pStyle w:val="a5"/>
        <w:jc w:val="both"/>
        <w:rPr>
          <w:rFonts w:ascii="Calibri Light" w:hAnsi="Calibri Light" w:cs="Calibri Light"/>
          <w:lang w:val="en-US"/>
        </w:rPr>
      </w:pPr>
      <w:r w:rsidRPr="00574C7D">
        <w:rPr>
          <w:rStyle w:val="a8"/>
          <w:rFonts w:ascii="Calibri Light" w:hAnsi="Calibri Light" w:cs="Calibri Light"/>
          <w:sz w:val="18"/>
        </w:rPr>
        <w:footnoteRef/>
      </w:r>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 xml:space="preserve">Peter D. </w:t>
      </w:r>
      <w:proofErr w:type="spellStart"/>
      <w:r w:rsidRPr="00574C7D">
        <w:rPr>
          <w:rFonts w:ascii="Calibri Light" w:hAnsi="Calibri Light" w:cs="Calibri Light"/>
          <w:sz w:val="18"/>
          <w:lang w:val="en-US"/>
        </w:rPr>
        <w:t>Feaver</w:t>
      </w:r>
      <w:proofErr w:type="spellEnd"/>
      <w:r w:rsidRPr="00574C7D">
        <w:rPr>
          <w:rFonts w:ascii="Calibri Light" w:hAnsi="Calibri Light" w:cs="Calibri Light"/>
          <w:sz w:val="18"/>
          <w:lang w:val="en-US"/>
        </w:rPr>
        <w:t xml:space="preserve"> and Eric B. </w:t>
      </w:r>
      <w:proofErr w:type="spellStart"/>
      <w:r w:rsidRPr="00574C7D">
        <w:rPr>
          <w:rFonts w:ascii="Calibri Light" w:hAnsi="Calibri Light" w:cs="Calibri Light"/>
          <w:sz w:val="18"/>
          <w:lang w:val="en-US"/>
        </w:rPr>
        <w:t>Lorber</w:t>
      </w:r>
      <w:proofErr w:type="spellEnd"/>
      <w:r w:rsidRPr="00574C7D">
        <w:rPr>
          <w:rFonts w:ascii="Calibri Light" w:hAnsi="Calibri Light" w:cs="Calibri Light"/>
          <w:sz w:val="18"/>
          <w:lang w:val="en-US"/>
        </w:rPr>
        <w:t>.</w:t>
      </w:r>
      <w:proofErr w:type="gramEnd"/>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Coercive Diplomacy.</w:t>
      </w:r>
      <w:proofErr w:type="gramEnd"/>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Evaluating the Consequences of Financial Sanctions.</w:t>
      </w:r>
      <w:proofErr w:type="gramEnd"/>
      <w:r w:rsidRPr="00574C7D">
        <w:rPr>
          <w:rFonts w:ascii="Calibri Light" w:hAnsi="Calibri Light" w:cs="Calibri Light"/>
          <w:sz w:val="18"/>
          <w:lang w:val="en-US"/>
        </w:rPr>
        <w:t xml:space="preserve"> Legatum Institute. November 2010. </w:t>
      </w:r>
      <w:proofErr w:type="gramStart"/>
      <w:r w:rsidRPr="00574C7D">
        <w:rPr>
          <w:rFonts w:ascii="Calibri Light" w:hAnsi="Calibri Light" w:cs="Calibri Light"/>
          <w:sz w:val="18"/>
          <w:lang w:val="en-US"/>
        </w:rPr>
        <w:t>P. 7.</w:t>
      </w:r>
      <w:proofErr w:type="gramEnd"/>
      <w:r w:rsidRPr="00574C7D">
        <w:rPr>
          <w:rFonts w:ascii="Calibri Light" w:hAnsi="Calibri Light" w:cs="Calibri Light"/>
          <w:sz w:val="18"/>
          <w:lang w:val="en-US"/>
        </w:rPr>
        <w:t xml:space="preserve"> URL: https://lif.blob.core.windows.net/lif/docs/default-source/publications/2010-publications-coercive-diplomacy.pdf?Status=Temp&amp;sfvrsn=2</w:t>
      </w:r>
    </w:p>
  </w:footnote>
  <w:footnote w:id="4">
    <w:p w:rsidR="00C07A9B" w:rsidRPr="00574C7D" w:rsidRDefault="00C07A9B" w:rsidP="0074419C">
      <w:pPr>
        <w:pStyle w:val="a5"/>
        <w:jc w:val="both"/>
        <w:rPr>
          <w:sz w:val="18"/>
          <w:lang w:val="en-US"/>
        </w:rPr>
      </w:pPr>
      <w:r w:rsidRPr="00574C7D">
        <w:rPr>
          <w:rStyle w:val="a8"/>
          <w:rFonts w:ascii="Calibri Light" w:hAnsi="Calibri Light" w:cs="Calibri Light"/>
          <w:sz w:val="18"/>
        </w:rPr>
        <w:footnoteRef/>
      </w:r>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 xml:space="preserve">Peter D. </w:t>
      </w:r>
      <w:proofErr w:type="spellStart"/>
      <w:r w:rsidRPr="00574C7D">
        <w:rPr>
          <w:rFonts w:ascii="Calibri Light" w:hAnsi="Calibri Light" w:cs="Calibri Light"/>
          <w:sz w:val="18"/>
          <w:lang w:val="en-US"/>
        </w:rPr>
        <w:t>Feaver</w:t>
      </w:r>
      <w:proofErr w:type="spellEnd"/>
      <w:r w:rsidRPr="00574C7D">
        <w:rPr>
          <w:rFonts w:ascii="Calibri Light" w:hAnsi="Calibri Light" w:cs="Calibri Light"/>
          <w:sz w:val="18"/>
          <w:lang w:val="en-US"/>
        </w:rPr>
        <w:t xml:space="preserve"> and Eric B. </w:t>
      </w:r>
      <w:proofErr w:type="spellStart"/>
      <w:r w:rsidRPr="00574C7D">
        <w:rPr>
          <w:rFonts w:ascii="Calibri Light" w:hAnsi="Calibri Light" w:cs="Calibri Light"/>
          <w:sz w:val="18"/>
          <w:lang w:val="en-US"/>
        </w:rPr>
        <w:t>Lorber</w:t>
      </w:r>
      <w:proofErr w:type="spellEnd"/>
      <w:r w:rsidRPr="00574C7D">
        <w:rPr>
          <w:rFonts w:ascii="Calibri Light" w:hAnsi="Calibri Light" w:cs="Calibri Light"/>
          <w:sz w:val="18"/>
          <w:lang w:val="en-US"/>
        </w:rPr>
        <w:t>.</w:t>
      </w:r>
      <w:proofErr w:type="gramEnd"/>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Coercive Diplomacy.</w:t>
      </w:r>
      <w:proofErr w:type="gramEnd"/>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Evaluating the Consequences of Financial Sanctions.</w:t>
      </w:r>
      <w:proofErr w:type="gramEnd"/>
      <w:r w:rsidRPr="00574C7D">
        <w:rPr>
          <w:rFonts w:ascii="Calibri Light" w:hAnsi="Calibri Light" w:cs="Calibri Light"/>
          <w:sz w:val="18"/>
          <w:lang w:val="en-US"/>
        </w:rPr>
        <w:t xml:space="preserve"> Legatum</w:t>
      </w:r>
      <w:r w:rsidRPr="00763A1E">
        <w:rPr>
          <w:rFonts w:ascii="Calibri Light" w:hAnsi="Calibri Light" w:cs="Calibri Light"/>
          <w:sz w:val="18"/>
          <w:lang w:val="en-US"/>
        </w:rPr>
        <w:t xml:space="preserve"> </w:t>
      </w:r>
      <w:r w:rsidRPr="00574C7D">
        <w:rPr>
          <w:rFonts w:ascii="Calibri Light" w:hAnsi="Calibri Light" w:cs="Calibri Light"/>
          <w:sz w:val="18"/>
          <w:lang w:val="en-US"/>
        </w:rPr>
        <w:t>Institute</w:t>
      </w:r>
      <w:r w:rsidRPr="00763A1E">
        <w:rPr>
          <w:rFonts w:ascii="Calibri Light" w:hAnsi="Calibri Light" w:cs="Calibri Light"/>
          <w:sz w:val="18"/>
          <w:lang w:val="en-US"/>
        </w:rPr>
        <w:t xml:space="preserve">. </w:t>
      </w:r>
      <w:r w:rsidRPr="00574C7D">
        <w:rPr>
          <w:rFonts w:ascii="Calibri Light" w:hAnsi="Calibri Light" w:cs="Calibri Light"/>
          <w:sz w:val="18"/>
          <w:lang w:val="en-US"/>
        </w:rPr>
        <w:t>November</w:t>
      </w:r>
      <w:r w:rsidRPr="00763A1E">
        <w:rPr>
          <w:rFonts w:ascii="Calibri Light" w:hAnsi="Calibri Light" w:cs="Calibri Light"/>
          <w:sz w:val="18"/>
          <w:lang w:val="en-US"/>
        </w:rPr>
        <w:t xml:space="preserve"> 2010. </w:t>
      </w:r>
      <w:r w:rsidRPr="00574C7D">
        <w:rPr>
          <w:rFonts w:ascii="Calibri Light" w:hAnsi="Calibri Light" w:cs="Calibri Light"/>
          <w:sz w:val="18"/>
          <w:lang w:val="en-US"/>
        </w:rPr>
        <w:t>Pp</w:t>
      </w:r>
      <w:r w:rsidRPr="00763A1E">
        <w:rPr>
          <w:rFonts w:ascii="Calibri Light" w:hAnsi="Calibri Light" w:cs="Calibri Light"/>
          <w:sz w:val="18"/>
          <w:lang w:val="en-US"/>
        </w:rPr>
        <w:t xml:space="preserve">. </w:t>
      </w:r>
      <w:r>
        <w:rPr>
          <w:rFonts w:ascii="Calibri Light" w:hAnsi="Calibri Light" w:cs="Calibri Light"/>
          <w:sz w:val="18"/>
          <w:lang w:val="en-US"/>
        </w:rPr>
        <w:t>32-34</w:t>
      </w:r>
      <w:r w:rsidRPr="00574C7D">
        <w:rPr>
          <w:rFonts w:ascii="Calibri Light" w:hAnsi="Calibri Light" w:cs="Calibri Light"/>
          <w:sz w:val="18"/>
          <w:lang w:val="en-US"/>
        </w:rPr>
        <w:t>.</w:t>
      </w:r>
    </w:p>
  </w:footnote>
  <w:footnote w:id="5">
    <w:p w:rsidR="00C07A9B" w:rsidRPr="00423918" w:rsidRDefault="00C07A9B" w:rsidP="0074419C">
      <w:pPr>
        <w:pStyle w:val="a5"/>
        <w:jc w:val="both"/>
        <w:rPr>
          <w:rFonts w:ascii="Calibri Light" w:hAnsi="Calibri Light" w:cs="Calibri Light"/>
          <w:lang w:val="en-US"/>
        </w:rPr>
      </w:pPr>
      <w:r w:rsidRPr="00574C7D">
        <w:rPr>
          <w:rStyle w:val="a8"/>
          <w:rFonts w:ascii="Calibri Light" w:hAnsi="Calibri Light" w:cs="Calibri Light"/>
          <w:sz w:val="18"/>
        </w:rPr>
        <w:footnoteRef/>
      </w:r>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Ibid, p. 14.</w:t>
      </w:r>
      <w:proofErr w:type="gramEnd"/>
      <w:r w:rsidRPr="00574C7D">
        <w:rPr>
          <w:rFonts w:ascii="Calibri Light" w:hAnsi="Calibri Light" w:cs="Calibri Light"/>
          <w:sz w:val="18"/>
          <w:lang w:val="en-US"/>
        </w:rPr>
        <w:t xml:space="preserve"> </w:t>
      </w:r>
    </w:p>
  </w:footnote>
  <w:footnote w:id="6">
    <w:p w:rsidR="00C07A9B" w:rsidRPr="00763A1E" w:rsidRDefault="00C07A9B" w:rsidP="0074419C">
      <w:pPr>
        <w:pStyle w:val="a5"/>
        <w:jc w:val="both"/>
        <w:rPr>
          <w:rFonts w:ascii="Calibri Light" w:hAnsi="Calibri Light" w:cs="Calibri Light"/>
          <w:sz w:val="18"/>
        </w:rPr>
      </w:pPr>
      <w:r w:rsidRPr="00574C7D">
        <w:rPr>
          <w:rStyle w:val="a8"/>
          <w:rFonts w:ascii="Calibri Light" w:hAnsi="Calibri Light" w:cs="Calibri Light"/>
          <w:sz w:val="18"/>
        </w:rPr>
        <w:footnoteRef/>
      </w:r>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 xml:space="preserve">Peter D. </w:t>
      </w:r>
      <w:proofErr w:type="spellStart"/>
      <w:r w:rsidRPr="00574C7D">
        <w:rPr>
          <w:rFonts w:ascii="Calibri Light" w:hAnsi="Calibri Light" w:cs="Calibri Light"/>
          <w:sz w:val="18"/>
          <w:lang w:val="en-US"/>
        </w:rPr>
        <w:t>Feaver</w:t>
      </w:r>
      <w:proofErr w:type="spellEnd"/>
      <w:r w:rsidRPr="00574C7D">
        <w:rPr>
          <w:rFonts w:ascii="Calibri Light" w:hAnsi="Calibri Light" w:cs="Calibri Light"/>
          <w:sz w:val="18"/>
          <w:lang w:val="en-US"/>
        </w:rPr>
        <w:t xml:space="preserve"> and Eric B. </w:t>
      </w:r>
      <w:proofErr w:type="spellStart"/>
      <w:r w:rsidRPr="00574C7D">
        <w:rPr>
          <w:rFonts w:ascii="Calibri Light" w:hAnsi="Calibri Light" w:cs="Calibri Light"/>
          <w:sz w:val="18"/>
          <w:lang w:val="en-US"/>
        </w:rPr>
        <w:t>Lorber</w:t>
      </w:r>
      <w:proofErr w:type="spellEnd"/>
      <w:r w:rsidRPr="00574C7D">
        <w:rPr>
          <w:rFonts w:ascii="Calibri Light" w:hAnsi="Calibri Light" w:cs="Calibri Light"/>
          <w:sz w:val="18"/>
          <w:lang w:val="en-US"/>
        </w:rPr>
        <w:t>.</w:t>
      </w:r>
      <w:proofErr w:type="gramEnd"/>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Coercive Diplomacy.</w:t>
      </w:r>
      <w:proofErr w:type="gramEnd"/>
      <w:r w:rsidRPr="00574C7D">
        <w:rPr>
          <w:rFonts w:ascii="Calibri Light" w:hAnsi="Calibri Light" w:cs="Calibri Light"/>
          <w:sz w:val="18"/>
          <w:lang w:val="en-US"/>
        </w:rPr>
        <w:t xml:space="preserve"> </w:t>
      </w:r>
      <w:proofErr w:type="gramStart"/>
      <w:r w:rsidRPr="00574C7D">
        <w:rPr>
          <w:rFonts w:ascii="Calibri Light" w:hAnsi="Calibri Light" w:cs="Calibri Light"/>
          <w:sz w:val="18"/>
          <w:lang w:val="en-US"/>
        </w:rPr>
        <w:t>Evaluating the Consequences of Financial Sanctions.</w:t>
      </w:r>
      <w:proofErr w:type="gramEnd"/>
      <w:r w:rsidRPr="00574C7D">
        <w:rPr>
          <w:rFonts w:ascii="Calibri Light" w:hAnsi="Calibri Light" w:cs="Calibri Light"/>
          <w:sz w:val="18"/>
          <w:lang w:val="en-US"/>
        </w:rPr>
        <w:t xml:space="preserve"> Legatum</w:t>
      </w:r>
      <w:r w:rsidRPr="00574C7D">
        <w:rPr>
          <w:rFonts w:ascii="Calibri Light" w:hAnsi="Calibri Light" w:cs="Calibri Light"/>
          <w:sz w:val="18"/>
        </w:rPr>
        <w:t xml:space="preserve"> </w:t>
      </w:r>
      <w:r w:rsidRPr="00574C7D">
        <w:rPr>
          <w:rFonts w:ascii="Calibri Light" w:hAnsi="Calibri Light" w:cs="Calibri Light"/>
          <w:sz w:val="18"/>
          <w:lang w:val="en-US"/>
        </w:rPr>
        <w:t>Institute</w:t>
      </w:r>
      <w:r w:rsidRPr="00574C7D">
        <w:rPr>
          <w:rFonts w:ascii="Calibri Light" w:hAnsi="Calibri Light" w:cs="Calibri Light"/>
          <w:sz w:val="18"/>
        </w:rPr>
        <w:t xml:space="preserve">. </w:t>
      </w:r>
      <w:r w:rsidRPr="00574C7D">
        <w:rPr>
          <w:rFonts w:ascii="Calibri Light" w:hAnsi="Calibri Light" w:cs="Calibri Light"/>
          <w:sz w:val="18"/>
          <w:lang w:val="en-US"/>
        </w:rPr>
        <w:t>November</w:t>
      </w:r>
      <w:r w:rsidRPr="00574C7D">
        <w:rPr>
          <w:rFonts w:ascii="Calibri Light" w:hAnsi="Calibri Light" w:cs="Calibri Light"/>
          <w:sz w:val="18"/>
        </w:rPr>
        <w:t xml:space="preserve"> 2010. </w:t>
      </w:r>
      <w:r w:rsidRPr="00574C7D">
        <w:rPr>
          <w:rFonts w:ascii="Calibri Light" w:hAnsi="Calibri Light" w:cs="Calibri Light"/>
          <w:sz w:val="18"/>
          <w:lang w:val="en-US"/>
        </w:rPr>
        <w:t>Pp</w:t>
      </w:r>
      <w:r w:rsidRPr="00574C7D">
        <w:rPr>
          <w:rFonts w:ascii="Calibri Light" w:hAnsi="Calibri Light" w:cs="Calibri Light"/>
          <w:sz w:val="18"/>
        </w:rPr>
        <w:t>. 1</w:t>
      </w:r>
      <w:r w:rsidRPr="00763A1E">
        <w:rPr>
          <w:rFonts w:ascii="Calibri Light" w:hAnsi="Calibri Light" w:cs="Calibri Light"/>
          <w:sz w:val="18"/>
        </w:rPr>
        <w:t>0-12.</w:t>
      </w:r>
    </w:p>
  </w:footnote>
  <w:footnote w:id="7">
    <w:p w:rsidR="00C07A9B" w:rsidRPr="00763A1E" w:rsidRDefault="00C07A9B" w:rsidP="0074419C">
      <w:pPr>
        <w:pStyle w:val="a5"/>
        <w:jc w:val="both"/>
        <w:rPr>
          <w:lang w:val="en-US"/>
        </w:rPr>
      </w:pPr>
      <w:r w:rsidRPr="00574C7D">
        <w:rPr>
          <w:rStyle w:val="a8"/>
          <w:rFonts w:ascii="Calibri Light" w:hAnsi="Calibri Light" w:cs="Calibri Light"/>
          <w:sz w:val="18"/>
        </w:rPr>
        <w:footnoteRef/>
      </w:r>
      <w:r w:rsidRPr="00574C7D">
        <w:rPr>
          <w:rFonts w:ascii="Calibri Light" w:hAnsi="Calibri Light" w:cs="Calibri Light"/>
          <w:sz w:val="18"/>
        </w:rPr>
        <w:t xml:space="preserve"> Левада-Центр. Отношение к странам. Отношение к США. </w:t>
      </w:r>
      <w:r w:rsidRPr="00574C7D">
        <w:rPr>
          <w:rFonts w:ascii="Calibri Light" w:hAnsi="Calibri Light" w:cs="Calibri Light"/>
          <w:sz w:val="18"/>
          <w:lang w:val="en-US"/>
        </w:rPr>
        <w:t>URL</w:t>
      </w:r>
      <w:r w:rsidRPr="00763A1E">
        <w:rPr>
          <w:rFonts w:ascii="Calibri Light" w:hAnsi="Calibri Light" w:cs="Calibri Light"/>
          <w:sz w:val="18"/>
          <w:lang w:val="en-US"/>
        </w:rPr>
        <w:t xml:space="preserve">: </w:t>
      </w:r>
      <w:r w:rsidRPr="00574C7D">
        <w:rPr>
          <w:rFonts w:ascii="Calibri Light" w:hAnsi="Calibri Light" w:cs="Calibri Light"/>
          <w:sz w:val="18"/>
          <w:lang w:val="en-US"/>
        </w:rPr>
        <w:t>https</w:t>
      </w:r>
      <w:r w:rsidRPr="00763A1E">
        <w:rPr>
          <w:rFonts w:ascii="Calibri Light" w:hAnsi="Calibri Light" w:cs="Calibri Light"/>
          <w:sz w:val="18"/>
          <w:lang w:val="en-US"/>
        </w:rPr>
        <w:t>://</w:t>
      </w:r>
      <w:r w:rsidRPr="00574C7D">
        <w:rPr>
          <w:rFonts w:ascii="Calibri Light" w:hAnsi="Calibri Light" w:cs="Calibri Light"/>
          <w:sz w:val="18"/>
          <w:lang w:val="en-US"/>
        </w:rPr>
        <w:t>www</w:t>
      </w:r>
      <w:r w:rsidRPr="00763A1E">
        <w:rPr>
          <w:rFonts w:ascii="Calibri Light" w:hAnsi="Calibri Light" w:cs="Calibri Light"/>
          <w:sz w:val="18"/>
          <w:lang w:val="en-US"/>
        </w:rPr>
        <w:t>.</w:t>
      </w:r>
      <w:r w:rsidRPr="00574C7D">
        <w:rPr>
          <w:rFonts w:ascii="Calibri Light" w:hAnsi="Calibri Light" w:cs="Calibri Light"/>
          <w:sz w:val="18"/>
          <w:lang w:val="en-US"/>
        </w:rPr>
        <w:t>levada</w:t>
      </w:r>
      <w:r w:rsidRPr="00763A1E">
        <w:rPr>
          <w:rFonts w:ascii="Calibri Light" w:hAnsi="Calibri Light" w:cs="Calibri Light"/>
          <w:sz w:val="18"/>
          <w:lang w:val="en-US"/>
        </w:rPr>
        <w:t>.</w:t>
      </w:r>
      <w:r w:rsidRPr="00574C7D">
        <w:rPr>
          <w:rFonts w:ascii="Calibri Light" w:hAnsi="Calibri Light" w:cs="Calibri Light"/>
          <w:sz w:val="18"/>
          <w:lang w:val="en-US"/>
        </w:rPr>
        <w:t>ru</w:t>
      </w:r>
      <w:r w:rsidRPr="00763A1E">
        <w:rPr>
          <w:rFonts w:ascii="Calibri Light" w:hAnsi="Calibri Light" w:cs="Calibri Light"/>
          <w:sz w:val="18"/>
          <w:lang w:val="en-US"/>
        </w:rPr>
        <w:t>/</w:t>
      </w:r>
      <w:r w:rsidRPr="00574C7D">
        <w:rPr>
          <w:rFonts w:ascii="Calibri Light" w:hAnsi="Calibri Light" w:cs="Calibri Light"/>
          <w:sz w:val="18"/>
          <w:lang w:val="en-US"/>
        </w:rPr>
        <w:t>indikatory</w:t>
      </w:r>
      <w:r w:rsidRPr="00763A1E">
        <w:rPr>
          <w:rFonts w:ascii="Calibri Light" w:hAnsi="Calibri Light" w:cs="Calibri Light"/>
          <w:sz w:val="18"/>
          <w:lang w:val="en-US"/>
        </w:rPr>
        <w:t>/</w:t>
      </w:r>
      <w:r w:rsidRPr="00574C7D">
        <w:rPr>
          <w:rFonts w:ascii="Calibri Light" w:hAnsi="Calibri Light" w:cs="Calibri Light"/>
          <w:sz w:val="18"/>
          <w:lang w:val="en-US"/>
        </w:rPr>
        <w:t>otnoshenie</w:t>
      </w:r>
      <w:r w:rsidRPr="00763A1E">
        <w:rPr>
          <w:rFonts w:ascii="Calibri Light" w:hAnsi="Calibri Light" w:cs="Calibri Light"/>
          <w:sz w:val="18"/>
          <w:lang w:val="en-US"/>
        </w:rPr>
        <w:t>-</w:t>
      </w:r>
      <w:r w:rsidRPr="00574C7D">
        <w:rPr>
          <w:rFonts w:ascii="Calibri Light" w:hAnsi="Calibri Light" w:cs="Calibri Light"/>
          <w:sz w:val="18"/>
          <w:lang w:val="en-US"/>
        </w:rPr>
        <w:t>k</w:t>
      </w:r>
      <w:r w:rsidRPr="00763A1E">
        <w:rPr>
          <w:rFonts w:ascii="Calibri Light" w:hAnsi="Calibri Light" w:cs="Calibri Light"/>
          <w:sz w:val="18"/>
          <w:lang w:val="en-US"/>
        </w:rPr>
        <w:t>-</w:t>
      </w:r>
      <w:r w:rsidRPr="00574C7D">
        <w:rPr>
          <w:rFonts w:ascii="Calibri Light" w:hAnsi="Calibri Light" w:cs="Calibri Light"/>
          <w:sz w:val="18"/>
          <w:lang w:val="en-US"/>
        </w:rPr>
        <w:t>stranam</w:t>
      </w:r>
      <w:r w:rsidRPr="00763A1E">
        <w:rPr>
          <w:rFonts w:ascii="Calibri Light" w:hAnsi="Calibri Light" w:cs="Calibri Light"/>
          <w:sz w:val="18"/>
          <w:lang w:val="en-US"/>
        </w:rPr>
        <w:t>/</w:t>
      </w:r>
    </w:p>
  </w:footnote>
  <w:footnote w:id="8">
    <w:p w:rsidR="00C07A9B" w:rsidRPr="00247DB5" w:rsidRDefault="00C07A9B" w:rsidP="0074419C">
      <w:pPr>
        <w:pStyle w:val="a5"/>
        <w:jc w:val="both"/>
        <w:rPr>
          <w:rFonts w:ascii="Calibri Light" w:hAnsi="Calibri Light" w:cs="Calibri Light"/>
          <w:lang w:val="en-US"/>
        </w:rPr>
      </w:pPr>
      <w:r w:rsidRPr="00574C7D">
        <w:rPr>
          <w:rStyle w:val="a8"/>
          <w:rFonts w:ascii="Calibri Light" w:hAnsi="Calibri Light" w:cs="Calibri Light"/>
          <w:sz w:val="18"/>
        </w:rPr>
        <w:footnoteRef/>
      </w:r>
      <w:r w:rsidRPr="00763A1E">
        <w:rPr>
          <w:rFonts w:ascii="Calibri Light" w:hAnsi="Calibri Light" w:cs="Calibri Light"/>
          <w:sz w:val="18"/>
          <w:lang w:val="en-US"/>
        </w:rPr>
        <w:t xml:space="preserve"> </w:t>
      </w:r>
      <w:proofErr w:type="gramStart"/>
      <w:r w:rsidRPr="00574C7D">
        <w:rPr>
          <w:rFonts w:ascii="Calibri Light" w:hAnsi="Calibri Light" w:cs="Calibri Light"/>
          <w:sz w:val="18"/>
          <w:lang w:val="en-US"/>
        </w:rPr>
        <w:t>Financial</w:t>
      </w:r>
      <w:r w:rsidRPr="00763A1E">
        <w:rPr>
          <w:rFonts w:ascii="Calibri Light" w:hAnsi="Calibri Light" w:cs="Calibri Light"/>
          <w:sz w:val="18"/>
          <w:lang w:val="en-US"/>
        </w:rPr>
        <w:t xml:space="preserve"> </w:t>
      </w:r>
      <w:r w:rsidRPr="00574C7D">
        <w:rPr>
          <w:rFonts w:ascii="Calibri Light" w:hAnsi="Calibri Light" w:cs="Calibri Light"/>
          <w:sz w:val="18"/>
          <w:lang w:val="en-US"/>
        </w:rPr>
        <w:t>Times.</w:t>
      </w:r>
      <w:proofErr w:type="gramEnd"/>
      <w:r w:rsidRPr="00574C7D">
        <w:rPr>
          <w:rFonts w:ascii="Calibri Light" w:hAnsi="Calibri Light" w:cs="Calibri Light"/>
          <w:sz w:val="18"/>
          <w:lang w:val="en-US"/>
        </w:rPr>
        <w:t xml:space="preserve"> Russia: adapting to sanctions leaves economy in robust health. Henry Foy, Jan 30, 2020. </w:t>
      </w:r>
      <w:r w:rsidRPr="00574C7D">
        <w:rPr>
          <w:rFonts w:ascii="Calibri Light" w:hAnsi="Calibri Light" w:cs="Calibri Light"/>
          <w:sz w:val="18"/>
          <w:lang w:val="en-US"/>
        </w:rPr>
        <w:br/>
        <w:t>URL: https://www.ft.com/content/a9b982e6-169a-11ea-b869-0971bffac109</w:t>
      </w:r>
    </w:p>
  </w:footnote>
  <w:footnote w:id="9">
    <w:p w:rsidR="00C07A9B" w:rsidRPr="00574C7D" w:rsidRDefault="00C07A9B" w:rsidP="0074419C">
      <w:pPr>
        <w:pStyle w:val="a5"/>
        <w:rPr>
          <w:lang w:val="en-US"/>
        </w:rPr>
      </w:pPr>
      <w:r>
        <w:rPr>
          <w:rStyle w:val="a8"/>
        </w:rPr>
        <w:footnoteRef/>
      </w:r>
      <w:r w:rsidRPr="00A10819">
        <w:rPr>
          <w:lang w:val="en-US"/>
        </w:rPr>
        <w:t xml:space="preserve"> </w:t>
      </w:r>
      <w:proofErr w:type="gramStart"/>
      <w:r w:rsidRPr="00574C7D">
        <w:rPr>
          <w:rFonts w:ascii="Calibri Light" w:hAnsi="Calibri Light" w:cs="Calibri Light"/>
          <w:sz w:val="18"/>
          <w:lang w:val="en-US"/>
        </w:rPr>
        <w:t>Financial Times.</w:t>
      </w:r>
      <w:proofErr w:type="gramEnd"/>
      <w:r w:rsidRPr="00574C7D">
        <w:rPr>
          <w:rFonts w:ascii="Calibri Light" w:hAnsi="Calibri Light" w:cs="Calibri Light"/>
          <w:sz w:val="18"/>
          <w:lang w:val="en-US"/>
        </w:rPr>
        <w:t xml:space="preserve"> Russia: adapting to sanctions leaves economy in robust he</w:t>
      </w:r>
      <w:r>
        <w:rPr>
          <w:rFonts w:ascii="Calibri Light" w:hAnsi="Calibri Light" w:cs="Calibri Light"/>
          <w:sz w:val="18"/>
          <w:lang w:val="en-US"/>
        </w:rPr>
        <w:t xml:space="preserve">alth. Henry Foy, Jan 30, 2020. </w:t>
      </w:r>
    </w:p>
  </w:footnote>
  <w:footnote w:id="10">
    <w:p w:rsidR="00C07A9B" w:rsidRPr="00FF66E9" w:rsidRDefault="00C07A9B" w:rsidP="0074419C">
      <w:pPr>
        <w:pStyle w:val="a5"/>
        <w:jc w:val="both"/>
        <w:rPr>
          <w:lang w:val="en-GB"/>
        </w:rPr>
      </w:pPr>
      <w:r w:rsidRPr="00FF66E9">
        <w:rPr>
          <w:rStyle w:val="a8"/>
        </w:rPr>
        <w:footnoteRef/>
      </w:r>
      <w:r w:rsidRPr="0084585A">
        <w:rPr>
          <w:lang w:val="en-US"/>
        </w:rPr>
        <w:t xml:space="preserve"> </w:t>
      </w:r>
      <w:proofErr w:type="gramStart"/>
      <w:r w:rsidRPr="0084585A">
        <w:rPr>
          <w:lang w:val="en-US"/>
        </w:rPr>
        <w:t xml:space="preserve">Freedom in the World 2019 </w:t>
      </w:r>
      <w:r>
        <w:rPr>
          <w:lang w:val="en-US"/>
        </w:rPr>
        <w:t xml:space="preserve">/ </w:t>
      </w:r>
      <w:r w:rsidRPr="0084585A">
        <w:rPr>
          <w:lang w:val="en-US"/>
        </w:rPr>
        <w:t>Freedom House</w:t>
      </w:r>
      <w:r>
        <w:rPr>
          <w:lang w:val="en-US"/>
        </w:rPr>
        <w:t>.</w:t>
      </w:r>
      <w:proofErr w:type="gramEnd"/>
      <w:r>
        <w:rPr>
          <w:lang w:val="en-US"/>
        </w:rPr>
        <w:t xml:space="preserve"> URL: </w:t>
      </w:r>
      <w:r w:rsidRPr="0084585A">
        <w:rPr>
          <w:lang w:val="en-US"/>
        </w:rPr>
        <w:t>https://freedomhouse.org/report/freedom-world/freedom-world-2019/map</w:t>
      </w:r>
    </w:p>
  </w:footnote>
  <w:footnote w:id="11">
    <w:p w:rsidR="00C07A9B" w:rsidRPr="00FF66E9" w:rsidRDefault="00C07A9B" w:rsidP="0074419C">
      <w:pPr>
        <w:pStyle w:val="a5"/>
        <w:jc w:val="both"/>
      </w:pPr>
      <w:r w:rsidRPr="00FF66E9">
        <w:rPr>
          <w:rStyle w:val="a8"/>
        </w:rPr>
        <w:footnoteRef/>
      </w:r>
      <w:r w:rsidRPr="00FF66E9">
        <w:t xml:space="preserve"> Давыдов А.А. Концепция «Продвижения демократии» во внешней политике США // Южно-российский журнал социальных наук, № 4, 2017. </w:t>
      </w:r>
      <w:r w:rsidRPr="00FF66E9">
        <w:rPr>
          <w:lang w:val="en-GB"/>
        </w:rPr>
        <w:t>C</w:t>
      </w:r>
      <w:r w:rsidRPr="00FF66E9">
        <w:t>. 22-43.</w:t>
      </w:r>
    </w:p>
  </w:footnote>
  <w:footnote w:id="12">
    <w:p w:rsidR="00C07A9B" w:rsidRPr="0084585A" w:rsidRDefault="00C07A9B" w:rsidP="0074419C">
      <w:pPr>
        <w:pStyle w:val="a5"/>
        <w:jc w:val="both"/>
      </w:pPr>
      <w:r w:rsidRPr="00F10B7C">
        <w:rPr>
          <w:rStyle w:val="a8"/>
        </w:rPr>
        <w:footnoteRef/>
      </w:r>
      <w:r w:rsidRPr="00F10B7C">
        <w:t xml:space="preserve"> Официальные сетевые ресурсы Президента России / Администрация Президента России. </w:t>
      </w:r>
      <w:r w:rsidRPr="00F10B7C">
        <w:rPr>
          <w:lang w:val="en-GB"/>
        </w:rPr>
        <w:t>URL</w:t>
      </w:r>
      <w:r w:rsidRPr="0084585A">
        <w:t xml:space="preserve">: </w:t>
      </w:r>
      <w:hyperlink r:id="rId1" w:history="1">
        <w:r w:rsidRPr="00F10B7C">
          <w:rPr>
            <w:rStyle w:val="a4"/>
            <w:lang w:val="en-GB"/>
          </w:rPr>
          <w:t>http</w:t>
        </w:r>
        <w:r w:rsidRPr="0084585A">
          <w:rPr>
            <w:rStyle w:val="a4"/>
          </w:rPr>
          <w:t>://</w:t>
        </w:r>
        <w:r w:rsidRPr="00F10B7C">
          <w:rPr>
            <w:rStyle w:val="a4"/>
            <w:lang w:val="en-GB"/>
          </w:rPr>
          <w:t>kremlin</w:t>
        </w:r>
        <w:r w:rsidRPr="0084585A">
          <w:rPr>
            <w:rStyle w:val="a4"/>
          </w:rPr>
          <w:t>.</w:t>
        </w:r>
        <w:proofErr w:type="spellStart"/>
        <w:r w:rsidRPr="00F10B7C">
          <w:rPr>
            <w:rStyle w:val="a4"/>
            <w:lang w:val="en-GB"/>
          </w:rPr>
          <w:t>ru</w:t>
        </w:r>
        <w:proofErr w:type="spellEnd"/>
        <w:r w:rsidRPr="0084585A">
          <w:rPr>
            <w:rStyle w:val="a4"/>
          </w:rPr>
          <w:t>/</w:t>
        </w:r>
        <w:r w:rsidRPr="00F10B7C">
          <w:rPr>
            <w:rStyle w:val="a4"/>
            <w:lang w:val="en-GB"/>
          </w:rPr>
          <w:t>events</w:t>
        </w:r>
        <w:r w:rsidRPr="0084585A">
          <w:rPr>
            <w:rStyle w:val="a4"/>
          </w:rPr>
          <w:t>/</w:t>
        </w:r>
        <w:r w:rsidRPr="00F10B7C">
          <w:rPr>
            <w:rStyle w:val="a4"/>
            <w:lang w:val="en-GB"/>
          </w:rPr>
          <w:t>president</w:t>
        </w:r>
        <w:r w:rsidRPr="0084585A">
          <w:rPr>
            <w:rStyle w:val="a4"/>
          </w:rPr>
          <w:t>/</w:t>
        </w:r>
        <w:r w:rsidRPr="00F10B7C">
          <w:rPr>
            <w:rStyle w:val="a4"/>
            <w:lang w:val="en-GB"/>
          </w:rPr>
          <w:t>news</w:t>
        </w:r>
      </w:hyperlink>
      <w:r w:rsidRPr="0084585A">
        <w:t xml:space="preserve"> (</w:t>
      </w:r>
      <w:r w:rsidRPr="00F10B7C">
        <w:rPr>
          <w:color w:val="000000" w:themeColor="text1"/>
        </w:rPr>
        <w:t>дата</w:t>
      </w:r>
      <w:r w:rsidRPr="0084585A">
        <w:rPr>
          <w:color w:val="000000" w:themeColor="text1"/>
        </w:rPr>
        <w:t xml:space="preserve"> </w:t>
      </w:r>
      <w:r w:rsidRPr="00F10B7C">
        <w:rPr>
          <w:color w:val="000000" w:themeColor="text1"/>
        </w:rPr>
        <w:t>обращения</w:t>
      </w:r>
      <w:r w:rsidRPr="0084585A">
        <w:rPr>
          <w:color w:val="000000" w:themeColor="text1"/>
        </w:rPr>
        <w:t>: 12.02.2020).</w:t>
      </w:r>
    </w:p>
  </w:footnote>
  <w:footnote w:id="13">
    <w:p w:rsidR="00C07A9B" w:rsidRPr="00F10B7C" w:rsidRDefault="00C07A9B" w:rsidP="0074419C">
      <w:pPr>
        <w:pStyle w:val="a5"/>
        <w:jc w:val="both"/>
        <w:rPr>
          <w:lang w:val="en-US"/>
        </w:rPr>
      </w:pPr>
      <w:r w:rsidRPr="00F10B7C">
        <w:rPr>
          <w:rStyle w:val="a8"/>
        </w:rPr>
        <w:footnoteRef/>
      </w:r>
      <w:r w:rsidRPr="00F10B7C">
        <w:rPr>
          <w:lang w:val="en-US"/>
        </w:rPr>
        <w:t xml:space="preserve">How to Stand Up to the Kremlin - Defending Democracy Against Its Enemies // </w:t>
      </w:r>
      <w:r w:rsidRPr="00F10B7C">
        <w:rPr>
          <w:lang w:val="en-GB"/>
        </w:rPr>
        <w:t xml:space="preserve">Foreign Affairs, </w:t>
      </w:r>
      <w:r w:rsidRPr="00F10B7C">
        <w:rPr>
          <w:lang w:val="en-US"/>
        </w:rPr>
        <w:t>January/February 2018</w:t>
      </w:r>
      <w:r w:rsidRPr="00F10B7C">
        <w:rPr>
          <w:lang w:val="en-GB"/>
        </w:rPr>
        <w:t xml:space="preserve">. </w:t>
      </w:r>
      <w:proofErr w:type="gramStart"/>
      <w:r w:rsidRPr="00F10B7C">
        <w:rPr>
          <w:lang w:val="en-GB"/>
        </w:rPr>
        <w:t xml:space="preserve">Volume 97, </w:t>
      </w:r>
      <w:r w:rsidRPr="00F10B7C">
        <w:rPr>
          <w:lang w:val="en-US"/>
        </w:rPr>
        <w:t xml:space="preserve">№ </w:t>
      </w:r>
      <w:r w:rsidRPr="00F10B7C">
        <w:rPr>
          <w:lang w:val="en-GB"/>
        </w:rPr>
        <w:t>1.</w:t>
      </w:r>
      <w:proofErr w:type="gramEnd"/>
      <w:r w:rsidRPr="00F10B7C">
        <w:rPr>
          <w:lang w:val="en-GB"/>
        </w:rPr>
        <w:t xml:space="preserve"> URL: </w:t>
      </w:r>
      <w:r w:rsidRPr="00F10B7C">
        <w:rPr>
          <w:lang w:val="en-US"/>
        </w:rPr>
        <w:t>https://www.foreignaffairs.com/articles/russia-fsu/2017-12-05/how-stand-kremlin</w:t>
      </w:r>
    </w:p>
  </w:footnote>
  <w:footnote w:id="14">
    <w:p w:rsidR="00C07A9B" w:rsidRPr="00A92CE9" w:rsidRDefault="00C07A9B" w:rsidP="0074419C">
      <w:pPr>
        <w:pStyle w:val="a5"/>
        <w:rPr>
          <w:lang w:val="en-US"/>
        </w:rPr>
      </w:pPr>
      <w:r w:rsidRPr="00F10B7C">
        <w:rPr>
          <w:rStyle w:val="a8"/>
        </w:rPr>
        <w:footnoteRef/>
      </w:r>
      <w:r w:rsidRPr="00F10B7C">
        <w:t xml:space="preserve"> В США полагают, что Россия — «угроза демократии во всем мире» // </w:t>
      </w:r>
      <w:proofErr w:type="spellStart"/>
      <w:r w:rsidRPr="00F10B7C">
        <w:rPr>
          <w:lang w:val="en-GB"/>
        </w:rPr>
        <w:t>EADaily</w:t>
      </w:r>
      <w:proofErr w:type="spellEnd"/>
      <w:r w:rsidRPr="00F10B7C">
        <w:t xml:space="preserve">. </w:t>
      </w:r>
      <w:r w:rsidRPr="00F10B7C">
        <w:rPr>
          <w:lang w:val="en-GB"/>
        </w:rPr>
        <w:t>URL</w:t>
      </w:r>
      <w:r w:rsidRPr="00A92CE9">
        <w:rPr>
          <w:lang w:val="en-US"/>
        </w:rPr>
        <w:t xml:space="preserve">: </w:t>
      </w:r>
      <w:r w:rsidRPr="00F10B7C">
        <w:rPr>
          <w:lang w:val="en-US"/>
        </w:rPr>
        <w:t>https</w:t>
      </w:r>
      <w:r w:rsidRPr="00A92CE9">
        <w:rPr>
          <w:lang w:val="en-US"/>
        </w:rPr>
        <w:t>://</w:t>
      </w:r>
      <w:r w:rsidRPr="00F10B7C">
        <w:rPr>
          <w:lang w:val="en-US"/>
        </w:rPr>
        <w:t>eadaily</w:t>
      </w:r>
      <w:r w:rsidRPr="00A92CE9">
        <w:rPr>
          <w:lang w:val="en-US"/>
        </w:rPr>
        <w:t>.</w:t>
      </w:r>
      <w:r w:rsidRPr="00F10B7C">
        <w:rPr>
          <w:lang w:val="en-US"/>
        </w:rPr>
        <w:t>com</w:t>
      </w:r>
      <w:r w:rsidRPr="00A92CE9">
        <w:rPr>
          <w:lang w:val="en-US"/>
        </w:rPr>
        <w:t>/</w:t>
      </w:r>
      <w:r w:rsidRPr="00F10B7C">
        <w:rPr>
          <w:lang w:val="en-US"/>
        </w:rPr>
        <w:t>ru</w:t>
      </w:r>
      <w:r w:rsidRPr="00A92CE9">
        <w:rPr>
          <w:lang w:val="en-US"/>
        </w:rPr>
        <w:t>/</w:t>
      </w:r>
      <w:r w:rsidRPr="00F10B7C">
        <w:rPr>
          <w:lang w:val="en-US"/>
        </w:rPr>
        <w:t>news</w:t>
      </w:r>
      <w:r w:rsidRPr="00A92CE9">
        <w:rPr>
          <w:lang w:val="en-US"/>
        </w:rPr>
        <w:t>/2019/12/05/</w:t>
      </w:r>
      <w:r w:rsidRPr="00F10B7C">
        <w:rPr>
          <w:lang w:val="en-US"/>
        </w:rPr>
        <w:t>v</w:t>
      </w:r>
      <w:r w:rsidRPr="00A92CE9">
        <w:rPr>
          <w:lang w:val="en-US"/>
        </w:rPr>
        <w:t>-</w:t>
      </w:r>
      <w:r w:rsidRPr="00F10B7C">
        <w:rPr>
          <w:lang w:val="en-US"/>
        </w:rPr>
        <w:t>ssha</w:t>
      </w:r>
      <w:r w:rsidRPr="00A92CE9">
        <w:rPr>
          <w:lang w:val="en-US"/>
        </w:rPr>
        <w:t>-</w:t>
      </w:r>
      <w:r w:rsidRPr="00F10B7C">
        <w:rPr>
          <w:lang w:val="en-US"/>
        </w:rPr>
        <w:t>polagayut</w:t>
      </w:r>
      <w:r w:rsidRPr="00A92CE9">
        <w:rPr>
          <w:lang w:val="en-US"/>
        </w:rPr>
        <w:t>-</w:t>
      </w:r>
      <w:r w:rsidRPr="00F10B7C">
        <w:rPr>
          <w:lang w:val="en-US"/>
        </w:rPr>
        <w:t>chto</w:t>
      </w:r>
      <w:r w:rsidRPr="00A92CE9">
        <w:rPr>
          <w:lang w:val="en-US"/>
        </w:rPr>
        <w:t>-</w:t>
      </w:r>
      <w:r w:rsidRPr="00F10B7C">
        <w:rPr>
          <w:lang w:val="en-US"/>
        </w:rPr>
        <w:t>rossiya</w:t>
      </w:r>
      <w:r w:rsidRPr="00A92CE9">
        <w:rPr>
          <w:lang w:val="en-US"/>
        </w:rPr>
        <w:t>-</w:t>
      </w:r>
      <w:r w:rsidRPr="00F10B7C">
        <w:rPr>
          <w:lang w:val="en-US"/>
        </w:rPr>
        <w:t>ugroza</w:t>
      </w:r>
      <w:r w:rsidRPr="00A92CE9">
        <w:rPr>
          <w:lang w:val="en-US"/>
        </w:rPr>
        <w:t>-</w:t>
      </w:r>
      <w:r w:rsidRPr="00F10B7C">
        <w:rPr>
          <w:lang w:val="en-US"/>
        </w:rPr>
        <w:t>demokratii</w:t>
      </w:r>
      <w:r w:rsidRPr="00A92CE9">
        <w:rPr>
          <w:lang w:val="en-US"/>
        </w:rPr>
        <w:t>-</w:t>
      </w:r>
      <w:r w:rsidRPr="00F10B7C">
        <w:rPr>
          <w:lang w:val="en-US"/>
        </w:rPr>
        <w:t>vo</w:t>
      </w:r>
      <w:r w:rsidRPr="00A92CE9">
        <w:rPr>
          <w:lang w:val="en-US"/>
        </w:rPr>
        <w:t>-</w:t>
      </w:r>
      <w:r w:rsidRPr="00F10B7C">
        <w:rPr>
          <w:lang w:val="en-US"/>
        </w:rPr>
        <w:t>vsem</w:t>
      </w:r>
      <w:r w:rsidRPr="00A92CE9">
        <w:rPr>
          <w:lang w:val="en-US"/>
        </w:rPr>
        <w:t>-</w:t>
      </w:r>
      <w:r w:rsidRPr="00F10B7C">
        <w:rPr>
          <w:lang w:val="en-US"/>
        </w:rPr>
        <w:t>mire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9B" w:rsidRDefault="00C07A9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9B" w:rsidRDefault="00C07A9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9B" w:rsidRDefault="00C07A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E0F"/>
    <w:multiLevelType w:val="hybridMultilevel"/>
    <w:tmpl w:val="068EBA2E"/>
    <w:lvl w:ilvl="0" w:tplc="03BED46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1D3B68"/>
    <w:multiLevelType w:val="hybridMultilevel"/>
    <w:tmpl w:val="A11AE488"/>
    <w:lvl w:ilvl="0" w:tplc="F5EA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FA713A"/>
    <w:multiLevelType w:val="hybridMultilevel"/>
    <w:tmpl w:val="8B082EDE"/>
    <w:lvl w:ilvl="0" w:tplc="BCEA0052">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
    <w:nsid w:val="3DF77040"/>
    <w:multiLevelType w:val="hybridMultilevel"/>
    <w:tmpl w:val="1AFA5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A5B2F"/>
    <w:multiLevelType w:val="hybridMultilevel"/>
    <w:tmpl w:val="A732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07185"/>
    <w:multiLevelType w:val="hybridMultilevel"/>
    <w:tmpl w:val="60C255BA"/>
    <w:lvl w:ilvl="0" w:tplc="17CC5086">
      <w:start w:val="1"/>
      <w:numFmt w:val="decimal"/>
      <w:lvlText w:val="%1."/>
      <w:lvlJc w:val="left"/>
      <w:pPr>
        <w:ind w:left="1090" w:hanging="360"/>
      </w:pPr>
      <w:rPr>
        <w:rFonts w:ascii="Times New Roman" w:eastAsia="Times New Roman" w:hAnsi="Times New Roman" w:hint="default"/>
        <w:spacing w:val="1"/>
        <w:w w:val="100"/>
        <w:sz w:val="24"/>
        <w:szCs w:val="28"/>
      </w:rPr>
    </w:lvl>
    <w:lvl w:ilvl="1" w:tplc="70D0512A">
      <w:start w:val="1"/>
      <w:numFmt w:val="bullet"/>
      <w:lvlText w:val=""/>
      <w:lvlJc w:val="left"/>
      <w:pPr>
        <w:ind w:left="1810" w:hanging="360"/>
      </w:pPr>
      <w:rPr>
        <w:rFonts w:ascii="Symbol" w:eastAsia="Symbol" w:hAnsi="Symbol" w:hint="default"/>
        <w:w w:val="100"/>
        <w:sz w:val="28"/>
        <w:szCs w:val="28"/>
      </w:rPr>
    </w:lvl>
    <w:lvl w:ilvl="2" w:tplc="51BABB40">
      <w:start w:val="1"/>
      <w:numFmt w:val="bullet"/>
      <w:lvlText w:val="•"/>
      <w:lvlJc w:val="left"/>
      <w:pPr>
        <w:ind w:left="2671" w:hanging="360"/>
      </w:pPr>
      <w:rPr>
        <w:rFonts w:hint="default"/>
      </w:rPr>
    </w:lvl>
    <w:lvl w:ilvl="3" w:tplc="1E981C74">
      <w:start w:val="1"/>
      <w:numFmt w:val="bullet"/>
      <w:lvlText w:val="•"/>
      <w:lvlJc w:val="left"/>
      <w:pPr>
        <w:ind w:left="3523" w:hanging="360"/>
      </w:pPr>
      <w:rPr>
        <w:rFonts w:hint="default"/>
      </w:rPr>
    </w:lvl>
    <w:lvl w:ilvl="4" w:tplc="EF506178">
      <w:start w:val="1"/>
      <w:numFmt w:val="bullet"/>
      <w:lvlText w:val="•"/>
      <w:lvlJc w:val="left"/>
      <w:pPr>
        <w:ind w:left="4375" w:hanging="360"/>
      </w:pPr>
      <w:rPr>
        <w:rFonts w:hint="default"/>
      </w:rPr>
    </w:lvl>
    <w:lvl w:ilvl="5" w:tplc="96B66DBA">
      <w:start w:val="1"/>
      <w:numFmt w:val="bullet"/>
      <w:lvlText w:val="•"/>
      <w:lvlJc w:val="left"/>
      <w:pPr>
        <w:ind w:left="5227" w:hanging="360"/>
      </w:pPr>
      <w:rPr>
        <w:rFonts w:hint="default"/>
      </w:rPr>
    </w:lvl>
    <w:lvl w:ilvl="6" w:tplc="D2720FAC">
      <w:start w:val="1"/>
      <w:numFmt w:val="bullet"/>
      <w:lvlText w:val="•"/>
      <w:lvlJc w:val="left"/>
      <w:pPr>
        <w:ind w:left="6079" w:hanging="360"/>
      </w:pPr>
      <w:rPr>
        <w:rFonts w:hint="default"/>
      </w:rPr>
    </w:lvl>
    <w:lvl w:ilvl="7" w:tplc="853E11E8">
      <w:start w:val="1"/>
      <w:numFmt w:val="bullet"/>
      <w:lvlText w:val="•"/>
      <w:lvlJc w:val="left"/>
      <w:pPr>
        <w:ind w:left="6930" w:hanging="360"/>
      </w:pPr>
      <w:rPr>
        <w:rFonts w:hint="default"/>
      </w:rPr>
    </w:lvl>
    <w:lvl w:ilvl="8" w:tplc="3752BF26">
      <w:start w:val="1"/>
      <w:numFmt w:val="bullet"/>
      <w:lvlText w:val="•"/>
      <w:lvlJc w:val="left"/>
      <w:pPr>
        <w:ind w:left="7782" w:hanging="360"/>
      </w:pPr>
      <w:rPr>
        <w:rFonts w:hint="default"/>
      </w:rPr>
    </w:lvl>
  </w:abstractNum>
  <w:abstractNum w:abstractNumId="6">
    <w:nsid w:val="62762023"/>
    <w:multiLevelType w:val="hybridMultilevel"/>
    <w:tmpl w:val="9E581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F731C"/>
    <w:multiLevelType w:val="hybridMultilevel"/>
    <w:tmpl w:val="F780B5CE"/>
    <w:lvl w:ilvl="0" w:tplc="8E689FA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74D97AD6"/>
    <w:multiLevelType w:val="hybridMultilevel"/>
    <w:tmpl w:val="72548BE4"/>
    <w:lvl w:ilvl="0" w:tplc="9F5618FA">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9">
    <w:nsid w:val="7A654E31"/>
    <w:multiLevelType w:val="hybridMultilevel"/>
    <w:tmpl w:val="D1A66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8C1570"/>
    <w:multiLevelType w:val="hybridMultilevel"/>
    <w:tmpl w:val="1B84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3"/>
  </w:num>
  <w:num w:numId="8">
    <w:abstractNumId w:val="4"/>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46"/>
    <w:rsid w:val="0000655B"/>
    <w:rsid w:val="00072870"/>
    <w:rsid w:val="00086181"/>
    <w:rsid w:val="0010649A"/>
    <w:rsid w:val="00110E5D"/>
    <w:rsid w:val="001B14B9"/>
    <w:rsid w:val="001F3205"/>
    <w:rsid w:val="002161FB"/>
    <w:rsid w:val="002608DA"/>
    <w:rsid w:val="0028414E"/>
    <w:rsid w:val="0029268F"/>
    <w:rsid w:val="002C5B55"/>
    <w:rsid w:val="00312679"/>
    <w:rsid w:val="003358D2"/>
    <w:rsid w:val="003B5910"/>
    <w:rsid w:val="003C3FB4"/>
    <w:rsid w:val="00414D73"/>
    <w:rsid w:val="004535B0"/>
    <w:rsid w:val="00472948"/>
    <w:rsid w:val="0048537A"/>
    <w:rsid w:val="004B5CB3"/>
    <w:rsid w:val="005000B9"/>
    <w:rsid w:val="005E6874"/>
    <w:rsid w:val="005E7C9F"/>
    <w:rsid w:val="00603835"/>
    <w:rsid w:val="00610737"/>
    <w:rsid w:val="00670A17"/>
    <w:rsid w:val="0067731D"/>
    <w:rsid w:val="006E790F"/>
    <w:rsid w:val="00717653"/>
    <w:rsid w:val="0073135F"/>
    <w:rsid w:val="0074419C"/>
    <w:rsid w:val="00776D9F"/>
    <w:rsid w:val="007852A2"/>
    <w:rsid w:val="00785646"/>
    <w:rsid w:val="007872E8"/>
    <w:rsid w:val="007A2276"/>
    <w:rsid w:val="008E7E5E"/>
    <w:rsid w:val="009221FB"/>
    <w:rsid w:val="009871DE"/>
    <w:rsid w:val="00A0661C"/>
    <w:rsid w:val="00A51D5E"/>
    <w:rsid w:val="00A8345F"/>
    <w:rsid w:val="00A953F8"/>
    <w:rsid w:val="00AC0814"/>
    <w:rsid w:val="00AC3B31"/>
    <w:rsid w:val="00AE367E"/>
    <w:rsid w:val="00B24DAD"/>
    <w:rsid w:val="00B55364"/>
    <w:rsid w:val="00B75D1C"/>
    <w:rsid w:val="00B76310"/>
    <w:rsid w:val="00BA5FE5"/>
    <w:rsid w:val="00BC688A"/>
    <w:rsid w:val="00C048D3"/>
    <w:rsid w:val="00C06632"/>
    <w:rsid w:val="00C07A9B"/>
    <w:rsid w:val="00C147C6"/>
    <w:rsid w:val="00C14A9A"/>
    <w:rsid w:val="00C31D0D"/>
    <w:rsid w:val="00C50861"/>
    <w:rsid w:val="00CA7EE8"/>
    <w:rsid w:val="00CC7F8B"/>
    <w:rsid w:val="00D36609"/>
    <w:rsid w:val="00DC5FDA"/>
    <w:rsid w:val="00DD0A9E"/>
    <w:rsid w:val="00DE51E0"/>
    <w:rsid w:val="00E17BE4"/>
    <w:rsid w:val="00E24A0A"/>
    <w:rsid w:val="00EF377E"/>
    <w:rsid w:val="00F22384"/>
    <w:rsid w:val="00F30AE6"/>
    <w:rsid w:val="00F31621"/>
    <w:rsid w:val="00F7157E"/>
    <w:rsid w:val="00F76A13"/>
    <w:rsid w:val="00FB4C2A"/>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1E0"/>
    <w:pPr>
      <w:ind w:left="720"/>
      <w:contextualSpacing/>
    </w:pPr>
  </w:style>
  <w:style w:type="character" w:styleId="a4">
    <w:name w:val="Hyperlink"/>
    <w:basedOn w:val="a0"/>
    <w:uiPriority w:val="99"/>
    <w:unhideWhenUsed/>
    <w:rsid w:val="005000B9"/>
    <w:rPr>
      <w:color w:val="0000FF" w:themeColor="hyperlink"/>
      <w:u w:val="single"/>
    </w:rPr>
  </w:style>
  <w:style w:type="paragraph" w:styleId="a5">
    <w:name w:val="footnote text"/>
    <w:basedOn w:val="a"/>
    <w:link w:val="a6"/>
    <w:uiPriority w:val="99"/>
    <w:semiHidden/>
    <w:unhideWhenUsed/>
    <w:rsid w:val="0074419C"/>
    <w:pPr>
      <w:spacing w:line="240" w:lineRule="auto"/>
    </w:pPr>
    <w:rPr>
      <w:sz w:val="20"/>
      <w:szCs w:val="20"/>
    </w:rPr>
  </w:style>
  <w:style w:type="character" w:customStyle="1" w:styleId="a6">
    <w:name w:val="Текст сноски Знак"/>
    <w:basedOn w:val="a0"/>
    <w:link w:val="a5"/>
    <w:uiPriority w:val="99"/>
    <w:semiHidden/>
    <w:rsid w:val="0074419C"/>
    <w:rPr>
      <w:sz w:val="20"/>
      <w:szCs w:val="20"/>
    </w:rPr>
  </w:style>
  <w:style w:type="table" w:styleId="a7">
    <w:name w:val="Table Grid"/>
    <w:basedOn w:val="a1"/>
    <w:uiPriority w:val="59"/>
    <w:rsid w:val="007441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74419C"/>
    <w:rPr>
      <w:vertAlign w:val="superscript"/>
    </w:rPr>
  </w:style>
  <w:style w:type="paragraph" w:styleId="a9">
    <w:name w:val="Balloon Text"/>
    <w:basedOn w:val="a"/>
    <w:link w:val="aa"/>
    <w:uiPriority w:val="99"/>
    <w:semiHidden/>
    <w:unhideWhenUsed/>
    <w:rsid w:val="0074419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19C"/>
    <w:rPr>
      <w:rFonts w:ascii="Tahoma" w:hAnsi="Tahoma" w:cs="Tahoma"/>
      <w:sz w:val="16"/>
      <w:szCs w:val="16"/>
    </w:rPr>
  </w:style>
  <w:style w:type="paragraph" w:styleId="ab">
    <w:name w:val="Normal (Web)"/>
    <w:basedOn w:val="a"/>
    <w:uiPriority w:val="99"/>
    <w:semiHidden/>
    <w:unhideWhenUsed/>
    <w:rsid w:val="00F76A13"/>
    <w:rPr>
      <w:rFonts w:ascii="Times New Roman" w:hAnsi="Times New Roman" w:cs="Times New Roman"/>
      <w:sz w:val="24"/>
      <w:szCs w:val="24"/>
    </w:rPr>
  </w:style>
  <w:style w:type="paragraph" w:customStyle="1" w:styleId="1">
    <w:name w:val="Обычный1"/>
    <w:qFormat/>
    <w:rsid w:val="002C5B55"/>
    <w:pPr>
      <w:spacing w:line="240" w:lineRule="auto"/>
      <w:ind w:firstLine="0"/>
    </w:pPr>
    <w:rPr>
      <w:rFonts w:ascii="Times New Roman" w:eastAsia="Batang" w:hAnsi="Times New Roman" w:cs="Times New Roman"/>
      <w:sz w:val="24"/>
      <w:szCs w:val="24"/>
      <w:lang w:eastAsia="ko-KR"/>
    </w:rPr>
  </w:style>
  <w:style w:type="paragraph" w:styleId="ac">
    <w:name w:val="header"/>
    <w:basedOn w:val="a"/>
    <w:link w:val="ad"/>
    <w:uiPriority w:val="99"/>
    <w:unhideWhenUsed/>
    <w:rsid w:val="00A51D5E"/>
    <w:pPr>
      <w:tabs>
        <w:tab w:val="center" w:pos="4677"/>
        <w:tab w:val="right" w:pos="9355"/>
      </w:tabs>
      <w:spacing w:line="240" w:lineRule="auto"/>
    </w:pPr>
  </w:style>
  <w:style w:type="character" w:customStyle="1" w:styleId="ad">
    <w:name w:val="Верхний колонтитул Знак"/>
    <w:basedOn w:val="a0"/>
    <w:link w:val="ac"/>
    <w:uiPriority w:val="99"/>
    <w:rsid w:val="00A51D5E"/>
  </w:style>
  <w:style w:type="paragraph" w:styleId="ae">
    <w:name w:val="footer"/>
    <w:basedOn w:val="a"/>
    <w:link w:val="af"/>
    <w:uiPriority w:val="99"/>
    <w:unhideWhenUsed/>
    <w:rsid w:val="00A51D5E"/>
    <w:pPr>
      <w:tabs>
        <w:tab w:val="center" w:pos="4677"/>
        <w:tab w:val="right" w:pos="9355"/>
      </w:tabs>
      <w:spacing w:line="240" w:lineRule="auto"/>
    </w:pPr>
  </w:style>
  <w:style w:type="character" w:customStyle="1" w:styleId="af">
    <w:name w:val="Нижний колонтитул Знак"/>
    <w:basedOn w:val="a0"/>
    <w:link w:val="ae"/>
    <w:uiPriority w:val="99"/>
    <w:rsid w:val="00A51D5E"/>
  </w:style>
  <w:style w:type="paragraph" w:styleId="af0">
    <w:name w:val="Plain Text"/>
    <w:basedOn w:val="a"/>
    <w:link w:val="af1"/>
    <w:rsid w:val="00A8345F"/>
    <w:pPr>
      <w:spacing w:line="240" w:lineRule="auto"/>
      <w:ind w:firstLine="0"/>
    </w:pPr>
    <w:rPr>
      <w:rFonts w:ascii="Courier New" w:eastAsia="Times New Roman" w:hAnsi="Courier New" w:cs="Times New Roman"/>
      <w:sz w:val="20"/>
      <w:szCs w:val="20"/>
      <w:lang w:eastAsia="ru-RU"/>
    </w:rPr>
  </w:style>
  <w:style w:type="character" w:customStyle="1" w:styleId="af1">
    <w:name w:val="Текст Знак"/>
    <w:basedOn w:val="a0"/>
    <w:link w:val="af0"/>
    <w:rsid w:val="00A8345F"/>
    <w:rPr>
      <w:rFonts w:ascii="Courier New" w:eastAsia="Times New Roman" w:hAnsi="Courier New" w:cs="Times New Roman"/>
      <w:sz w:val="20"/>
      <w:szCs w:val="20"/>
      <w:lang w:eastAsia="ru-RU"/>
    </w:rPr>
  </w:style>
  <w:style w:type="character" w:customStyle="1" w:styleId="apple-converted-space">
    <w:name w:val="apple-converted-space"/>
    <w:basedOn w:val="a0"/>
    <w:rsid w:val="00A8345F"/>
  </w:style>
  <w:style w:type="paragraph" w:styleId="af2">
    <w:name w:val="No Spacing"/>
    <w:uiPriority w:val="1"/>
    <w:qFormat/>
    <w:rsid w:val="00A8345F"/>
    <w:pPr>
      <w:spacing w:line="240" w:lineRule="auto"/>
      <w:ind w:firstLine="0"/>
    </w:pPr>
    <w:rPr>
      <w:rFonts w:ascii="Calibri" w:eastAsia="Times New Roman" w:hAnsi="Calibri" w:cs="Times New Roman"/>
      <w:lang w:eastAsia="ru-RU"/>
    </w:rPr>
  </w:style>
  <w:style w:type="character" w:styleId="af3">
    <w:name w:val="FollowedHyperlink"/>
    <w:basedOn w:val="a0"/>
    <w:uiPriority w:val="99"/>
    <w:semiHidden/>
    <w:unhideWhenUsed/>
    <w:rsid w:val="002926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1E0"/>
    <w:pPr>
      <w:ind w:left="720"/>
      <w:contextualSpacing/>
    </w:pPr>
  </w:style>
  <w:style w:type="character" w:styleId="a4">
    <w:name w:val="Hyperlink"/>
    <w:basedOn w:val="a0"/>
    <w:uiPriority w:val="99"/>
    <w:unhideWhenUsed/>
    <w:rsid w:val="005000B9"/>
    <w:rPr>
      <w:color w:val="0000FF" w:themeColor="hyperlink"/>
      <w:u w:val="single"/>
    </w:rPr>
  </w:style>
  <w:style w:type="paragraph" w:styleId="a5">
    <w:name w:val="footnote text"/>
    <w:basedOn w:val="a"/>
    <w:link w:val="a6"/>
    <w:uiPriority w:val="99"/>
    <w:semiHidden/>
    <w:unhideWhenUsed/>
    <w:rsid w:val="0074419C"/>
    <w:pPr>
      <w:spacing w:line="240" w:lineRule="auto"/>
    </w:pPr>
    <w:rPr>
      <w:sz w:val="20"/>
      <w:szCs w:val="20"/>
    </w:rPr>
  </w:style>
  <w:style w:type="character" w:customStyle="1" w:styleId="a6">
    <w:name w:val="Текст сноски Знак"/>
    <w:basedOn w:val="a0"/>
    <w:link w:val="a5"/>
    <w:uiPriority w:val="99"/>
    <w:semiHidden/>
    <w:rsid w:val="0074419C"/>
    <w:rPr>
      <w:sz w:val="20"/>
      <w:szCs w:val="20"/>
    </w:rPr>
  </w:style>
  <w:style w:type="table" w:styleId="a7">
    <w:name w:val="Table Grid"/>
    <w:basedOn w:val="a1"/>
    <w:uiPriority w:val="59"/>
    <w:rsid w:val="007441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semiHidden/>
    <w:unhideWhenUsed/>
    <w:rsid w:val="0074419C"/>
    <w:rPr>
      <w:vertAlign w:val="superscript"/>
    </w:rPr>
  </w:style>
  <w:style w:type="paragraph" w:styleId="a9">
    <w:name w:val="Balloon Text"/>
    <w:basedOn w:val="a"/>
    <w:link w:val="aa"/>
    <w:uiPriority w:val="99"/>
    <w:semiHidden/>
    <w:unhideWhenUsed/>
    <w:rsid w:val="0074419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19C"/>
    <w:rPr>
      <w:rFonts w:ascii="Tahoma" w:hAnsi="Tahoma" w:cs="Tahoma"/>
      <w:sz w:val="16"/>
      <w:szCs w:val="16"/>
    </w:rPr>
  </w:style>
  <w:style w:type="paragraph" w:styleId="ab">
    <w:name w:val="Normal (Web)"/>
    <w:basedOn w:val="a"/>
    <w:uiPriority w:val="99"/>
    <w:semiHidden/>
    <w:unhideWhenUsed/>
    <w:rsid w:val="00F76A13"/>
    <w:rPr>
      <w:rFonts w:ascii="Times New Roman" w:hAnsi="Times New Roman" w:cs="Times New Roman"/>
      <w:sz w:val="24"/>
      <w:szCs w:val="24"/>
    </w:rPr>
  </w:style>
  <w:style w:type="paragraph" w:customStyle="1" w:styleId="1">
    <w:name w:val="Обычный1"/>
    <w:qFormat/>
    <w:rsid w:val="002C5B55"/>
    <w:pPr>
      <w:spacing w:line="240" w:lineRule="auto"/>
      <w:ind w:firstLine="0"/>
    </w:pPr>
    <w:rPr>
      <w:rFonts w:ascii="Times New Roman" w:eastAsia="Batang" w:hAnsi="Times New Roman" w:cs="Times New Roman"/>
      <w:sz w:val="24"/>
      <w:szCs w:val="24"/>
      <w:lang w:eastAsia="ko-KR"/>
    </w:rPr>
  </w:style>
  <w:style w:type="paragraph" w:styleId="ac">
    <w:name w:val="header"/>
    <w:basedOn w:val="a"/>
    <w:link w:val="ad"/>
    <w:uiPriority w:val="99"/>
    <w:unhideWhenUsed/>
    <w:rsid w:val="00A51D5E"/>
    <w:pPr>
      <w:tabs>
        <w:tab w:val="center" w:pos="4677"/>
        <w:tab w:val="right" w:pos="9355"/>
      </w:tabs>
      <w:spacing w:line="240" w:lineRule="auto"/>
    </w:pPr>
  </w:style>
  <w:style w:type="character" w:customStyle="1" w:styleId="ad">
    <w:name w:val="Верхний колонтитул Знак"/>
    <w:basedOn w:val="a0"/>
    <w:link w:val="ac"/>
    <w:uiPriority w:val="99"/>
    <w:rsid w:val="00A51D5E"/>
  </w:style>
  <w:style w:type="paragraph" w:styleId="ae">
    <w:name w:val="footer"/>
    <w:basedOn w:val="a"/>
    <w:link w:val="af"/>
    <w:uiPriority w:val="99"/>
    <w:unhideWhenUsed/>
    <w:rsid w:val="00A51D5E"/>
    <w:pPr>
      <w:tabs>
        <w:tab w:val="center" w:pos="4677"/>
        <w:tab w:val="right" w:pos="9355"/>
      </w:tabs>
      <w:spacing w:line="240" w:lineRule="auto"/>
    </w:pPr>
  </w:style>
  <w:style w:type="character" w:customStyle="1" w:styleId="af">
    <w:name w:val="Нижний колонтитул Знак"/>
    <w:basedOn w:val="a0"/>
    <w:link w:val="ae"/>
    <w:uiPriority w:val="99"/>
    <w:rsid w:val="00A51D5E"/>
  </w:style>
  <w:style w:type="paragraph" w:styleId="af0">
    <w:name w:val="Plain Text"/>
    <w:basedOn w:val="a"/>
    <w:link w:val="af1"/>
    <w:rsid w:val="00A8345F"/>
    <w:pPr>
      <w:spacing w:line="240" w:lineRule="auto"/>
      <w:ind w:firstLine="0"/>
    </w:pPr>
    <w:rPr>
      <w:rFonts w:ascii="Courier New" w:eastAsia="Times New Roman" w:hAnsi="Courier New" w:cs="Times New Roman"/>
      <w:sz w:val="20"/>
      <w:szCs w:val="20"/>
      <w:lang w:eastAsia="ru-RU"/>
    </w:rPr>
  </w:style>
  <w:style w:type="character" w:customStyle="1" w:styleId="af1">
    <w:name w:val="Текст Знак"/>
    <w:basedOn w:val="a0"/>
    <w:link w:val="af0"/>
    <w:rsid w:val="00A8345F"/>
    <w:rPr>
      <w:rFonts w:ascii="Courier New" w:eastAsia="Times New Roman" w:hAnsi="Courier New" w:cs="Times New Roman"/>
      <w:sz w:val="20"/>
      <w:szCs w:val="20"/>
      <w:lang w:eastAsia="ru-RU"/>
    </w:rPr>
  </w:style>
  <w:style w:type="character" w:customStyle="1" w:styleId="apple-converted-space">
    <w:name w:val="apple-converted-space"/>
    <w:basedOn w:val="a0"/>
    <w:rsid w:val="00A8345F"/>
  </w:style>
  <w:style w:type="paragraph" w:styleId="af2">
    <w:name w:val="No Spacing"/>
    <w:uiPriority w:val="1"/>
    <w:qFormat/>
    <w:rsid w:val="00A8345F"/>
    <w:pPr>
      <w:spacing w:line="240" w:lineRule="auto"/>
      <w:ind w:firstLine="0"/>
    </w:pPr>
    <w:rPr>
      <w:rFonts w:ascii="Calibri" w:eastAsia="Times New Roman" w:hAnsi="Calibri" w:cs="Times New Roman"/>
      <w:lang w:eastAsia="ru-RU"/>
    </w:rPr>
  </w:style>
  <w:style w:type="character" w:styleId="af3">
    <w:name w:val="FollowedHyperlink"/>
    <w:basedOn w:val="a0"/>
    <w:uiPriority w:val="99"/>
    <w:semiHidden/>
    <w:unhideWhenUsed/>
    <w:rsid w:val="00292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5188">
      <w:bodyDiv w:val="1"/>
      <w:marLeft w:val="0"/>
      <w:marRight w:val="0"/>
      <w:marTop w:val="0"/>
      <w:marBottom w:val="0"/>
      <w:divBdr>
        <w:top w:val="none" w:sz="0" w:space="0" w:color="auto"/>
        <w:left w:val="none" w:sz="0" w:space="0" w:color="auto"/>
        <w:bottom w:val="none" w:sz="0" w:space="0" w:color="auto"/>
        <w:right w:val="none" w:sz="0" w:space="0" w:color="auto"/>
      </w:divBdr>
    </w:div>
    <w:div w:id="483547859">
      <w:bodyDiv w:val="1"/>
      <w:marLeft w:val="0"/>
      <w:marRight w:val="0"/>
      <w:marTop w:val="0"/>
      <w:marBottom w:val="0"/>
      <w:divBdr>
        <w:top w:val="none" w:sz="0" w:space="0" w:color="auto"/>
        <w:left w:val="none" w:sz="0" w:space="0" w:color="auto"/>
        <w:bottom w:val="none" w:sz="0" w:space="0" w:color="auto"/>
        <w:right w:val="none" w:sz="0" w:space="0" w:color="auto"/>
      </w:divBdr>
    </w:div>
    <w:div w:id="643316754">
      <w:bodyDiv w:val="1"/>
      <w:marLeft w:val="0"/>
      <w:marRight w:val="0"/>
      <w:marTop w:val="0"/>
      <w:marBottom w:val="0"/>
      <w:divBdr>
        <w:top w:val="none" w:sz="0" w:space="0" w:color="auto"/>
        <w:left w:val="none" w:sz="0" w:space="0" w:color="auto"/>
        <w:bottom w:val="none" w:sz="0" w:space="0" w:color="auto"/>
        <w:right w:val="none" w:sz="0" w:space="0" w:color="auto"/>
      </w:divBdr>
    </w:div>
    <w:div w:id="20689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sp.ru/opinion/4641-solonnikov-demokratiya-instrument-mirovoi-politiki-2003" TargetMode="External"/><Relationship Id="rId18" Type="http://schemas.openxmlformats.org/officeDocument/2006/relationships/hyperlink" Target="http://isogor.ru/?p=1420" TargetMode="External"/><Relationship Id="rId26" Type="http://schemas.openxmlformats.org/officeDocument/2006/relationships/hyperlink" Target="URL:%20https://www.amnesty.org/download/Documents/ACT5034872016RUSSIA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s://gtmarket.ru/ratings/rating-countries-gni/rating-countries-gni-inf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v.sputniknews.ru/politics/20200310/13345225/Chto-mozhno-Latvii-nelzya-Kitayu-druzhba-s-SShA-kak-kriteriy-demokratii.html" TargetMode="External"/><Relationship Id="rId17" Type="http://schemas.openxmlformats.org/officeDocument/2006/relationships/hyperlink" Target="https://region47.org/demokratiya-kak-instrument-mirovogo-poryadka-v-baltijskom-regione/" TargetMode="External"/><Relationship Id="rId25" Type="http://schemas.openxmlformats.org/officeDocument/2006/relationships/hyperlink" Target="URL:%20https://news.un.org/ru/story/2018/06/1332802"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zspb.ru/autors/blog-040/%D1%81%D1%82%D1%83%D0%B4%D0%B5%D0%BD%D1%82%D1%8B-%D0%B8%D0%B7%D1%83%D1%87%D0%B8%D0%BB%D0%B8-%D0%B4%D0%B5%D0%BC%D0%BE%D0%BA%D1%80%D0%B0%D1%82%D0%B8%D1%8E-%D0%BA%D0%B0%D0%BA-%D0%B8%D0%BD%D1%81%D1%82%D1%80%D1%83%D0%BC%D0%B5%D0%BD%D1%82-%D0%BC%D0%B8%D1%80%D0%BE%D0%B2%D0%BE%D0%B9-%D0%BF%D0%BE%D0%BB%D0%B8%D1%82%D0%B8%D0%BA%D0%B8" TargetMode="External"/><Relationship Id="rId20" Type="http://schemas.openxmlformats.org/officeDocument/2006/relationships/hyperlink" Target="https://www.imf.org/external/datamapper/NGDPDPC@WEO/OEMDC/ADVEC/WEOWORLD/USA" TargetMode="External"/><Relationship Id="rId29" Type="http://schemas.openxmlformats.org/officeDocument/2006/relationships/hyperlink" Target="https://www.imemo.ru/index.php?page_id=555&amp;id=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theyouthdiplomacy-demokratiya-kak-institut-mirovogo-poryadka" TargetMode="External"/><Relationship Id="rId24" Type="http://schemas.openxmlformats.org/officeDocument/2006/relationships/hyperlink" Target="https://www.bbc.com/russian/features-48165164"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vk.com/@theyouthdiplomacy-ekspertnye-konferencii-vo-vremya-pandemii" TargetMode="External"/><Relationship Id="rId23" Type="http://schemas.openxmlformats.org/officeDocument/2006/relationships/hyperlink" Target="https://www.economist.com/news/2012/11/21/the-lottery-of-life" TargetMode="External"/><Relationship Id="rId28" Type="http://schemas.openxmlformats.org/officeDocument/2006/relationships/hyperlink" Target="URL:https://freedomhouse.org/report/freedom-world/freedom-world-2019/map" TargetMode="External"/><Relationship Id="rId36" Type="http://schemas.openxmlformats.org/officeDocument/2006/relationships/header" Target="header3.xml"/><Relationship Id="rId10" Type="http://schemas.openxmlformats.org/officeDocument/2006/relationships/hyperlink" Target="mailto:victory.sadkova@gmail.com" TargetMode="External"/><Relationship Id="rId19" Type="http://schemas.openxmlformats.org/officeDocument/2006/relationships/hyperlink" Target="http://isogor.ru/?p=1422" TargetMode="Externa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isogor@isogor.ru" TargetMode="External"/><Relationship Id="rId14" Type="http://schemas.openxmlformats.org/officeDocument/2006/relationships/hyperlink" Target="http://vybor-naroda.org/vn_exclusive/159056-kogda-demokratija-stanovitsja-brendom.html" TargetMode="External"/><Relationship Id="rId22" Type="http://schemas.openxmlformats.org/officeDocument/2006/relationships/hyperlink" Target="URL:%20https://gtmarket.ru/ratings/human-development-index" TargetMode="External"/><Relationship Id="rId27" Type="http://schemas.openxmlformats.org/officeDocument/2006/relationships/hyperlink" Target="URL:%20https://www.vesti.ru/doc.html?id=2903840" TargetMode="External"/><Relationship Id="rId30" Type="http://schemas.openxmlformats.org/officeDocument/2006/relationships/hyperlink" Target="https://www.imemo.ru/index.php?page_id=555&amp;id=1110"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kremlin.ru/events/president/new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Встречи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DA-104F-AC6E-33C6067F1C34}"/>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Лист1!$B$2:$B$20</c:f>
              <c:numCache>
                <c:formatCode>General</c:formatCode>
                <c:ptCount val="19"/>
                <c:pt idx="0">
                  <c:v>4</c:v>
                </c:pt>
                <c:pt idx="1">
                  <c:v>4</c:v>
                </c:pt>
                <c:pt idx="2">
                  <c:v>4</c:v>
                </c:pt>
                <c:pt idx="3">
                  <c:v>4</c:v>
                </c:pt>
                <c:pt idx="4">
                  <c:v>3</c:v>
                </c:pt>
                <c:pt idx="5">
                  <c:v>4</c:v>
                </c:pt>
                <c:pt idx="6">
                  <c:v>3</c:v>
                </c:pt>
                <c:pt idx="7">
                  <c:v>3</c:v>
                </c:pt>
                <c:pt idx="8">
                  <c:v>4</c:v>
                </c:pt>
                <c:pt idx="9">
                  <c:v>5</c:v>
                </c:pt>
                <c:pt idx="10">
                  <c:v>3</c:v>
                </c:pt>
                <c:pt idx="11">
                  <c:v>2</c:v>
                </c:pt>
                <c:pt idx="12">
                  <c:v>2</c:v>
                </c:pt>
                <c:pt idx="13">
                  <c:v>2</c:v>
                </c:pt>
                <c:pt idx="14">
                  <c:v>0</c:v>
                </c:pt>
                <c:pt idx="15">
                  <c:v>2</c:v>
                </c:pt>
                <c:pt idx="16">
                  <c:v>2</c:v>
                </c:pt>
                <c:pt idx="17">
                  <c:v>1</c:v>
                </c:pt>
                <c:pt idx="18">
                  <c:v>1</c:v>
                </c:pt>
              </c:numCache>
            </c:numRef>
          </c:val>
          <c:extLst xmlns:c16r2="http://schemas.microsoft.com/office/drawing/2015/06/chart">
            <c:ext xmlns:c16="http://schemas.microsoft.com/office/drawing/2014/chart" uri="{C3380CC4-5D6E-409C-BE32-E72D297353CC}">
              <c16:uniqueId val="{00000001-07DA-104F-AC6E-33C6067F1C34}"/>
            </c:ext>
          </c:extLst>
        </c:ser>
        <c:ser>
          <c:idx val="1"/>
          <c:order val="1"/>
          <c:tx>
            <c:strRef>
              <c:f>Лист1!$C$1</c:f>
              <c:strCache>
                <c:ptCount val="1"/>
                <c:pt idx="0">
                  <c:v>Звонки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Лист1!$A$2:$A$20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Лист1!$C$2:$C$20</c:f>
              <c:numCache>
                <c:formatCode>General</c:formatCode>
                <c:ptCount val="19"/>
                <c:pt idx="0">
                  <c:v>8</c:v>
                </c:pt>
                <c:pt idx="1">
                  <c:v>20</c:v>
                </c:pt>
                <c:pt idx="2">
                  <c:v>11</c:v>
                </c:pt>
                <c:pt idx="3">
                  <c:v>17</c:v>
                </c:pt>
                <c:pt idx="4">
                  <c:v>11</c:v>
                </c:pt>
                <c:pt idx="5">
                  <c:v>3</c:v>
                </c:pt>
                <c:pt idx="6">
                  <c:v>9</c:v>
                </c:pt>
                <c:pt idx="7">
                  <c:v>8</c:v>
                </c:pt>
                <c:pt idx="8">
                  <c:v>2</c:v>
                </c:pt>
                <c:pt idx="9">
                  <c:v>7</c:v>
                </c:pt>
                <c:pt idx="10">
                  <c:v>8</c:v>
                </c:pt>
                <c:pt idx="11">
                  <c:v>5</c:v>
                </c:pt>
                <c:pt idx="12">
                  <c:v>3</c:v>
                </c:pt>
                <c:pt idx="13">
                  <c:v>3</c:v>
                </c:pt>
                <c:pt idx="14">
                  <c:v>4</c:v>
                </c:pt>
                <c:pt idx="15">
                  <c:v>3</c:v>
                </c:pt>
                <c:pt idx="16">
                  <c:v>6</c:v>
                </c:pt>
                <c:pt idx="17">
                  <c:v>6</c:v>
                </c:pt>
                <c:pt idx="18">
                  <c:v>2</c:v>
                </c:pt>
              </c:numCache>
            </c:numRef>
          </c:val>
          <c:extLst xmlns:c16r2="http://schemas.microsoft.com/office/drawing/2015/06/chart">
            <c:ext xmlns:c16="http://schemas.microsoft.com/office/drawing/2014/chart" uri="{C3380CC4-5D6E-409C-BE32-E72D297353CC}">
              <c16:uniqueId val="{00000002-07DA-104F-AC6E-33C6067F1C34}"/>
            </c:ext>
          </c:extLst>
        </c:ser>
        <c:dLbls>
          <c:dLblPos val="ctr"/>
          <c:showLegendKey val="0"/>
          <c:showVal val="1"/>
          <c:showCatName val="0"/>
          <c:showSerName val="0"/>
          <c:showPercent val="0"/>
          <c:showBubbleSize val="0"/>
        </c:dLbls>
        <c:gapWidth val="150"/>
        <c:overlap val="100"/>
        <c:axId val="115794304"/>
        <c:axId val="115795840"/>
      </c:barChart>
      <c:catAx>
        <c:axId val="115794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795840"/>
        <c:crosses val="autoZero"/>
        <c:auto val="1"/>
        <c:lblAlgn val="ctr"/>
        <c:lblOffset val="100"/>
        <c:noMultiLvlLbl val="0"/>
      </c:catAx>
      <c:valAx>
        <c:axId val="115795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79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0989-3AD2-4F77-944D-51F8C0D9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51</Pages>
  <Words>15856</Words>
  <Characters>90383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Дмитрий</cp:lastModifiedBy>
  <cp:revision>4</cp:revision>
  <dcterms:created xsi:type="dcterms:W3CDTF">2020-04-06T21:11:00Z</dcterms:created>
  <dcterms:modified xsi:type="dcterms:W3CDTF">2020-04-06T22:26:00Z</dcterms:modified>
</cp:coreProperties>
</file>