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E72" w:rsidRPr="00143ADC" w:rsidRDefault="00143ADC" w:rsidP="00143ADC">
      <w:pPr>
        <w:pStyle w:val="a3"/>
        <w:spacing w:line="360" w:lineRule="auto"/>
        <w:jc w:val="center"/>
        <w:rPr>
          <w:b/>
        </w:rPr>
      </w:pPr>
      <w:r w:rsidRPr="00143ADC">
        <w:rPr>
          <w:b/>
        </w:rPr>
        <w:t>Инновационные решения социально-экономического проектирования в агропромышленном комплексе, реализуемые современным российским казачеством. На основании исследования Института современного государственного развития</w:t>
      </w:r>
    </w:p>
    <w:p w:rsidR="00BB0D7C" w:rsidRDefault="00D76387" w:rsidP="00BB0D7C">
      <w:pPr>
        <w:pStyle w:val="a3"/>
        <w:spacing w:line="360" w:lineRule="auto"/>
        <w:ind w:firstLine="851"/>
      </w:pPr>
      <w:proofErr w:type="gramStart"/>
      <w:r>
        <w:t xml:space="preserve">Данный </w:t>
      </w:r>
      <w:r w:rsidR="005F25D2">
        <w:t>доклад</w:t>
      </w:r>
      <w:r>
        <w:t xml:space="preserve"> представлен на основании материалов полученных в результате комплексного социологического исследования проведенного Институтом современного государственного развития в 2013-2015 годах в рамках реализации социально-значимого проекта «Исследование моделей успешного социального проектирования на основании инновационных решений, реализованных современным российским казачеством, анализ возможности их использования в различных регионах страны» осуществленного на грант, выделенный в соответствии с указом Президента Российской Федерации.</w:t>
      </w:r>
      <w:proofErr w:type="gramEnd"/>
      <w:r>
        <w:t xml:space="preserve"> В рамках данного исследования было проведено</w:t>
      </w:r>
      <w:r w:rsidR="00BB0D7C">
        <w:t>:</w:t>
      </w:r>
    </w:p>
    <w:p w:rsidR="003718C9" w:rsidRDefault="003718C9" w:rsidP="003718C9">
      <w:pPr>
        <w:pStyle w:val="a3"/>
        <w:spacing w:line="360" w:lineRule="auto"/>
        <w:ind w:firstLine="851"/>
      </w:pPr>
      <w:r>
        <w:t>Массовое анкетирование. В соответствии с заявленной выборкой было опрошено 3000 человек. Погрешность составила от 2% до 5% по разли</w:t>
      </w:r>
      <w:r w:rsidR="00143ADC">
        <w:t>ч</w:t>
      </w:r>
      <w:r>
        <w:t xml:space="preserve">ным возрастным интервалам. В анкетном опросе приняли участие представители казачества в возрасте от 18 лет. </w:t>
      </w:r>
      <w:r w:rsidR="00143ADC">
        <w:t>О</w:t>
      </w:r>
      <w:r>
        <w:t xml:space="preserve">прос был проведен на территории 11 основных казачьих войсковых объединений по всей территории РФ. География исследования затронула не только города, в которых находятся штабы 11 казачьих войск, но и множество городов и станиц, где проживают казаки. Распределение </w:t>
      </w:r>
      <w:proofErr w:type="gramStart"/>
      <w:r>
        <w:t>сельского</w:t>
      </w:r>
      <w:proofErr w:type="gramEnd"/>
      <w:r>
        <w:t xml:space="preserve"> и городского по общей выборке практически равномерное, с небольшим перевесом в сельской местности – 56% опрошенных составляют сельские жители, а 44% - казаки, проживающие в городе.</w:t>
      </w:r>
    </w:p>
    <w:p w:rsidR="00D76387" w:rsidRDefault="003718C9" w:rsidP="00BB0D7C">
      <w:pPr>
        <w:pStyle w:val="a3"/>
        <w:spacing w:line="360" w:lineRule="auto"/>
        <w:ind w:firstLine="851"/>
      </w:pPr>
      <w:r>
        <w:t xml:space="preserve">Было проведено </w:t>
      </w:r>
      <w:r w:rsidR="00D76387">
        <w:t>72 экспертных и глубинных интервью у представителей 11 казачьих во</w:t>
      </w:r>
      <w:r w:rsidR="00BB0D7C">
        <w:t>й</w:t>
      </w:r>
      <w:r w:rsidR="00D76387">
        <w:t>сковых общ</w:t>
      </w:r>
      <w:r w:rsidR="00BB0D7C">
        <w:t>еств</w:t>
      </w:r>
      <w:r w:rsidR="00D76387">
        <w:t>.</w:t>
      </w:r>
    </w:p>
    <w:p w:rsidR="00D76387" w:rsidRDefault="00D76387" w:rsidP="003718C9">
      <w:pPr>
        <w:pStyle w:val="a3"/>
        <w:spacing w:line="360" w:lineRule="auto"/>
        <w:ind w:firstLine="851"/>
      </w:pPr>
      <w:r>
        <w:t xml:space="preserve">Также было проведено 20 </w:t>
      </w:r>
      <w:proofErr w:type="gramStart"/>
      <w:r>
        <w:t>фокус-групп</w:t>
      </w:r>
      <w:proofErr w:type="gramEnd"/>
      <w:r>
        <w:t xml:space="preserve">, на местах исследуемых </w:t>
      </w:r>
      <w:proofErr w:type="spellStart"/>
      <w:r>
        <w:t>локалитетов</w:t>
      </w:r>
      <w:proofErr w:type="spellEnd"/>
      <w:r>
        <w:t xml:space="preserve"> выявленных казачьих социально-экономических проектов в Краснодарском и Ставропольском краях, а также в Ростовской области. Количество участников фокус групп составило 137 человек.</w:t>
      </w:r>
      <w:r>
        <w:br w:type="page"/>
      </w:r>
    </w:p>
    <w:p w:rsidR="00D76387" w:rsidRDefault="00D76387" w:rsidP="00BB0D7C">
      <w:pPr>
        <w:pStyle w:val="a3"/>
        <w:spacing w:line="360" w:lineRule="auto"/>
        <w:ind w:firstLine="851"/>
      </w:pPr>
      <w:r>
        <w:rPr>
          <w:rFonts w:ascii="Calibri" w:eastAsia="Times New Roman" w:hAnsi="Calibri" w:cs="Times New Roman"/>
          <w:noProof/>
        </w:rPr>
        <w:lastRenderedPageBreak/>
        <w:drawing>
          <wp:anchor distT="0" distB="0" distL="114300" distR="114300" simplePos="0" relativeHeight="251659264" behindDoc="1" locked="0" layoutInCell="0" allowOverlap="1" wp14:anchorId="0126BEC9" wp14:editId="4671E7EE">
            <wp:simplePos x="0" y="0"/>
            <wp:positionH relativeFrom="column">
              <wp:posOffset>1064983</wp:posOffset>
            </wp:positionH>
            <wp:positionV relativeFrom="paragraph">
              <wp:posOffset>-25400</wp:posOffset>
            </wp:positionV>
            <wp:extent cx="3429000" cy="27451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745105"/>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61312" behindDoc="1" locked="0" layoutInCell="0" allowOverlap="1" wp14:anchorId="1ADB772C" wp14:editId="70778C87">
            <wp:simplePos x="0" y="0"/>
            <wp:positionH relativeFrom="column">
              <wp:posOffset>1003935</wp:posOffset>
            </wp:positionH>
            <wp:positionV relativeFrom="paragraph">
              <wp:posOffset>55880</wp:posOffset>
            </wp:positionV>
            <wp:extent cx="3086100" cy="2832735"/>
            <wp:effectExtent l="0" t="0" r="0"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2832735"/>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63360" behindDoc="1" locked="0" layoutInCell="0" allowOverlap="1" wp14:anchorId="35570411" wp14:editId="6643BEBD">
            <wp:simplePos x="0" y="0"/>
            <wp:positionH relativeFrom="column">
              <wp:posOffset>953312</wp:posOffset>
            </wp:positionH>
            <wp:positionV relativeFrom="paragraph">
              <wp:posOffset>22860</wp:posOffset>
            </wp:positionV>
            <wp:extent cx="3837305" cy="30670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7305" cy="306705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220E51" w:rsidRDefault="00220E51"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65408" behindDoc="1" locked="0" layoutInCell="0" allowOverlap="1" wp14:anchorId="4FF94C33" wp14:editId="29ED1DD1">
            <wp:simplePos x="0" y="0"/>
            <wp:positionH relativeFrom="column">
              <wp:posOffset>167640</wp:posOffset>
            </wp:positionH>
            <wp:positionV relativeFrom="paragraph">
              <wp:posOffset>-272415</wp:posOffset>
            </wp:positionV>
            <wp:extent cx="5335270" cy="4267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270" cy="426720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Pr="00BB0D7C" w:rsidRDefault="00D76387" w:rsidP="00BB0D7C">
      <w:pPr>
        <w:pStyle w:val="a3"/>
        <w:spacing w:line="360" w:lineRule="auto"/>
        <w:ind w:firstLine="851"/>
        <w:rPr>
          <w:rFonts w:cs="Times New Roman"/>
        </w:rPr>
      </w:pPr>
      <w:r w:rsidRPr="00BB0D7C">
        <w:rPr>
          <w:rFonts w:eastAsia="Times New Roman" w:cs="Times New Roman"/>
          <w:b/>
          <w:bCs/>
          <w:lang w:eastAsia="en-US"/>
        </w:rPr>
        <w:t xml:space="preserve">5. А) Укажите, пожалуйста, вид деятельности, которым Вы занимаетесь? </w:t>
      </w:r>
    </w:p>
    <w:p w:rsidR="00D76387" w:rsidRDefault="00D76387" w:rsidP="00BB0D7C">
      <w:pPr>
        <w:pStyle w:val="a3"/>
        <w:spacing w:line="360" w:lineRule="auto"/>
        <w:ind w:firstLine="851"/>
      </w:pP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67456" behindDoc="1" locked="0" layoutInCell="0" allowOverlap="1" wp14:anchorId="089D93E0" wp14:editId="203EADA7">
            <wp:simplePos x="0" y="0"/>
            <wp:positionH relativeFrom="column">
              <wp:posOffset>247015</wp:posOffset>
            </wp:positionH>
            <wp:positionV relativeFrom="paragraph">
              <wp:posOffset>132080</wp:posOffset>
            </wp:positionV>
            <wp:extent cx="4656455" cy="372364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6455" cy="372364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Pr="00D76387" w:rsidRDefault="00D76387" w:rsidP="00BB0D7C">
      <w:pPr>
        <w:widowControl w:val="0"/>
        <w:autoSpaceDE w:val="0"/>
        <w:autoSpaceDN w:val="0"/>
        <w:adjustRightInd w:val="0"/>
        <w:spacing w:after="0" w:line="360" w:lineRule="auto"/>
        <w:rPr>
          <w:rFonts w:ascii="Times New Roman" w:eastAsia="Times New Roman" w:hAnsi="Times New Roman" w:cs="Times New Roman"/>
          <w:sz w:val="28"/>
          <w:szCs w:val="28"/>
        </w:rPr>
      </w:pPr>
      <w:r w:rsidRPr="00D76387">
        <w:rPr>
          <w:rFonts w:ascii="Times New Roman" w:eastAsia="Times New Roman" w:hAnsi="Times New Roman" w:cs="Times New Roman"/>
          <w:b/>
          <w:bCs/>
          <w:sz w:val="28"/>
          <w:szCs w:val="28"/>
        </w:rPr>
        <w:lastRenderedPageBreak/>
        <w:t xml:space="preserve">5. Б) Укажите ключевые виды деятельности знакомых Вам казаков? </w:t>
      </w: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69504" behindDoc="1" locked="0" layoutInCell="0" allowOverlap="1" wp14:anchorId="1F9898C4" wp14:editId="3C295A6A">
            <wp:simplePos x="0" y="0"/>
            <wp:positionH relativeFrom="column">
              <wp:posOffset>799465</wp:posOffset>
            </wp:positionH>
            <wp:positionV relativeFrom="paragraph">
              <wp:posOffset>153670</wp:posOffset>
            </wp:positionV>
            <wp:extent cx="4688840" cy="3749040"/>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840" cy="374904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Pr="00D76387" w:rsidRDefault="00D76387" w:rsidP="00BB0D7C">
      <w:pPr>
        <w:widowControl w:val="0"/>
        <w:overflowPunct w:val="0"/>
        <w:autoSpaceDE w:val="0"/>
        <w:autoSpaceDN w:val="0"/>
        <w:adjustRightInd w:val="0"/>
        <w:spacing w:after="0" w:line="360" w:lineRule="auto"/>
        <w:ind w:right="820"/>
        <w:rPr>
          <w:rFonts w:ascii="Times New Roman" w:eastAsia="Times New Roman" w:hAnsi="Times New Roman" w:cs="Times New Roman"/>
          <w:sz w:val="28"/>
          <w:szCs w:val="28"/>
        </w:rPr>
      </w:pPr>
      <w:r w:rsidRPr="00D76387">
        <w:rPr>
          <w:rFonts w:ascii="Times New Roman" w:eastAsia="Times New Roman" w:hAnsi="Times New Roman" w:cs="Times New Roman"/>
          <w:b/>
          <w:bCs/>
          <w:sz w:val="28"/>
          <w:szCs w:val="28"/>
        </w:rPr>
        <w:t xml:space="preserve">5. В) Какие перспективные направления Вы видите для знакомых вам казаков? </w:t>
      </w: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71552" behindDoc="1" locked="0" layoutInCell="0" allowOverlap="1" wp14:anchorId="197E6BBA" wp14:editId="21F78288">
            <wp:simplePos x="0" y="0"/>
            <wp:positionH relativeFrom="column">
              <wp:posOffset>984250</wp:posOffset>
            </wp:positionH>
            <wp:positionV relativeFrom="paragraph">
              <wp:posOffset>52070</wp:posOffset>
            </wp:positionV>
            <wp:extent cx="4518660" cy="3613150"/>
            <wp:effectExtent l="0" t="0" r="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8660" cy="361315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5F25D2" w:rsidRDefault="005F25D2">
      <w:pPr>
        <w:rPr>
          <w:rFonts w:ascii="Times New Roman" w:eastAsiaTheme="minorEastAsia" w:hAnsi="Times New Roman"/>
          <w:sz w:val="28"/>
          <w:lang w:eastAsia="ru-RU"/>
        </w:rPr>
      </w:pPr>
      <w:r>
        <w:br w:type="page"/>
      </w:r>
    </w:p>
    <w:p w:rsidR="00D76387" w:rsidRPr="00D76387" w:rsidRDefault="00D76387" w:rsidP="00BB0D7C">
      <w:pPr>
        <w:widowControl w:val="0"/>
        <w:overflowPunct w:val="0"/>
        <w:autoSpaceDE w:val="0"/>
        <w:autoSpaceDN w:val="0"/>
        <w:adjustRightInd w:val="0"/>
        <w:spacing w:after="0" w:line="360" w:lineRule="auto"/>
        <w:ind w:right="4"/>
        <w:rPr>
          <w:rFonts w:ascii="Times New Roman" w:eastAsia="Times New Roman" w:hAnsi="Times New Roman" w:cs="Times New Roman"/>
          <w:b/>
          <w:bCs/>
          <w:sz w:val="28"/>
          <w:szCs w:val="28"/>
        </w:rPr>
      </w:pPr>
      <w:r w:rsidRPr="00D76387">
        <w:rPr>
          <w:rFonts w:ascii="Times New Roman" w:eastAsia="Times New Roman" w:hAnsi="Times New Roman" w:cs="Times New Roman"/>
          <w:b/>
          <w:bCs/>
          <w:sz w:val="28"/>
          <w:szCs w:val="28"/>
        </w:rPr>
        <w:lastRenderedPageBreak/>
        <w:t>6.А) Кто, на сегодняшний день, наиболее активен в развитии современного российского казачества?</w:t>
      </w:r>
    </w:p>
    <w:p w:rsidR="00D76387" w:rsidRDefault="00D76387" w:rsidP="00BB0D7C">
      <w:pPr>
        <w:pStyle w:val="a3"/>
        <w:spacing w:line="360" w:lineRule="auto"/>
        <w:ind w:firstLine="851"/>
      </w:pPr>
    </w:p>
    <w:p w:rsidR="00D76387" w:rsidRDefault="00D76387" w:rsidP="00BB0D7C">
      <w:pPr>
        <w:pStyle w:val="a3"/>
        <w:spacing w:line="360" w:lineRule="auto"/>
        <w:ind w:firstLine="851"/>
      </w:pPr>
      <w:r>
        <w:rPr>
          <w:noProof/>
        </w:rPr>
        <w:drawing>
          <wp:inline distT="0" distB="0" distL="0" distR="0" wp14:anchorId="2F576B95" wp14:editId="47C6F43E">
            <wp:extent cx="4819650" cy="3789496"/>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417" t="18234" r="22596" b="23076"/>
                    <a:stretch/>
                  </pic:blipFill>
                  <pic:spPr bwMode="auto">
                    <a:xfrm>
                      <a:off x="0" y="0"/>
                      <a:ext cx="4817078" cy="3787474"/>
                    </a:xfrm>
                    <a:prstGeom prst="rect">
                      <a:avLst/>
                    </a:prstGeom>
                    <a:ln>
                      <a:noFill/>
                    </a:ln>
                    <a:extLst>
                      <a:ext uri="{53640926-AAD7-44D8-BBD7-CCE9431645EC}">
                        <a14:shadowObscured xmlns:a14="http://schemas.microsoft.com/office/drawing/2010/main"/>
                      </a:ext>
                    </a:extLst>
                  </pic:spPr>
                </pic:pic>
              </a:graphicData>
            </a:graphic>
          </wp:inline>
        </w:drawing>
      </w:r>
    </w:p>
    <w:p w:rsidR="00D76387" w:rsidRPr="00D76387" w:rsidRDefault="00D76387" w:rsidP="00BB0D7C">
      <w:pPr>
        <w:widowControl w:val="0"/>
        <w:overflowPunct w:val="0"/>
        <w:autoSpaceDE w:val="0"/>
        <w:autoSpaceDN w:val="0"/>
        <w:adjustRightInd w:val="0"/>
        <w:spacing w:after="0" w:line="360" w:lineRule="auto"/>
        <w:ind w:right="-1"/>
        <w:rPr>
          <w:rFonts w:ascii="Times New Roman" w:eastAsia="Times New Roman" w:hAnsi="Times New Roman" w:cs="Times New Roman"/>
          <w:sz w:val="28"/>
          <w:szCs w:val="28"/>
        </w:rPr>
      </w:pPr>
      <w:r w:rsidRPr="00D76387">
        <w:rPr>
          <w:rFonts w:ascii="Times New Roman" w:eastAsia="Times New Roman" w:hAnsi="Times New Roman" w:cs="Times New Roman"/>
          <w:b/>
          <w:bCs/>
          <w:sz w:val="28"/>
          <w:szCs w:val="28"/>
        </w:rPr>
        <w:t>6.Б) Кто, по Вашему мнению, должен быть ответственным за развитие современного российского казачества? (отметьте не более трех вариантов ответа на карточке в каждом столбце)</w:t>
      </w: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73600" behindDoc="1" locked="0" layoutInCell="0" allowOverlap="1" wp14:anchorId="3694C272" wp14:editId="03F453AD">
            <wp:simplePos x="0" y="0"/>
            <wp:positionH relativeFrom="column">
              <wp:posOffset>890270</wp:posOffset>
            </wp:positionH>
            <wp:positionV relativeFrom="paragraph">
              <wp:posOffset>43180</wp:posOffset>
            </wp:positionV>
            <wp:extent cx="4467225" cy="3532505"/>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225" cy="3532505"/>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6573BF" w:rsidRDefault="006573BF" w:rsidP="00BB0D7C">
      <w:pPr>
        <w:pStyle w:val="a3"/>
        <w:spacing w:line="360" w:lineRule="auto"/>
        <w:ind w:firstLine="851"/>
      </w:pPr>
    </w:p>
    <w:p w:rsidR="00D76387" w:rsidRPr="00BB0D7C" w:rsidRDefault="00D76387" w:rsidP="00BB0D7C">
      <w:pPr>
        <w:widowControl w:val="0"/>
        <w:overflowPunct w:val="0"/>
        <w:autoSpaceDE w:val="0"/>
        <w:autoSpaceDN w:val="0"/>
        <w:adjustRightInd w:val="0"/>
        <w:spacing w:after="0" w:line="360" w:lineRule="auto"/>
        <w:ind w:right="4"/>
        <w:rPr>
          <w:rFonts w:ascii="Times New Roman" w:eastAsia="Times New Roman" w:hAnsi="Times New Roman" w:cs="Times New Roman"/>
          <w:b/>
          <w:bCs/>
          <w:color w:val="052635"/>
          <w:sz w:val="28"/>
          <w:szCs w:val="28"/>
        </w:rPr>
      </w:pPr>
      <w:r w:rsidRPr="00BB0D7C">
        <w:rPr>
          <w:rFonts w:ascii="Times New Roman" w:eastAsia="Times New Roman" w:hAnsi="Times New Roman" w:cs="Times New Roman"/>
          <w:b/>
          <w:bCs/>
          <w:color w:val="052635"/>
          <w:sz w:val="28"/>
          <w:szCs w:val="28"/>
        </w:rPr>
        <w:lastRenderedPageBreak/>
        <w:t>7. А) Какие из перечисленных форм поддержки развития казачьих инициатив использовались в Вашей казачьей организации?</w:t>
      </w:r>
    </w:p>
    <w:p w:rsidR="00D76387" w:rsidRDefault="00D76387" w:rsidP="00BB0D7C">
      <w:pPr>
        <w:pStyle w:val="a3"/>
        <w:spacing w:line="360" w:lineRule="auto"/>
        <w:ind w:firstLine="851"/>
      </w:pPr>
    </w:p>
    <w:p w:rsidR="00D76387" w:rsidRDefault="00D76387" w:rsidP="00BB0D7C">
      <w:pPr>
        <w:pStyle w:val="a3"/>
        <w:spacing w:line="360" w:lineRule="auto"/>
        <w:ind w:firstLine="851"/>
      </w:pPr>
      <w:r>
        <w:rPr>
          <w:noProof/>
        </w:rPr>
        <w:drawing>
          <wp:inline distT="0" distB="0" distL="0" distR="0" wp14:anchorId="4F3AD988" wp14:editId="1FB80D66">
            <wp:extent cx="4733925" cy="3824345"/>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745" t="24565" r="21900" b="13167"/>
                    <a:stretch/>
                  </pic:blipFill>
                  <pic:spPr bwMode="auto">
                    <a:xfrm>
                      <a:off x="0" y="0"/>
                      <a:ext cx="4743484" cy="3832067"/>
                    </a:xfrm>
                    <a:prstGeom prst="rect">
                      <a:avLst/>
                    </a:prstGeom>
                    <a:ln>
                      <a:noFill/>
                    </a:ln>
                    <a:extLst>
                      <a:ext uri="{53640926-AAD7-44D8-BBD7-CCE9431645EC}">
                        <a14:shadowObscured xmlns:a14="http://schemas.microsoft.com/office/drawing/2010/main"/>
                      </a:ext>
                    </a:extLst>
                  </pic:spPr>
                </pic:pic>
              </a:graphicData>
            </a:graphic>
          </wp:inline>
        </w:drawing>
      </w:r>
    </w:p>
    <w:p w:rsidR="00D76387" w:rsidRPr="00D76387" w:rsidRDefault="00D76387" w:rsidP="00BB0D7C">
      <w:pPr>
        <w:widowControl w:val="0"/>
        <w:overflowPunct w:val="0"/>
        <w:autoSpaceDE w:val="0"/>
        <w:autoSpaceDN w:val="0"/>
        <w:adjustRightInd w:val="0"/>
        <w:spacing w:after="0" w:line="360" w:lineRule="auto"/>
        <w:ind w:right="4"/>
        <w:jc w:val="both"/>
        <w:rPr>
          <w:rFonts w:ascii="Times New Roman" w:eastAsia="Times New Roman" w:hAnsi="Times New Roman" w:cs="Times New Roman"/>
          <w:b/>
          <w:bCs/>
          <w:sz w:val="28"/>
          <w:szCs w:val="28"/>
        </w:rPr>
      </w:pPr>
      <w:r w:rsidRPr="00D76387">
        <w:rPr>
          <w:rFonts w:ascii="Times New Roman" w:eastAsia="Times New Roman" w:hAnsi="Times New Roman" w:cs="Times New Roman"/>
          <w:b/>
          <w:bCs/>
          <w:color w:val="052635"/>
          <w:sz w:val="28"/>
          <w:szCs w:val="28"/>
        </w:rPr>
        <w:t>7. Б) В какой поддержке они нуждаются?</w:t>
      </w:r>
      <w:r w:rsidRPr="00D76387">
        <w:rPr>
          <w:rFonts w:ascii="Times New Roman" w:eastAsiaTheme="minorEastAsia" w:hAnsi="Times New Roman" w:cs="Times New Roman"/>
          <w:noProof/>
          <w:sz w:val="28"/>
          <w:szCs w:val="28"/>
          <w:lang w:eastAsia="ru-RU"/>
        </w:rPr>
        <w:t xml:space="preserve"> </w:t>
      </w:r>
      <w:r w:rsidRPr="00D76387">
        <w:rPr>
          <w:rFonts w:ascii="Times New Roman" w:eastAsia="Times New Roman" w:hAnsi="Times New Roman" w:cs="Times New Roman"/>
          <w:b/>
          <w:bCs/>
          <w:color w:val="052635"/>
          <w:sz w:val="28"/>
          <w:szCs w:val="28"/>
        </w:rPr>
        <w:t xml:space="preserve"> </w:t>
      </w:r>
      <w:r w:rsidRPr="00D76387">
        <w:rPr>
          <w:rFonts w:ascii="Times New Roman" w:eastAsia="Times New Roman" w:hAnsi="Times New Roman" w:cs="Times New Roman"/>
          <w:b/>
          <w:bCs/>
          <w:sz w:val="28"/>
          <w:szCs w:val="28"/>
        </w:rPr>
        <w:t>(не более</w:t>
      </w:r>
      <w:r w:rsidRPr="00D76387">
        <w:rPr>
          <w:rFonts w:ascii="Times New Roman" w:eastAsia="Times New Roman" w:hAnsi="Times New Roman" w:cs="Times New Roman"/>
          <w:b/>
          <w:bCs/>
          <w:color w:val="052635"/>
          <w:sz w:val="28"/>
          <w:szCs w:val="28"/>
        </w:rPr>
        <w:t xml:space="preserve"> </w:t>
      </w:r>
      <w:r w:rsidRPr="00D76387">
        <w:rPr>
          <w:rFonts w:ascii="Times New Roman" w:eastAsia="Times New Roman" w:hAnsi="Times New Roman" w:cs="Times New Roman"/>
          <w:b/>
          <w:bCs/>
          <w:sz w:val="28"/>
          <w:szCs w:val="28"/>
        </w:rPr>
        <w:t>5</w:t>
      </w:r>
      <w:r w:rsidRPr="00D76387">
        <w:rPr>
          <w:rFonts w:ascii="Times New Roman" w:eastAsia="Times New Roman" w:hAnsi="Times New Roman" w:cs="Times New Roman"/>
          <w:b/>
          <w:bCs/>
          <w:color w:val="052635"/>
          <w:sz w:val="28"/>
          <w:szCs w:val="28"/>
        </w:rPr>
        <w:t xml:space="preserve"> </w:t>
      </w:r>
      <w:r w:rsidRPr="00D76387">
        <w:rPr>
          <w:rFonts w:ascii="Times New Roman" w:eastAsia="Times New Roman" w:hAnsi="Times New Roman" w:cs="Times New Roman"/>
          <w:b/>
          <w:bCs/>
          <w:sz w:val="28"/>
          <w:szCs w:val="28"/>
        </w:rPr>
        <w:t>вариантов ответа на карточке):</w:t>
      </w:r>
    </w:p>
    <w:p w:rsidR="00D76387" w:rsidRDefault="00D76387" w:rsidP="00BB0D7C">
      <w:pPr>
        <w:pStyle w:val="a3"/>
        <w:spacing w:line="360" w:lineRule="auto"/>
        <w:ind w:firstLine="851"/>
      </w:pPr>
      <w:r>
        <w:rPr>
          <w:noProof/>
        </w:rPr>
        <w:drawing>
          <wp:inline distT="0" distB="0" distL="0" distR="0" wp14:anchorId="72E6D778" wp14:editId="1CE5197F">
            <wp:extent cx="4619625" cy="3542046"/>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740" t="16021" r="22900" b="20786"/>
                    <a:stretch/>
                  </pic:blipFill>
                  <pic:spPr bwMode="auto">
                    <a:xfrm>
                      <a:off x="0" y="0"/>
                      <a:ext cx="4644023" cy="3560753"/>
                    </a:xfrm>
                    <a:prstGeom prst="rect">
                      <a:avLst/>
                    </a:prstGeom>
                    <a:ln>
                      <a:noFill/>
                    </a:ln>
                    <a:extLst>
                      <a:ext uri="{53640926-AAD7-44D8-BBD7-CCE9431645EC}">
                        <a14:shadowObscured xmlns:a14="http://schemas.microsoft.com/office/drawing/2010/main"/>
                      </a:ext>
                    </a:extLst>
                  </pic:spPr>
                </pic:pic>
              </a:graphicData>
            </a:graphic>
          </wp:inline>
        </w:drawing>
      </w:r>
    </w:p>
    <w:p w:rsidR="006573BF" w:rsidRDefault="006573BF" w:rsidP="00BB0D7C">
      <w:pPr>
        <w:pStyle w:val="a3"/>
        <w:spacing w:line="360" w:lineRule="auto"/>
        <w:ind w:firstLine="851"/>
      </w:pPr>
    </w:p>
    <w:p w:rsidR="00D76387" w:rsidRPr="00D76387" w:rsidRDefault="00D76387" w:rsidP="00BB0D7C">
      <w:pPr>
        <w:widowControl w:val="0"/>
        <w:overflowPunct w:val="0"/>
        <w:autoSpaceDE w:val="0"/>
        <w:autoSpaceDN w:val="0"/>
        <w:adjustRightInd w:val="0"/>
        <w:spacing w:after="0" w:line="360" w:lineRule="auto"/>
        <w:ind w:right="320"/>
        <w:rPr>
          <w:rFonts w:ascii="Times New Roman" w:eastAsia="Times New Roman" w:hAnsi="Times New Roman" w:cs="Times New Roman"/>
          <w:sz w:val="28"/>
          <w:szCs w:val="28"/>
        </w:rPr>
      </w:pPr>
      <w:r w:rsidRPr="00D76387">
        <w:rPr>
          <w:rFonts w:ascii="Times New Roman" w:eastAsia="Times New Roman" w:hAnsi="Times New Roman" w:cs="Times New Roman"/>
          <w:b/>
          <w:bCs/>
          <w:sz w:val="28"/>
          <w:szCs w:val="28"/>
        </w:rPr>
        <w:lastRenderedPageBreak/>
        <w:t xml:space="preserve">8. Скажите, пожалуйста, какие административные барьеры стоят перед </w:t>
      </w:r>
      <w:r w:rsidRPr="00D76387">
        <w:rPr>
          <w:rFonts w:ascii="Times New Roman" w:eastAsia="Times New Roman" w:hAnsi="Times New Roman" w:cs="Times New Roman"/>
          <w:b/>
          <w:bCs/>
          <w:color w:val="052635"/>
          <w:sz w:val="28"/>
          <w:szCs w:val="28"/>
        </w:rPr>
        <w:t>развитием казачьих</w:t>
      </w:r>
      <w:r w:rsidRPr="00D76387">
        <w:rPr>
          <w:rFonts w:ascii="Times New Roman" w:eastAsia="Times New Roman" w:hAnsi="Times New Roman" w:cs="Times New Roman"/>
          <w:b/>
          <w:bCs/>
          <w:sz w:val="28"/>
          <w:szCs w:val="28"/>
        </w:rPr>
        <w:t xml:space="preserve"> </w:t>
      </w:r>
      <w:r w:rsidRPr="00D76387">
        <w:rPr>
          <w:rFonts w:ascii="Times New Roman" w:eastAsia="Times New Roman" w:hAnsi="Times New Roman" w:cs="Times New Roman"/>
          <w:b/>
          <w:bCs/>
          <w:color w:val="052635"/>
          <w:sz w:val="28"/>
          <w:szCs w:val="28"/>
        </w:rPr>
        <w:t xml:space="preserve">инициатив, </w:t>
      </w:r>
      <w:r w:rsidRPr="00D76387">
        <w:rPr>
          <w:rFonts w:ascii="Times New Roman" w:eastAsia="Times New Roman" w:hAnsi="Times New Roman" w:cs="Times New Roman"/>
          <w:b/>
          <w:bCs/>
          <w:sz w:val="28"/>
          <w:szCs w:val="28"/>
        </w:rPr>
        <w:t>или препятствуют уже существующим:</w:t>
      </w:r>
    </w:p>
    <w:p w:rsidR="00D76387" w:rsidRDefault="00D76387" w:rsidP="00BB0D7C">
      <w:pPr>
        <w:pStyle w:val="a3"/>
        <w:spacing w:line="360" w:lineRule="auto"/>
        <w:ind w:firstLine="851"/>
      </w:pPr>
      <w:r>
        <w:rPr>
          <w:rFonts w:ascii="Calibri" w:eastAsia="Times New Roman" w:hAnsi="Calibri" w:cs="Times New Roman"/>
          <w:noProof/>
        </w:rPr>
        <w:drawing>
          <wp:anchor distT="0" distB="0" distL="114300" distR="114300" simplePos="0" relativeHeight="251675648" behindDoc="1" locked="0" layoutInCell="0" allowOverlap="1" wp14:anchorId="1C0FDD34" wp14:editId="27A5D2FB">
            <wp:simplePos x="0" y="0"/>
            <wp:positionH relativeFrom="column">
              <wp:posOffset>557530</wp:posOffset>
            </wp:positionH>
            <wp:positionV relativeFrom="paragraph">
              <wp:posOffset>0</wp:posOffset>
            </wp:positionV>
            <wp:extent cx="4686300" cy="3553460"/>
            <wp:effectExtent l="0" t="0" r="0" b="88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6300" cy="355346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ind w:firstLine="851"/>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BB0D7C" w:rsidRDefault="00BB0D7C" w:rsidP="00BB0D7C">
      <w:pPr>
        <w:pStyle w:val="a3"/>
        <w:spacing w:line="360" w:lineRule="auto"/>
      </w:pPr>
    </w:p>
    <w:p w:rsidR="00D76387" w:rsidRPr="00D76387" w:rsidRDefault="00D76387" w:rsidP="00BB0D7C">
      <w:pPr>
        <w:widowControl w:val="0"/>
        <w:overflowPunct w:val="0"/>
        <w:autoSpaceDE w:val="0"/>
        <w:autoSpaceDN w:val="0"/>
        <w:adjustRightInd w:val="0"/>
        <w:spacing w:after="0" w:line="360" w:lineRule="auto"/>
        <w:ind w:right="-1"/>
        <w:rPr>
          <w:rFonts w:ascii="Times New Roman" w:eastAsia="Times New Roman" w:hAnsi="Times New Roman" w:cs="Times New Roman"/>
          <w:sz w:val="28"/>
          <w:szCs w:val="28"/>
        </w:rPr>
      </w:pPr>
      <w:r w:rsidRPr="00D76387">
        <w:rPr>
          <w:rFonts w:ascii="Times New Roman" w:eastAsia="Times New Roman" w:hAnsi="Times New Roman" w:cs="Times New Roman"/>
          <w:b/>
          <w:bCs/>
          <w:sz w:val="28"/>
          <w:szCs w:val="28"/>
        </w:rPr>
        <w:t>9. Какие проблемы в настоящее время мешают воплощению в жизнь казачьих проектов?:</w:t>
      </w:r>
    </w:p>
    <w:p w:rsidR="00D76387" w:rsidRDefault="00D76387" w:rsidP="00BB0D7C">
      <w:pPr>
        <w:pStyle w:val="a3"/>
        <w:spacing w:line="360" w:lineRule="auto"/>
      </w:pPr>
      <w:r>
        <w:rPr>
          <w:rFonts w:ascii="Calibri" w:eastAsia="Times New Roman" w:hAnsi="Calibri" w:cs="Times New Roman"/>
          <w:noProof/>
        </w:rPr>
        <w:drawing>
          <wp:anchor distT="0" distB="0" distL="114300" distR="114300" simplePos="0" relativeHeight="251677696" behindDoc="1" locked="0" layoutInCell="0" allowOverlap="1" wp14:anchorId="1F9BBEC7" wp14:editId="34F298BB">
            <wp:simplePos x="0" y="0"/>
            <wp:positionH relativeFrom="column">
              <wp:posOffset>360045</wp:posOffset>
            </wp:positionH>
            <wp:positionV relativeFrom="paragraph">
              <wp:posOffset>177800</wp:posOffset>
            </wp:positionV>
            <wp:extent cx="4938395" cy="37211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395" cy="3721100"/>
                    </a:xfrm>
                    <a:prstGeom prst="rect">
                      <a:avLst/>
                    </a:prstGeom>
                    <a:noFill/>
                  </pic:spPr>
                </pic:pic>
              </a:graphicData>
            </a:graphic>
            <wp14:sizeRelH relativeFrom="page">
              <wp14:pctWidth>0</wp14:pctWidth>
            </wp14:sizeRelH>
            <wp14:sizeRelV relativeFrom="page">
              <wp14:pctHeight>0</wp14:pctHeight>
            </wp14:sizeRelV>
          </wp:anchor>
        </w:drawing>
      </w: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Pr="00D76387" w:rsidRDefault="00BB0D7C" w:rsidP="00BB0D7C">
      <w:pPr>
        <w:widowControl w:val="0"/>
        <w:tabs>
          <w:tab w:val="left" w:pos="9355"/>
        </w:tabs>
        <w:overflowPunct w:val="0"/>
        <w:autoSpaceDE w:val="0"/>
        <w:autoSpaceDN w:val="0"/>
        <w:adjustRightInd w:val="0"/>
        <w:spacing w:after="0" w:line="360" w:lineRule="auto"/>
        <w:ind w:right="-1"/>
        <w:rPr>
          <w:rFonts w:ascii="Times New Roman" w:eastAsia="Times New Roman" w:hAnsi="Times New Roman" w:cs="Times New Roman"/>
          <w:sz w:val="28"/>
          <w:szCs w:val="28"/>
        </w:rPr>
      </w:pPr>
      <w:r>
        <w:rPr>
          <w:rFonts w:ascii="Calibri" w:eastAsia="Times New Roman" w:hAnsi="Calibri" w:cs="Times New Roman"/>
          <w:noProof/>
          <w:lang w:eastAsia="ru-RU"/>
        </w:rPr>
        <w:lastRenderedPageBreak/>
        <w:drawing>
          <wp:anchor distT="0" distB="0" distL="114300" distR="114300" simplePos="0" relativeHeight="251679744" behindDoc="1" locked="0" layoutInCell="0" allowOverlap="1" wp14:anchorId="29047905" wp14:editId="2BA38691">
            <wp:simplePos x="0" y="0"/>
            <wp:positionH relativeFrom="column">
              <wp:posOffset>408423</wp:posOffset>
            </wp:positionH>
            <wp:positionV relativeFrom="paragraph">
              <wp:posOffset>545185</wp:posOffset>
            </wp:positionV>
            <wp:extent cx="4816549" cy="3851180"/>
            <wp:effectExtent l="0" t="0" r="317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6253" cy="3850944"/>
                    </a:xfrm>
                    <a:prstGeom prst="rect">
                      <a:avLst/>
                    </a:prstGeom>
                    <a:noFill/>
                  </pic:spPr>
                </pic:pic>
              </a:graphicData>
            </a:graphic>
            <wp14:sizeRelH relativeFrom="page">
              <wp14:pctWidth>0</wp14:pctWidth>
            </wp14:sizeRelH>
            <wp14:sizeRelV relativeFrom="page">
              <wp14:pctHeight>0</wp14:pctHeight>
            </wp14:sizeRelV>
          </wp:anchor>
        </w:drawing>
      </w:r>
      <w:r w:rsidR="00D76387" w:rsidRPr="00D76387">
        <w:rPr>
          <w:rFonts w:ascii="Times New Roman" w:eastAsia="Times New Roman" w:hAnsi="Times New Roman" w:cs="Times New Roman"/>
          <w:b/>
          <w:bCs/>
          <w:sz w:val="28"/>
          <w:szCs w:val="28"/>
        </w:rPr>
        <w:t>1</w:t>
      </w:r>
      <w:r w:rsidR="00D76387" w:rsidRPr="00BB0D7C">
        <w:rPr>
          <w:rFonts w:ascii="Times New Roman" w:eastAsia="Times New Roman" w:hAnsi="Times New Roman" w:cs="Times New Roman"/>
          <w:b/>
          <w:bCs/>
          <w:sz w:val="28"/>
          <w:szCs w:val="28"/>
        </w:rPr>
        <w:t>0</w:t>
      </w:r>
      <w:r w:rsidR="00D76387" w:rsidRPr="00D76387">
        <w:rPr>
          <w:rFonts w:ascii="Times New Roman" w:eastAsia="Times New Roman" w:hAnsi="Times New Roman" w:cs="Times New Roman"/>
          <w:b/>
          <w:bCs/>
          <w:sz w:val="28"/>
          <w:szCs w:val="28"/>
        </w:rPr>
        <w:t xml:space="preserve">. Если бы у Вас была возможность воплотить в жизнь любой проект, </w:t>
      </w:r>
      <w:proofErr w:type="gramStart"/>
      <w:r w:rsidR="00D76387" w:rsidRPr="00D76387">
        <w:rPr>
          <w:rFonts w:ascii="Times New Roman" w:eastAsia="Times New Roman" w:hAnsi="Times New Roman" w:cs="Times New Roman"/>
          <w:b/>
          <w:bCs/>
          <w:sz w:val="28"/>
          <w:szCs w:val="28"/>
        </w:rPr>
        <w:t>то</w:t>
      </w:r>
      <w:proofErr w:type="gramEnd"/>
      <w:r w:rsidR="00D76387" w:rsidRPr="00D76387">
        <w:rPr>
          <w:rFonts w:ascii="Times New Roman" w:eastAsia="Times New Roman" w:hAnsi="Times New Roman" w:cs="Times New Roman"/>
          <w:b/>
          <w:bCs/>
          <w:sz w:val="28"/>
          <w:szCs w:val="28"/>
        </w:rPr>
        <w:t xml:space="preserve"> что именно Вы бы сделали на благо Вашей казачьей организации?</w:t>
      </w: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p w:rsidR="00D76387" w:rsidRDefault="00D76387" w:rsidP="00BB0D7C">
      <w:pPr>
        <w:pStyle w:val="a3"/>
        <w:spacing w:line="360" w:lineRule="auto"/>
      </w:pPr>
    </w:p>
    <w:tbl>
      <w:tblPr>
        <w:tblW w:w="9930" w:type="dxa"/>
        <w:tblInd w:w="10" w:type="dxa"/>
        <w:tblLayout w:type="fixed"/>
        <w:tblCellMar>
          <w:left w:w="0" w:type="dxa"/>
          <w:right w:w="0" w:type="dxa"/>
        </w:tblCellMar>
        <w:tblLook w:val="0000" w:firstRow="0" w:lastRow="0" w:firstColumn="0" w:lastColumn="0" w:noHBand="0" w:noVBand="0"/>
      </w:tblPr>
      <w:tblGrid>
        <w:gridCol w:w="1985"/>
        <w:gridCol w:w="635"/>
        <w:gridCol w:w="720"/>
        <w:gridCol w:w="680"/>
        <w:gridCol w:w="580"/>
        <w:gridCol w:w="680"/>
        <w:gridCol w:w="660"/>
        <w:gridCol w:w="700"/>
        <w:gridCol w:w="560"/>
        <w:gridCol w:w="680"/>
        <w:gridCol w:w="680"/>
        <w:gridCol w:w="680"/>
        <w:gridCol w:w="660"/>
        <w:gridCol w:w="30"/>
      </w:tblGrid>
      <w:tr w:rsidR="00996DDE" w:rsidRPr="00D76387" w:rsidTr="00996DDE">
        <w:trPr>
          <w:trHeight w:val="258"/>
        </w:trPr>
        <w:tc>
          <w:tcPr>
            <w:tcW w:w="1985" w:type="dxa"/>
            <w:tcBorders>
              <w:top w:val="single" w:sz="8" w:space="0" w:color="auto"/>
              <w:left w:val="single" w:sz="8" w:space="0" w:color="auto"/>
              <w:bottom w:val="nil"/>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rPr>
            </w:pPr>
            <w:bookmarkStart w:id="0" w:name="page609"/>
            <w:bookmarkEnd w:id="0"/>
          </w:p>
        </w:tc>
        <w:tc>
          <w:tcPr>
            <w:tcW w:w="7915" w:type="dxa"/>
            <w:gridSpan w:val="12"/>
            <w:tcBorders>
              <w:top w:val="single" w:sz="8" w:space="0" w:color="auto"/>
              <w:left w:val="nil"/>
              <w:bottom w:val="single" w:sz="8" w:space="0" w:color="auto"/>
              <w:right w:val="single" w:sz="8" w:space="0" w:color="auto"/>
            </w:tcBorders>
            <w:vAlign w:val="center"/>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rPr>
            </w:pPr>
            <w:r w:rsidRPr="00D76387">
              <w:rPr>
                <w:rFonts w:ascii="Times New Roman" w:eastAsia="Times New Roman" w:hAnsi="Times New Roman" w:cs="Times New Roman"/>
              </w:rPr>
              <w:t xml:space="preserve">Вид деятельности респондента (% от </w:t>
            </w:r>
            <w:proofErr w:type="gramStart"/>
            <w:r w:rsidRPr="00D76387">
              <w:rPr>
                <w:rFonts w:ascii="Times New Roman" w:eastAsia="Times New Roman" w:hAnsi="Times New Roman" w:cs="Times New Roman"/>
              </w:rPr>
              <w:t>ответивших</w:t>
            </w:r>
            <w:proofErr w:type="gramEnd"/>
            <w:r w:rsidRPr="00D76387">
              <w:rPr>
                <w:rFonts w:ascii="Times New Roman" w:eastAsia="Times New Roman" w:hAnsi="Times New Roman" w:cs="Times New Roman"/>
              </w:rPr>
              <w:t xml:space="preserve"> на вопрос)</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rPr>
            </w:pPr>
          </w:p>
        </w:tc>
      </w:tr>
      <w:tr w:rsidR="00996DDE" w:rsidRPr="00D76387" w:rsidTr="00996DDE">
        <w:trPr>
          <w:trHeight w:val="1132"/>
        </w:trPr>
        <w:tc>
          <w:tcPr>
            <w:tcW w:w="1985" w:type="dxa"/>
            <w:vMerge w:val="restart"/>
            <w:tcBorders>
              <w:top w:val="nil"/>
              <w:left w:val="single" w:sz="8" w:space="0" w:color="auto"/>
              <w:right w:val="single" w:sz="8" w:space="0" w:color="auto"/>
            </w:tcBorders>
            <w:vAlign w:val="center"/>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Казачье</w:t>
            </w:r>
            <w:proofErr w:type="spellEnd"/>
          </w:p>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общество</w:t>
            </w:r>
            <w:proofErr w:type="spellEnd"/>
          </w:p>
        </w:tc>
        <w:tc>
          <w:tcPr>
            <w:tcW w:w="635" w:type="dxa"/>
            <w:vMerge w:val="restart"/>
            <w:tcBorders>
              <w:top w:val="nil"/>
              <w:left w:val="nil"/>
              <w:bottom w:val="nil"/>
              <w:right w:val="single" w:sz="8" w:space="0" w:color="auto"/>
            </w:tcBorders>
            <w:textDirection w:val="btLr"/>
            <w:vAlign w:val="bottom"/>
          </w:tcPr>
          <w:p w:rsidR="00996DDE" w:rsidRPr="00996DDE"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i/>
                <w:iCs/>
                <w:w w:val="99"/>
                <w:lang w:val="en-US"/>
              </w:rPr>
            </w:pPr>
            <w:proofErr w:type="spellStart"/>
            <w:r w:rsidRPr="00996DDE">
              <w:rPr>
                <w:rFonts w:ascii="Times New Roman" w:eastAsia="Times New Roman" w:hAnsi="Times New Roman" w:cs="Times New Roman"/>
                <w:i/>
                <w:iCs/>
                <w:w w:val="99"/>
                <w:lang w:val="en-US"/>
              </w:rPr>
              <w:t>Государственная</w:t>
            </w:r>
            <w:proofErr w:type="spellEnd"/>
            <w:r w:rsidRPr="00996DDE">
              <w:rPr>
                <w:rFonts w:ascii="Times New Roman" w:eastAsia="Times New Roman" w:hAnsi="Times New Roman" w:cs="Times New Roman"/>
                <w:i/>
                <w:iCs/>
                <w:w w:val="99"/>
                <w:lang w:val="en-US"/>
              </w:rPr>
              <w:t xml:space="preserve"> </w:t>
            </w:r>
            <w:proofErr w:type="spellStart"/>
            <w:r w:rsidRPr="00996DDE">
              <w:rPr>
                <w:rFonts w:ascii="Times New Roman" w:eastAsia="Times New Roman" w:hAnsi="Times New Roman" w:cs="Times New Roman"/>
                <w:i/>
                <w:iCs/>
                <w:w w:val="99"/>
                <w:lang w:val="en-US"/>
              </w:rPr>
              <w:t>служба</w:t>
            </w:r>
            <w:proofErr w:type="spellEnd"/>
          </w:p>
        </w:tc>
        <w:tc>
          <w:tcPr>
            <w:tcW w:w="720" w:type="dxa"/>
            <w:vMerge w:val="restart"/>
            <w:tcBorders>
              <w:top w:val="nil"/>
              <w:left w:val="nil"/>
              <w:right w:val="single" w:sz="8" w:space="0" w:color="auto"/>
            </w:tcBorders>
            <w:textDirection w:val="btLr"/>
            <w:vAlign w:val="bottom"/>
          </w:tcPr>
          <w:p w:rsidR="00996DDE" w:rsidRPr="00996DDE" w:rsidRDefault="00996DDE" w:rsidP="00996DDE">
            <w:pPr>
              <w:widowControl w:val="0"/>
              <w:autoSpaceDE w:val="0"/>
              <w:autoSpaceDN w:val="0"/>
              <w:adjustRightInd w:val="0"/>
              <w:spacing w:after="0" w:line="360" w:lineRule="auto"/>
              <w:ind w:left="113" w:right="113"/>
              <w:jc w:val="center"/>
              <w:rPr>
                <w:rFonts w:ascii="Times New Roman" w:eastAsia="Times New Roman" w:hAnsi="Times New Roman" w:cs="Times New Roman"/>
                <w:i/>
                <w:iCs/>
                <w:w w:val="99"/>
                <w:lang w:val="en-US"/>
              </w:rPr>
            </w:pPr>
            <w:proofErr w:type="spellStart"/>
            <w:r w:rsidRPr="00D76387">
              <w:rPr>
                <w:rFonts w:ascii="Times New Roman" w:eastAsia="Times New Roman" w:hAnsi="Times New Roman" w:cs="Times New Roman"/>
                <w:i/>
                <w:iCs/>
                <w:w w:val="99"/>
                <w:lang w:val="en-US"/>
              </w:rPr>
              <w:t>Агротуризм</w:t>
            </w:r>
            <w:proofErr w:type="spellEnd"/>
          </w:p>
        </w:tc>
        <w:tc>
          <w:tcPr>
            <w:tcW w:w="680" w:type="dxa"/>
            <w:vMerge w:val="restart"/>
            <w:tcBorders>
              <w:top w:val="nil"/>
              <w:left w:val="nil"/>
              <w:bottom w:val="nil"/>
              <w:right w:val="single" w:sz="8" w:space="0" w:color="auto"/>
            </w:tcBorders>
            <w:textDirection w:val="btLr"/>
            <w:vAlign w:val="bottom"/>
          </w:tcPr>
          <w:p w:rsidR="00996DDE" w:rsidRPr="00996DDE"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i/>
                <w:iCs/>
                <w:w w:val="99"/>
                <w:lang w:val="en-US"/>
              </w:rPr>
            </w:pPr>
            <w:proofErr w:type="spellStart"/>
            <w:r w:rsidRPr="00D76387">
              <w:rPr>
                <w:rFonts w:ascii="Times New Roman" w:eastAsia="Times New Roman" w:hAnsi="Times New Roman" w:cs="Times New Roman"/>
                <w:i/>
                <w:iCs/>
                <w:w w:val="99"/>
                <w:lang w:val="en-US"/>
              </w:rPr>
              <w:t>Фермерские</w:t>
            </w:r>
            <w:proofErr w:type="spellEnd"/>
            <w:r w:rsidRPr="00D76387">
              <w:rPr>
                <w:rFonts w:ascii="Times New Roman" w:eastAsia="Times New Roman" w:hAnsi="Times New Roman" w:cs="Times New Roman"/>
                <w:i/>
                <w:iCs/>
                <w:w w:val="99"/>
                <w:lang w:val="en-US"/>
              </w:rPr>
              <w:t xml:space="preserve"> </w:t>
            </w:r>
            <w:proofErr w:type="spellStart"/>
            <w:r w:rsidRPr="00D76387">
              <w:rPr>
                <w:rFonts w:ascii="Times New Roman" w:eastAsia="Times New Roman" w:hAnsi="Times New Roman" w:cs="Times New Roman"/>
                <w:i/>
                <w:iCs/>
                <w:w w:val="99"/>
                <w:lang w:val="en-US"/>
              </w:rPr>
              <w:t>инициативы</w:t>
            </w:r>
            <w:proofErr w:type="spellEnd"/>
          </w:p>
        </w:tc>
        <w:tc>
          <w:tcPr>
            <w:tcW w:w="580" w:type="dxa"/>
            <w:vMerge w:val="restart"/>
            <w:tcBorders>
              <w:top w:val="nil"/>
              <w:left w:val="nil"/>
              <w:bottom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0"/>
                <w:szCs w:val="20"/>
                <w:lang w:val="en-US"/>
              </w:rPr>
            </w:pPr>
            <w:proofErr w:type="spellStart"/>
            <w:r w:rsidRPr="00D76387">
              <w:rPr>
                <w:rFonts w:ascii="Times New Roman" w:eastAsia="Times New Roman" w:hAnsi="Times New Roman" w:cs="Times New Roman"/>
                <w:i/>
                <w:iCs/>
                <w:w w:val="73"/>
                <w:sz w:val="20"/>
                <w:szCs w:val="20"/>
                <w:lang w:val="en-US"/>
              </w:rPr>
              <w:t>Военно-патриотическиемероприятия</w:t>
            </w:r>
            <w:proofErr w:type="spellEnd"/>
          </w:p>
        </w:tc>
        <w:tc>
          <w:tcPr>
            <w:tcW w:w="680" w:type="dxa"/>
            <w:vMerge w:val="restart"/>
            <w:tcBorders>
              <w:top w:val="nil"/>
              <w:left w:val="nil"/>
              <w:bottom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roofErr w:type="spellStart"/>
            <w:r w:rsidRPr="00D76387">
              <w:rPr>
                <w:rFonts w:ascii="Times New Roman" w:eastAsia="Times New Roman" w:hAnsi="Times New Roman" w:cs="Times New Roman"/>
                <w:i/>
                <w:iCs/>
                <w:w w:val="72"/>
                <w:sz w:val="24"/>
                <w:szCs w:val="24"/>
                <w:lang w:val="en-US"/>
              </w:rPr>
              <w:t>Этно-культурныемероприяти</w:t>
            </w:r>
            <w:r w:rsidRPr="00D76387">
              <w:rPr>
                <w:rFonts w:ascii="Times New Roman" w:eastAsia="Times New Roman" w:hAnsi="Times New Roman" w:cs="Times New Roman"/>
                <w:i/>
                <w:iCs/>
                <w:w w:val="72"/>
                <w:lang w:val="en-US"/>
              </w:rPr>
              <w:t>я</w:t>
            </w:r>
            <w:proofErr w:type="spellEnd"/>
          </w:p>
        </w:tc>
        <w:tc>
          <w:tcPr>
            <w:tcW w:w="660" w:type="dxa"/>
            <w:vMerge w:val="restart"/>
            <w:tcBorders>
              <w:top w:val="nil"/>
              <w:left w:val="nil"/>
              <w:bottom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w w:val="93"/>
                <w:lang w:val="en-US"/>
              </w:rPr>
              <w:t>Работа</w:t>
            </w:r>
            <w:proofErr w:type="spellEnd"/>
            <w:r w:rsidRPr="00D76387">
              <w:rPr>
                <w:rFonts w:ascii="Times New Roman" w:eastAsia="Times New Roman" w:hAnsi="Times New Roman" w:cs="Times New Roman"/>
                <w:i/>
                <w:iCs/>
                <w:w w:val="93"/>
                <w:lang w:val="en-US"/>
              </w:rPr>
              <w:t xml:space="preserve"> с </w:t>
            </w:r>
            <w:proofErr w:type="spellStart"/>
            <w:r w:rsidRPr="00D76387">
              <w:rPr>
                <w:rFonts w:ascii="Times New Roman" w:eastAsia="Times New Roman" w:hAnsi="Times New Roman" w:cs="Times New Roman"/>
                <w:i/>
                <w:iCs/>
                <w:w w:val="93"/>
                <w:lang w:val="en-US"/>
              </w:rPr>
              <w:t>молодёжью</w:t>
            </w:r>
            <w:proofErr w:type="spellEnd"/>
          </w:p>
        </w:tc>
        <w:tc>
          <w:tcPr>
            <w:tcW w:w="700" w:type="dxa"/>
            <w:vMerge w:val="restart"/>
            <w:tcBorders>
              <w:top w:val="nil"/>
              <w:left w:val="nil"/>
              <w:bottom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w w:val="70"/>
                <w:sz w:val="24"/>
                <w:szCs w:val="24"/>
                <w:lang w:val="en-US"/>
              </w:rPr>
              <w:t>Частная</w:t>
            </w:r>
            <w:proofErr w:type="spellEnd"/>
            <w:r w:rsidRPr="00D76387">
              <w:rPr>
                <w:rFonts w:ascii="Times New Roman" w:eastAsia="Times New Roman" w:hAnsi="Times New Roman" w:cs="Times New Roman"/>
                <w:i/>
                <w:iCs/>
                <w:w w:val="70"/>
                <w:sz w:val="24"/>
                <w:szCs w:val="24"/>
                <w:lang w:val="en-US"/>
              </w:rPr>
              <w:t xml:space="preserve"> </w:t>
            </w:r>
            <w:proofErr w:type="spellStart"/>
            <w:r w:rsidRPr="00D76387">
              <w:rPr>
                <w:rFonts w:ascii="Times New Roman" w:eastAsia="Times New Roman" w:hAnsi="Times New Roman" w:cs="Times New Roman"/>
                <w:i/>
                <w:iCs/>
                <w:w w:val="70"/>
                <w:sz w:val="24"/>
                <w:szCs w:val="24"/>
                <w:lang w:val="en-US"/>
              </w:rPr>
              <w:t>охраннаядеятельность</w:t>
            </w:r>
            <w:proofErr w:type="spellEnd"/>
          </w:p>
        </w:tc>
        <w:tc>
          <w:tcPr>
            <w:tcW w:w="560" w:type="dxa"/>
            <w:vMerge w:val="restart"/>
            <w:tcBorders>
              <w:top w:val="nil"/>
              <w:left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ind w:left="113" w:right="113"/>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w w:val="98"/>
                <w:lang w:val="en-US"/>
              </w:rPr>
              <w:t>Коневодство</w:t>
            </w:r>
            <w:proofErr w:type="spellEnd"/>
          </w:p>
        </w:tc>
        <w:tc>
          <w:tcPr>
            <w:tcW w:w="680" w:type="dxa"/>
            <w:vMerge w:val="restart"/>
            <w:tcBorders>
              <w:top w:val="nil"/>
              <w:left w:val="nil"/>
              <w:bottom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w w:val="72"/>
                <w:sz w:val="24"/>
                <w:szCs w:val="24"/>
                <w:lang w:val="en-US"/>
              </w:rPr>
              <w:t>Предпринимательскиепрактики</w:t>
            </w:r>
            <w:proofErr w:type="spellEnd"/>
          </w:p>
        </w:tc>
        <w:tc>
          <w:tcPr>
            <w:tcW w:w="680" w:type="dxa"/>
            <w:vMerge w:val="restart"/>
            <w:tcBorders>
              <w:top w:val="nil"/>
              <w:left w:val="nil"/>
              <w:bottom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w w:val="96"/>
                <w:lang w:val="en-US"/>
              </w:rPr>
              <w:t>Социальная</w:t>
            </w:r>
            <w:proofErr w:type="spellEnd"/>
            <w:r w:rsidRPr="00D76387">
              <w:rPr>
                <w:rFonts w:ascii="Times New Roman" w:eastAsia="Times New Roman" w:hAnsi="Times New Roman" w:cs="Times New Roman"/>
                <w:i/>
                <w:iCs/>
                <w:w w:val="96"/>
                <w:lang w:val="en-US"/>
              </w:rPr>
              <w:t xml:space="preserve"> </w:t>
            </w:r>
            <w:proofErr w:type="spellStart"/>
            <w:r w:rsidRPr="00D76387">
              <w:rPr>
                <w:rFonts w:ascii="Times New Roman" w:eastAsia="Times New Roman" w:hAnsi="Times New Roman" w:cs="Times New Roman"/>
                <w:i/>
                <w:iCs/>
                <w:w w:val="96"/>
                <w:lang w:val="en-US"/>
              </w:rPr>
              <w:t>работа</w:t>
            </w:r>
            <w:proofErr w:type="spellEnd"/>
          </w:p>
        </w:tc>
        <w:tc>
          <w:tcPr>
            <w:tcW w:w="680" w:type="dxa"/>
            <w:vMerge w:val="restart"/>
            <w:tcBorders>
              <w:top w:val="nil"/>
              <w:left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ind w:left="113" w:right="113"/>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w w:val="91"/>
                <w:lang w:val="en-US"/>
              </w:rPr>
              <w:t>Затрудняюсь</w:t>
            </w:r>
            <w:proofErr w:type="spellEnd"/>
            <w:r w:rsidRPr="00D76387">
              <w:rPr>
                <w:rFonts w:ascii="Times New Roman" w:eastAsia="Times New Roman" w:hAnsi="Times New Roman" w:cs="Times New Roman"/>
                <w:i/>
                <w:iCs/>
                <w:w w:val="91"/>
                <w:lang w:val="en-US"/>
              </w:rPr>
              <w:t xml:space="preserve"> </w:t>
            </w:r>
            <w:proofErr w:type="spellStart"/>
            <w:r w:rsidRPr="00D76387">
              <w:rPr>
                <w:rFonts w:ascii="Times New Roman" w:eastAsia="Times New Roman" w:hAnsi="Times New Roman" w:cs="Times New Roman"/>
                <w:i/>
                <w:iCs/>
                <w:w w:val="91"/>
                <w:lang w:val="en-US"/>
              </w:rPr>
              <w:t>ответить</w:t>
            </w:r>
            <w:proofErr w:type="spellEnd"/>
          </w:p>
        </w:tc>
        <w:tc>
          <w:tcPr>
            <w:tcW w:w="660" w:type="dxa"/>
            <w:vMerge w:val="restart"/>
            <w:tcBorders>
              <w:top w:val="nil"/>
              <w:left w:val="single" w:sz="8" w:space="0" w:color="auto"/>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ind w:left="113" w:right="113"/>
              <w:jc w:val="center"/>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i/>
                <w:iCs/>
                <w:lang w:val="en-US"/>
              </w:rPr>
              <w:t>Другое</w:t>
            </w:r>
            <w:proofErr w:type="spellEnd"/>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996DDE">
        <w:trPr>
          <w:trHeight w:val="254"/>
        </w:trPr>
        <w:tc>
          <w:tcPr>
            <w:tcW w:w="1985" w:type="dxa"/>
            <w:vMerge/>
            <w:tcBorders>
              <w:left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35"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720" w:type="dxa"/>
            <w:vMerge/>
            <w:tcBorders>
              <w:left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58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68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66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70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560" w:type="dxa"/>
            <w:vMerge/>
            <w:tcBorders>
              <w:left w:val="nil"/>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680" w:type="dxa"/>
            <w:vMerge/>
            <w:tcBorders>
              <w:top w:val="nil"/>
              <w:left w:val="nil"/>
              <w:bottom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680" w:type="dxa"/>
            <w:vMerge/>
            <w:tcBorders>
              <w:left w:val="nil"/>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660" w:type="dxa"/>
            <w:vMerge/>
            <w:tcBorders>
              <w:left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lang w:val="en-US"/>
              </w:rPr>
            </w:pP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996DDE">
        <w:trPr>
          <w:trHeight w:val="1169"/>
        </w:trPr>
        <w:tc>
          <w:tcPr>
            <w:tcW w:w="1985" w:type="dxa"/>
            <w:vMerge/>
            <w:tcBorders>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
        </w:tc>
        <w:tc>
          <w:tcPr>
            <w:tcW w:w="635"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720" w:type="dxa"/>
            <w:vMerge/>
            <w:tcBorders>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58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6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70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560" w:type="dxa"/>
            <w:vMerge/>
            <w:tcBorders>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top w:val="nil"/>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80" w:type="dxa"/>
            <w:vMerge/>
            <w:tcBorders>
              <w:left w:val="nil"/>
              <w:bottom w:val="single" w:sz="8" w:space="0" w:color="auto"/>
              <w:right w:val="single" w:sz="8" w:space="0" w:color="auto"/>
            </w:tcBorders>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660" w:type="dxa"/>
            <w:vMerge/>
            <w:tcBorders>
              <w:left w:val="single" w:sz="8" w:space="0" w:color="auto"/>
              <w:bottom w:val="single" w:sz="8" w:space="0" w:color="auto"/>
              <w:right w:val="single" w:sz="8" w:space="0" w:color="auto"/>
            </w:tcBorders>
            <w:textDirection w:val="btLr"/>
            <w:vAlign w:val="bottom"/>
          </w:tcPr>
          <w:p w:rsidR="00996DDE" w:rsidRPr="00D76387" w:rsidRDefault="00996DDE" w:rsidP="00996DDE">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996DDE">
        <w:trPr>
          <w:trHeight w:val="232"/>
        </w:trPr>
        <w:tc>
          <w:tcPr>
            <w:tcW w:w="1985" w:type="dxa"/>
            <w:tcBorders>
              <w:top w:val="nil"/>
              <w:left w:val="single" w:sz="8" w:space="0" w:color="auto"/>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Кубанское</w:t>
            </w:r>
            <w:proofErr w:type="spellEnd"/>
          </w:p>
        </w:tc>
        <w:tc>
          <w:tcPr>
            <w:tcW w:w="635"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3</w:t>
            </w:r>
          </w:p>
        </w:tc>
        <w:tc>
          <w:tcPr>
            <w:tcW w:w="72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5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13</w:t>
            </w:r>
          </w:p>
        </w:tc>
        <w:tc>
          <w:tcPr>
            <w:tcW w:w="6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15</w:t>
            </w:r>
          </w:p>
        </w:tc>
        <w:tc>
          <w:tcPr>
            <w:tcW w:w="70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5</w:t>
            </w:r>
          </w:p>
        </w:tc>
        <w:tc>
          <w:tcPr>
            <w:tcW w:w="5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14</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18</w:t>
            </w:r>
          </w:p>
        </w:tc>
        <w:tc>
          <w:tcPr>
            <w:tcW w:w="6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13</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D075CC">
        <w:trPr>
          <w:trHeight w:val="238"/>
        </w:trPr>
        <w:tc>
          <w:tcPr>
            <w:tcW w:w="1985" w:type="dxa"/>
            <w:tcBorders>
              <w:top w:val="single" w:sz="4" w:space="0" w:color="auto"/>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Донское</w:t>
            </w:r>
            <w:proofErr w:type="spellEnd"/>
          </w:p>
        </w:tc>
        <w:tc>
          <w:tcPr>
            <w:tcW w:w="635"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28</w:t>
            </w:r>
          </w:p>
        </w:tc>
        <w:tc>
          <w:tcPr>
            <w:tcW w:w="72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5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2</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5</w:t>
            </w:r>
          </w:p>
        </w:tc>
        <w:tc>
          <w:tcPr>
            <w:tcW w:w="6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12</w:t>
            </w:r>
          </w:p>
        </w:tc>
        <w:tc>
          <w:tcPr>
            <w:tcW w:w="70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7</w:t>
            </w:r>
          </w:p>
        </w:tc>
        <w:tc>
          <w:tcPr>
            <w:tcW w:w="5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13</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7</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9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18</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726B22">
        <w:trPr>
          <w:trHeight w:val="244"/>
        </w:trPr>
        <w:tc>
          <w:tcPr>
            <w:tcW w:w="1985" w:type="dxa"/>
            <w:tcBorders>
              <w:top w:val="nil"/>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Терское</w:t>
            </w:r>
            <w:proofErr w:type="spellEnd"/>
          </w:p>
        </w:tc>
        <w:tc>
          <w:tcPr>
            <w:tcW w:w="635"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2</w:t>
            </w:r>
          </w:p>
        </w:tc>
        <w:tc>
          <w:tcPr>
            <w:tcW w:w="72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580" w:type="dxa"/>
            <w:tcBorders>
              <w:top w:val="nil"/>
              <w:left w:val="nil"/>
              <w:bottom w:val="single" w:sz="8" w:space="0" w:color="auto"/>
              <w:right w:val="single" w:sz="8" w:space="0" w:color="auto"/>
            </w:tcBorders>
            <w:vAlign w:val="bottom"/>
          </w:tcPr>
          <w:p w:rsidR="00996DDE" w:rsidRPr="00996DDE"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i/>
                <w:iCs/>
                <w:w w:val="99"/>
                <w:lang w:val="en-US"/>
              </w:rPr>
            </w:pPr>
            <w:r w:rsidRPr="00996DDE">
              <w:rPr>
                <w:rFonts w:ascii="Times New Roman" w:eastAsia="Times New Roman" w:hAnsi="Times New Roman" w:cs="Times New Roman"/>
                <w:i/>
                <w:iCs/>
                <w:w w:val="99"/>
                <w:lang w:val="en-US"/>
              </w:rPr>
              <w:t>1</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9</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18</w:t>
            </w:r>
          </w:p>
        </w:tc>
        <w:tc>
          <w:tcPr>
            <w:tcW w:w="70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5</w:t>
            </w:r>
          </w:p>
        </w:tc>
        <w:tc>
          <w:tcPr>
            <w:tcW w:w="5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4</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9</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30</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776586">
        <w:trPr>
          <w:trHeight w:val="244"/>
        </w:trPr>
        <w:tc>
          <w:tcPr>
            <w:tcW w:w="1985" w:type="dxa"/>
            <w:tcBorders>
              <w:top w:val="nil"/>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Центральное</w:t>
            </w:r>
            <w:proofErr w:type="spellEnd"/>
          </w:p>
        </w:tc>
        <w:tc>
          <w:tcPr>
            <w:tcW w:w="635"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2</w:t>
            </w:r>
          </w:p>
        </w:tc>
        <w:tc>
          <w:tcPr>
            <w:tcW w:w="72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5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1</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20</w:t>
            </w:r>
          </w:p>
        </w:tc>
        <w:tc>
          <w:tcPr>
            <w:tcW w:w="70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4</w:t>
            </w:r>
          </w:p>
        </w:tc>
        <w:tc>
          <w:tcPr>
            <w:tcW w:w="5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11</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34</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94533B">
        <w:trPr>
          <w:trHeight w:val="242"/>
        </w:trPr>
        <w:tc>
          <w:tcPr>
            <w:tcW w:w="1985" w:type="dxa"/>
            <w:tcBorders>
              <w:top w:val="nil"/>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Оренбургское</w:t>
            </w:r>
            <w:proofErr w:type="spellEnd"/>
          </w:p>
        </w:tc>
        <w:tc>
          <w:tcPr>
            <w:tcW w:w="635"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47</w:t>
            </w:r>
          </w:p>
        </w:tc>
        <w:tc>
          <w:tcPr>
            <w:tcW w:w="72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w:t>
            </w:r>
          </w:p>
        </w:tc>
        <w:tc>
          <w:tcPr>
            <w:tcW w:w="5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w:t>
            </w:r>
          </w:p>
        </w:tc>
        <w:tc>
          <w:tcPr>
            <w:tcW w:w="70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4</w:t>
            </w:r>
          </w:p>
        </w:tc>
        <w:tc>
          <w:tcPr>
            <w:tcW w:w="5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9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9</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5</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F9385D">
        <w:trPr>
          <w:trHeight w:val="236"/>
        </w:trPr>
        <w:tc>
          <w:tcPr>
            <w:tcW w:w="1985" w:type="dxa"/>
            <w:tcBorders>
              <w:top w:val="nil"/>
              <w:left w:val="single" w:sz="8" w:space="0" w:color="auto"/>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Волжское</w:t>
            </w:r>
            <w:proofErr w:type="spellEnd"/>
          </w:p>
        </w:tc>
        <w:tc>
          <w:tcPr>
            <w:tcW w:w="635"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2</w:t>
            </w:r>
          </w:p>
        </w:tc>
        <w:tc>
          <w:tcPr>
            <w:tcW w:w="72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5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5</w:t>
            </w:r>
          </w:p>
        </w:tc>
        <w:tc>
          <w:tcPr>
            <w:tcW w:w="6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18</w:t>
            </w:r>
          </w:p>
        </w:tc>
        <w:tc>
          <w:tcPr>
            <w:tcW w:w="70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13</w:t>
            </w:r>
          </w:p>
        </w:tc>
        <w:tc>
          <w:tcPr>
            <w:tcW w:w="5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11</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10</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9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6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16</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245FB8">
        <w:trPr>
          <w:trHeight w:val="238"/>
        </w:trPr>
        <w:tc>
          <w:tcPr>
            <w:tcW w:w="1985" w:type="dxa"/>
            <w:tcBorders>
              <w:top w:val="single" w:sz="4" w:space="0" w:color="auto"/>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Енисейское</w:t>
            </w:r>
            <w:proofErr w:type="spellEnd"/>
          </w:p>
        </w:tc>
        <w:tc>
          <w:tcPr>
            <w:tcW w:w="635"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0</w:t>
            </w:r>
          </w:p>
        </w:tc>
        <w:tc>
          <w:tcPr>
            <w:tcW w:w="72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5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0</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w:t>
            </w:r>
          </w:p>
        </w:tc>
        <w:tc>
          <w:tcPr>
            <w:tcW w:w="70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0</w:t>
            </w:r>
          </w:p>
        </w:tc>
        <w:tc>
          <w:tcPr>
            <w:tcW w:w="5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84</w:t>
            </w:r>
          </w:p>
        </w:tc>
        <w:tc>
          <w:tcPr>
            <w:tcW w:w="6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257B5D">
        <w:trPr>
          <w:trHeight w:val="242"/>
        </w:trPr>
        <w:tc>
          <w:tcPr>
            <w:tcW w:w="1985" w:type="dxa"/>
            <w:tcBorders>
              <w:top w:val="nil"/>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Иркутское</w:t>
            </w:r>
            <w:proofErr w:type="spellEnd"/>
          </w:p>
        </w:tc>
        <w:tc>
          <w:tcPr>
            <w:tcW w:w="635"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9</w:t>
            </w:r>
          </w:p>
        </w:tc>
        <w:tc>
          <w:tcPr>
            <w:tcW w:w="72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5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12</w:t>
            </w:r>
          </w:p>
        </w:tc>
        <w:tc>
          <w:tcPr>
            <w:tcW w:w="70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3</w:t>
            </w:r>
          </w:p>
        </w:tc>
        <w:tc>
          <w:tcPr>
            <w:tcW w:w="5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12</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7</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35</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1F5E7B">
        <w:trPr>
          <w:trHeight w:val="241"/>
        </w:trPr>
        <w:tc>
          <w:tcPr>
            <w:tcW w:w="1985" w:type="dxa"/>
            <w:tcBorders>
              <w:top w:val="nil"/>
              <w:left w:val="single" w:sz="8" w:space="0" w:color="auto"/>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Забайкальское</w:t>
            </w:r>
            <w:proofErr w:type="spellEnd"/>
          </w:p>
        </w:tc>
        <w:tc>
          <w:tcPr>
            <w:tcW w:w="635"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7</w:t>
            </w:r>
          </w:p>
        </w:tc>
        <w:tc>
          <w:tcPr>
            <w:tcW w:w="72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46</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w:t>
            </w:r>
          </w:p>
        </w:tc>
        <w:tc>
          <w:tcPr>
            <w:tcW w:w="5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7</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5</w:t>
            </w:r>
          </w:p>
        </w:tc>
        <w:tc>
          <w:tcPr>
            <w:tcW w:w="6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10</w:t>
            </w:r>
          </w:p>
        </w:tc>
        <w:tc>
          <w:tcPr>
            <w:tcW w:w="70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7</w:t>
            </w:r>
          </w:p>
        </w:tc>
        <w:tc>
          <w:tcPr>
            <w:tcW w:w="5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5</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7</w:t>
            </w:r>
          </w:p>
        </w:tc>
        <w:tc>
          <w:tcPr>
            <w:tcW w:w="68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41</w:t>
            </w:r>
          </w:p>
        </w:tc>
        <w:tc>
          <w:tcPr>
            <w:tcW w:w="660" w:type="dxa"/>
            <w:tcBorders>
              <w:top w:val="nil"/>
              <w:left w:val="nil"/>
              <w:bottom w:val="single" w:sz="4"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3</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715405">
        <w:trPr>
          <w:trHeight w:val="244"/>
        </w:trPr>
        <w:tc>
          <w:tcPr>
            <w:tcW w:w="1985" w:type="dxa"/>
            <w:tcBorders>
              <w:top w:val="single" w:sz="4" w:space="0" w:color="auto"/>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Сибирское</w:t>
            </w:r>
            <w:proofErr w:type="spellEnd"/>
          </w:p>
        </w:tc>
        <w:tc>
          <w:tcPr>
            <w:tcW w:w="635"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6</w:t>
            </w:r>
          </w:p>
        </w:tc>
        <w:tc>
          <w:tcPr>
            <w:tcW w:w="72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20</w:t>
            </w:r>
          </w:p>
        </w:tc>
        <w:tc>
          <w:tcPr>
            <w:tcW w:w="5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5</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8</w:t>
            </w:r>
          </w:p>
        </w:tc>
        <w:tc>
          <w:tcPr>
            <w:tcW w:w="6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13</w:t>
            </w:r>
          </w:p>
        </w:tc>
        <w:tc>
          <w:tcPr>
            <w:tcW w:w="70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3</w:t>
            </w:r>
          </w:p>
        </w:tc>
        <w:tc>
          <w:tcPr>
            <w:tcW w:w="5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0</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7</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68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25</w:t>
            </w:r>
          </w:p>
        </w:tc>
        <w:tc>
          <w:tcPr>
            <w:tcW w:w="660" w:type="dxa"/>
            <w:tcBorders>
              <w:top w:val="single" w:sz="4" w:space="0" w:color="auto"/>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5</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r w:rsidR="00996DDE" w:rsidRPr="00D76387" w:rsidTr="0021646E">
        <w:trPr>
          <w:trHeight w:val="244"/>
        </w:trPr>
        <w:tc>
          <w:tcPr>
            <w:tcW w:w="1985" w:type="dxa"/>
            <w:tcBorders>
              <w:top w:val="nil"/>
              <w:left w:val="single" w:sz="8" w:space="0" w:color="auto"/>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proofErr w:type="spellStart"/>
            <w:r w:rsidRPr="00D76387">
              <w:rPr>
                <w:rFonts w:ascii="Times New Roman" w:eastAsia="Times New Roman" w:hAnsi="Times New Roman" w:cs="Times New Roman"/>
                <w:lang w:val="en-US"/>
              </w:rPr>
              <w:t>Уссурийское</w:t>
            </w:r>
            <w:proofErr w:type="spellEnd"/>
          </w:p>
        </w:tc>
        <w:tc>
          <w:tcPr>
            <w:tcW w:w="635"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3</w:t>
            </w:r>
          </w:p>
        </w:tc>
        <w:tc>
          <w:tcPr>
            <w:tcW w:w="72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6</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w:t>
            </w:r>
          </w:p>
        </w:tc>
        <w:tc>
          <w:tcPr>
            <w:tcW w:w="5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1</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21</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17</w:t>
            </w:r>
          </w:p>
        </w:tc>
        <w:tc>
          <w:tcPr>
            <w:tcW w:w="70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0"/>
                <w:lang w:val="en-US"/>
              </w:rPr>
              <w:t>2</w:t>
            </w:r>
          </w:p>
        </w:tc>
        <w:tc>
          <w:tcPr>
            <w:tcW w:w="5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7</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10</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lang w:val="en-US"/>
              </w:rPr>
              <w:t>1</w:t>
            </w:r>
          </w:p>
        </w:tc>
        <w:tc>
          <w:tcPr>
            <w:tcW w:w="68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ind w:right="70"/>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17</w:t>
            </w:r>
          </w:p>
        </w:tc>
        <w:tc>
          <w:tcPr>
            <w:tcW w:w="660" w:type="dxa"/>
            <w:tcBorders>
              <w:top w:val="nil"/>
              <w:left w:val="nil"/>
              <w:bottom w:val="single" w:sz="8" w:space="0" w:color="auto"/>
              <w:right w:val="single" w:sz="8" w:space="0" w:color="auto"/>
            </w:tcBorders>
            <w:vAlign w:val="bottom"/>
          </w:tcPr>
          <w:p w:rsidR="00996DDE" w:rsidRPr="00D76387" w:rsidRDefault="00996DDE" w:rsidP="00BB0D7C">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rPr>
            </w:pPr>
            <w:r w:rsidRPr="00D76387">
              <w:rPr>
                <w:rFonts w:ascii="Times New Roman" w:eastAsia="Times New Roman" w:hAnsi="Times New Roman" w:cs="Times New Roman"/>
                <w:w w:val="99"/>
                <w:lang w:val="en-US"/>
              </w:rPr>
              <w:t>10</w:t>
            </w:r>
          </w:p>
        </w:tc>
        <w:tc>
          <w:tcPr>
            <w:tcW w:w="30" w:type="dxa"/>
            <w:tcBorders>
              <w:top w:val="nil"/>
              <w:left w:val="nil"/>
              <w:bottom w:val="nil"/>
              <w:right w:val="nil"/>
            </w:tcBorders>
            <w:vAlign w:val="bottom"/>
          </w:tcPr>
          <w:p w:rsidR="00996DDE" w:rsidRPr="00D76387" w:rsidRDefault="00996DDE" w:rsidP="00BB0D7C">
            <w:pPr>
              <w:widowControl w:val="0"/>
              <w:autoSpaceDE w:val="0"/>
              <w:autoSpaceDN w:val="0"/>
              <w:adjustRightInd w:val="0"/>
              <w:spacing w:after="0" w:line="360" w:lineRule="auto"/>
              <w:rPr>
                <w:rFonts w:ascii="Times New Roman" w:eastAsia="Times New Roman" w:hAnsi="Times New Roman" w:cs="Times New Roman"/>
                <w:sz w:val="2"/>
                <w:szCs w:val="2"/>
                <w:lang w:val="en-US"/>
              </w:rPr>
            </w:pPr>
          </w:p>
        </w:tc>
      </w:tr>
    </w:tbl>
    <w:p w:rsidR="00D76387" w:rsidRDefault="00D76387" w:rsidP="00BB0D7C">
      <w:pPr>
        <w:pStyle w:val="a3"/>
        <w:spacing w:line="360" w:lineRule="auto"/>
      </w:pPr>
      <w:r>
        <w:lastRenderedPageBreak/>
        <w:t xml:space="preserve">Таким </w:t>
      </w:r>
      <w:proofErr w:type="gramStart"/>
      <w:r>
        <w:t>образом</w:t>
      </w:r>
      <w:proofErr w:type="gramEnd"/>
      <w:r>
        <w:t xml:space="preserve"> можно сделать выводы об общих предпочтениях современного российского казачества по направлениям развития.</w:t>
      </w:r>
    </w:p>
    <w:p w:rsidR="00D76387" w:rsidRDefault="00D76387" w:rsidP="00BB0D7C">
      <w:pPr>
        <w:pStyle w:val="a3"/>
        <w:spacing w:line="360" w:lineRule="auto"/>
      </w:pPr>
      <w:r>
        <w:t xml:space="preserve">Наиболее важным вопросом, связанным с экономикой казачьих сообществ, является вопрос профессиональной структуры современного российского казачества. </w:t>
      </w:r>
      <w:proofErr w:type="gramStart"/>
      <w:r>
        <w:t>Статистические данные, полученные в ходе исследования демонстрируют</w:t>
      </w:r>
      <w:proofErr w:type="gramEnd"/>
      <w:r>
        <w:t>, что 11% опрошенных казаков работают в сфере производства на сельскохозяйственных предприятиях. По мнению 9% респондентов, это также является привлекательной сферой деятельности для казаков общины респондента.</w:t>
      </w:r>
    </w:p>
    <w:p w:rsidR="00D76387" w:rsidRDefault="00D76387" w:rsidP="00BB0D7C">
      <w:pPr>
        <w:pStyle w:val="a3"/>
        <w:spacing w:line="360" w:lineRule="auto"/>
      </w:pPr>
      <w:r>
        <w:t xml:space="preserve">Мы видим, что непосредственно сельское хозяйство в структуре казачьей деятельности занимает около 6%. Важно отметить еще одну деталь – </w:t>
      </w:r>
      <w:proofErr w:type="spellStart"/>
      <w:r>
        <w:t>пассионарность</w:t>
      </w:r>
      <w:proofErr w:type="spellEnd"/>
      <w:r>
        <w:t xml:space="preserve"> казаков, их высокая степень адаптивности к изменениям, а также навыках самоорганизации. На современном этапе это проявляется в форме предпринимательства и инициативных проектах. 8% респондентов заняты в сфере предпринимательства. Чтобы детализировать эту картину, необходимо проанализировать «место работы» по каждому войску. </w:t>
      </w:r>
    </w:p>
    <w:p w:rsidR="00D76387" w:rsidRDefault="00D76387" w:rsidP="00BB0D7C">
      <w:pPr>
        <w:pStyle w:val="a3"/>
        <w:spacing w:line="360" w:lineRule="auto"/>
      </w:pPr>
      <w:r>
        <w:t xml:space="preserve">Кубанские казаки: Предпринимательская деятельность – 14%, Фермерские инициативы – 3%, Коневодство – 3%,  </w:t>
      </w:r>
      <w:proofErr w:type="spellStart"/>
      <w:r>
        <w:t>Агротуризм</w:t>
      </w:r>
      <w:proofErr w:type="spellEnd"/>
      <w:r>
        <w:t xml:space="preserve"> -1%.</w:t>
      </w:r>
    </w:p>
    <w:p w:rsidR="00D76387" w:rsidRDefault="00D76387" w:rsidP="00BB0D7C">
      <w:pPr>
        <w:pStyle w:val="a3"/>
        <w:spacing w:line="360" w:lineRule="auto"/>
      </w:pPr>
      <w:r>
        <w:t xml:space="preserve">Донские казаки: Предпринимательская деятельность – 13%, Фермерские инициативы – 8%, Коневодство – 1%,  </w:t>
      </w:r>
      <w:proofErr w:type="spellStart"/>
      <w:r>
        <w:t>Агротуризм</w:t>
      </w:r>
      <w:proofErr w:type="spellEnd"/>
      <w:r>
        <w:t xml:space="preserve"> -1%.</w:t>
      </w:r>
    </w:p>
    <w:p w:rsidR="00D76387" w:rsidRDefault="00D76387" w:rsidP="00BB0D7C">
      <w:pPr>
        <w:pStyle w:val="a3"/>
        <w:spacing w:line="360" w:lineRule="auto"/>
      </w:pPr>
      <w:r>
        <w:t>Терские казаки: Предпринимательская деятельность – 8%, Фермерские инициативы – 6%, Коневодство – 4%.</w:t>
      </w:r>
    </w:p>
    <w:p w:rsidR="00D76387" w:rsidRDefault="00D76387" w:rsidP="00BB0D7C">
      <w:pPr>
        <w:pStyle w:val="a3"/>
        <w:spacing w:line="360" w:lineRule="auto"/>
      </w:pPr>
      <w:r>
        <w:t>Центральное казачество: Предпринимательская деятельность – 8%, Фермерские инициативы – 8%, Коневодство – 3%.</w:t>
      </w:r>
    </w:p>
    <w:p w:rsidR="00D76387" w:rsidRDefault="00D76387" w:rsidP="00BB0D7C">
      <w:pPr>
        <w:pStyle w:val="a3"/>
        <w:spacing w:line="360" w:lineRule="auto"/>
      </w:pPr>
      <w:r>
        <w:t>Оренбургское казачество: Предпринимательская деятельность – 3%, Фермерские инициативы – 2%, Коневодство – 6%.</w:t>
      </w:r>
    </w:p>
    <w:p w:rsidR="00D76387" w:rsidRDefault="00D76387" w:rsidP="00BB0D7C">
      <w:pPr>
        <w:pStyle w:val="a3"/>
        <w:spacing w:line="360" w:lineRule="auto"/>
      </w:pPr>
      <w:r>
        <w:t xml:space="preserve">Волжские казаки: Предпринимательская деятельность – 11%, Фермерские инициативы – 3%, Коневодство – 1%, </w:t>
      </w:r>
      <w:proofErr w:type="spellStart"/>
      <w:r>
        <w:t>Агротуризм</w:t>
      </w:r>
      <w:proofErr w:type="spellEnd"/>
      <w:r>
        <w:t xml:space="preserve"> -11%.</w:t>
      </w:r>
    </w:p>
    <w:p w:rsidR="00D76387" w:rsidRDefault="00D76387" w:rsidP="00BB0D7C">
      <w:pPr>
        <w:pStyle w:val="a3"/>
        <w:spacing w:line="360" w:lineRule="auto"/>
      </w:pPr>
      <w:r>
        <w:t>Енисейское казачество: Предпринимательская деятельность – 8%.</w:t>
      </w:r>
    </w:p>
    <w:p w:rsidR="00D76387" w:rsidRDefault="00D76387" w:rsidP="00BB0D7C">
      <w:pPr>
        <w:pStyle w:val="a3"/>
        <w:spacing w:line="360" w:lineRule="auto"/>
      </w:pPr>
      <w:r>
        <w:lastRenderedPageBreak/>
        <w:t xml:space="preserve">Иркутское казачество: Предпринимательская деятельность – 12%, Фермерские инициативы – 3%, </w:t>
      </w:r>
      <w:proofErr w:type="spellStart"/>
      <w:r>
        <w:t>Агротуризм</w:t>
      </w:r>
      <w:proofErr w:type="spellEnd"/>
      <w:r>
        <w:t xml:space="preserve"> -2%.</w:t>
      </w:r>
    </w:p>
    <w:p w:rsidR="00D76387" w:rsidRDefault="00D76387" w:rsidP="00BB0D7C">
      <w:pPr>
        <w:pStyle w:val="a3"/>
        <w:spacing w:line="360" w:lineRule="auto"/>
      </w:pPr>
      <w:r>
        <w:t xml:space="preserve">Забайкальское казачество: Предпринимательская деятельность – 5%, Фермерские инициативы – 2%, Коневодство – 3%, </w:t>
      </w:r>
      <w:proofErr w:type="spellStart"/>
      <w:r>
        <w:t>Агротуризм</w:t>
      </w:r>
      <w:proofErr w:type="spellEnd"/>
      <w:r>
        <w:t xml:space="preserve"> -46%.</w:t>
      </w:r>
    </w:p>
    <w:p w:rsidR="00D76387" w:rsidRDefault="00D76387" w:rsidP="00BB0D7C">
      <w:pPr>
        <w:pStyle w:val="a3"/>
        <w:spacing w:line="360" w:lineRule="auto"/>
      </w:pPr>
      <w:r>
        <w:t xml:space="preserve">Сибирское казачество:  Предпринимательская деятельность – 7%, Фермерские инициативы – 20%, </w:t>
      </w:r>
      <w:proofErr w:type="spellStart"/>
      <w:r>
        <w:t>Агротуризм</w:t>
      </w:r>
      <w:proofErr w:type="spellEnd"/>
      <w:r>
        <w:t xml:space="preserve"> - 1%.</w:t>
      </w:r>
    </w:p>
    <w:p w:rsidR="00D76387" w:rsidRDefault="00D76387" w:rsidP="00BB0D7C">
      <w:pPr>
        <w:pStyle w:val="a3"/>
        <w:spacing w:line="360" w:lineRule="auto"/>
      </w:pPr>
      <w:r>
        <w:t xml:space="preserve">Уссурийское казачество: Предпринимательская деятельность – 10%, Фермерские инициативы – 2%, Коневодство – 7%, </w:t>
      </w:r>
      <w:proofErr w:type="spellStart"/>
      <w:r>
        <w:t>Агротуризм</w:t>
      </w:r>
      <w:proofErr w:type="spellEnd"/>
      <w:r>
        <w:t xml:space="preserve"> - 6%.</w:t>
      </w:r>
    </w:p>
    <w:p w:rsidR="00D76387" w:rsidRDefault="00D76387" w:rsidP="00BB0D7C">
      <w:pPr>
        <w:pStyle w:val="a3"/>
        <w:spacing w:line="360" w:lineRule="auto"/>
      </w:pPr>
      <w:r>
        <w:t xml:space="preserve">Таким образом, мы видим, что практически в каждом казачьем войске большой процент респондентов указали, что заняты в сфере предпринимательства. </w:t>
      </w:r>
    </w:p>
    <w:p w:rsidR="00D76387" w:rsidRDefault="00D76387" w:rsidP="00BB0D7C">
      <w:pPr>
        <w:pStyle w:val="a3"/>
        <w:spacing w:line="360" w:lineRule="auto"/>
      </w:pPr>
      <w:r>
        <w:t xml:space="preserve">По мнению 8% </w:t>
      </w:r>
      <w:proofErr w:type="gramStart"/>
      <w:r>
        <w:t>опрошенных</w:t>
      </w:r>
      <w:proofErr w:type="gramEnd"/>
      <w:r>
        <w:t xml:space="preserve">, производство является более перспективным рынком для казачества. И здесь речь идет именно о производстве сельскохозяйственной продукции (мяса, молока, зерновых культур, овощей и фруктов и др.). </w:t>
      </w:r>
    </w:p>
    <w:p w:rsidR="00D76387" w:rsidRDefault="00D76387" w:rsidP="00BB0D7C">
      <w:pPr>
        <w:pStyle w:val="a3"/>
        <w:spacing w:line="360" w:lineRule="auto"/>
      </w:pPr>
      <w:r>
        <w:t xml:space="preserve">Отметим еще один факт: 7% респондентов считают, что казачество должно опираться на нестандартные идеи развития социально-экономической деятельности общины. Т.е. сравнительно немногочисленная группа ориентируется на инновационную деятельность с целью развития экономики. Цифра вполне адекватная и закономерная даже для </w:t>
      </w:r>
      <w:proofErr w:type="spellStart"/>
      <w:r>
        <w:t>пассионарного</w:t>
      </w:r>
      <w:proofErr w:type="spellEnd"/>
      <w:r>
        <w:t xml:space="preserve"> этноса. С точки зрения </w:t>
      </w:r>
      <w:proofErr w:type="spellStart"/>
      <w:r>
        <w:t>психографики</w:t>
      </w:r>
      <w:proofErr w:type="spellEnd"/>
      <w:r>
        <w:t xml:space="preserve"> и потребительских исследований процент новаторов всегда колеблется от 2 до 10, в противном случае общество бы потеряло устойчивость.</w:t>
      </w:r>
    </w:p>
    <w:p w:rsidR="00BB0D7C" w:rsidRDefault="00BB0D7C" w:rsidP="00BB0D7C">
      <w:pPr>
        <w:spacing w:line="360" w:lineRule="auto"/>
        <w:rPr>
          <w:rFonts w:ascii="Times New Roman" w:eastAsiaTheme="minorEastAsia" w:hAnsi="Times New Roman"/>
          <w:sz w:val="28"/>
          <w:lang w:eastAsia="ru-RU"/>
        </w:rPr>
      </w:pPr>
      <w:r>
        <w:br w:type="page"/>
      </w:r>
    </w:p>
    <w:p w:rsidR="00BB0D7C" w:rsidRPr="00BB0D7C" w:rsidRDefault="00445512" w:rsidP="00BB0D7C">
      <w:pPr>
        <w:widowControl w:val="0"/>
        <w:numPr>
          <w:ilvl w:val="0"/>
          <w:numId w:val="9"/>
        </w:numPr>
        <w:autoSpaceDE w:val="0"/>
        <w:autoSpaceDN w:val="0"/>
        <w:adjustRightInd w:val="0"/>
        <w:spacing w:after="0" w:line="36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lastRenderedPageBreak/>
        <w:t>Сельскохозяйственный</w:t>
      </w:r>
      <w:r w:rsidR="00BB0D7C" w:rsidRPr="00BB0D7C">
        <w:rPr>
          <w:rFonts w:ascii="Times New Roman" w:eastAsiaTheme="minorEastAsia" w:hAnsi="Times New Roman" w:cs="Times New Roman"/>
          <w:b/>
          <w:sz w:val="28"/>
          <w:szCs w:val="28"/>
          <w:lang w:eastAsia="ru-RU"/>
        </w:rPr>
        <w:t xml:space="preserve"> комплекс</w:t>
      </w:r>
    </w:p>
    <w:p w:rsidR="00BB0D7C" w:rsidRPr="00BB0D7C" w:rsidRDefault="00BB0D7C" w:rsidP="00BB0D7C">
      <w:pPr>
        <w:widowControl w:val="0"/>
        <w:overflowPunct w:val="0"/>
        <w:autoSpaceDE w:val="0"/>
        <w:autoSpaceDN w:val="0"/>
        <w:adjustRightInd w:val="0"/>
        <w:spacing w:after="0" w:line="360" w:lineRule="auto"/>
        <w:ind w:left="9" w:firstLine="793"/>
        <w:jc w:val="both"/>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sz w:val="28"/>
          <w:szCs w:val="28"/>
          <w:lang w:eastAsia="ru-RU"/>
        </w:rPr>
        <w:t>По результатам проведенного исследования на территориях традиционного расселения казачества России было установлено, что фермерское хозяйство является одним из наиболее популярных способов получения дохода. Практически все респонденты, особенно на юге России, отмечали данный вид хозяйственной деятельности как наиболее приемлемый для казачества. Однако</w:t>
      </w:r>
      <w:proofErr w:type="gramStart"/>
      <w:r w:rsidRPr="00BB0D7C">
        <w:rPr>
          <w:rFonts w:ascii="Times New Roman" w:eastAsiaTheme="minorEastAsia" w:hAnsi="Times New Roman" w:cs="Times New Roman"/>
          <w:sz w:val="28"/>
          <w:szCs w:val="28"/>
          <w:lang w:eastAsia="ru-RU"/>
        </w:rPr>
        <w:t>,</w:t>
      </w:r>
      <w:proofErr w:type="gramEnd"/>
      <w:r w:rsidRPr="00BB0D7C">
        <w:rPr>
          <w:rFonts w:ascii="Times New Roman" w:eastAsiaTheme="minorEastAsia" w:hAnsi="Times New Roman" w:cs="Times New Roman"/>
          <w:sz w:val="28"/>
          <w:szCs w:val="28"/>
          <w:lang w:eastAsia="ru-RU"/>
        </w:rPr>
        <w:t xml:space="preserve"> необходимо отметить, что сегодня казачье фермерство не везде распространено в силу ряда различных причин, таких как непригодный климат, отсутствие плодородных почв, нехватка денег и др.</w:t>
      </w:r>
    </w:p>
    <w:p w:rsidR="003718C9" w:rsidRDefault="00BB0D7C" w:rsidP="00BB0D7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В подтверждение перспективности сельскохозяйственного направления деятельности были выявлены точки локализации успешных социально-экономических проектов на юге России. </w:t>
      </w:r>
    </w:p>
    <w:p w:rsidR="00BB0D7C" w:rsidRPr="00BB0D7C" w:rsidRDefault="00BB0D7C" w:rsidP="00BB0D7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BB0D7C">
        <w:rPr>
          <w:rFonts w:ascii="Times New Roman" w:eastAsia="Calibri" w:hAnsi="Times New Roman" w:cs="Times New Roman"/>
          <w:sz w:val="28"/>
          <w:szCs w:val="28"/>
          <w:lang w:eastAsia="ru-RU"/>
        </w:rPr>
        <w:t xml:space="preserve">Следует отметить, что современное российское казачество стоит перед </w:t>
      </w:r>
      <w:proofErr w:type="gramStart"/>
      <w:r w:rsidRPr="00BB0D7C">
        <w:rPr>
          <w:rFonts w:ascii="Times New Roman" w:eastAsia="Calibri" w:hAnsi="Times New Roman" w:cs="Times New Roman"/>
          <w:sz w:val="28"/>
          <w:szCs w:val="28"/>
          <w:lang w:eastAsia="ru-RU"/>
        </w:rPr>
        <w:t>аналогичными проблемами</w:t>
      </w:r>
      <w:proofErr w:type="gramEnd"/>
      <w:r w:rsidRPr="00BB0D7C">
        <w:rPr>
          <w:rFonts w:ascii="Times New Roman" w:eastAsia="Calibri" w:hAnsi="Times New Roman" w:cs="Times New Roman"/>
          <w:sz w:val="28"/>
          <w:szCs w:val="28"/>
          <w:lang w:eastAsia="ru-RU"/>
        </w:rPr>
        <w:t>, что и обычный предприниматель аграрного сектора</w:t>
      </w:r>
      <w:r w:rsidR="003718C9">
        <w:rPr>
          <w:rFonts w:ascii="Times New Roman" w:eastAsia="Calibri" w:hAnsi="Times New Roman" w:cs="Times New Roman"/>
          <w:sz w:val="28"/>
          <w:szCs w:val="28"/>
          <w:lang w:eastAsia="ru-RU"/>
        </w:rPr>
        <w:t>,</w:t>
      </w:r>
      <w:r w:rsidRPr="00BB0D7C">
        <w:rPr>
          <w:rFonts w:ascii="Times New Roman" w:eastAsiaTheme="minorEastAsia" w:hAnsi="Times New Roman" w:cs="Times New Roman"/>
          <w:sz w:val="28"/>
          <w:szCs w:val="28"/>
          <w:lang w:eastAsia="ru-RU"/>
        </w:rPr>
        <w:t xml:space="preserve"> </w:t>
      </w:r>
      <w:r w:rsidRPr="00BB0D7C">
        <w:rPr>
          <w:rFonts w:ascii="Times New Roman" w:eastAsia="Calibri" w:hAnsi="Times New Roman" w:cs="Times New Roman"/>
          <w:sz w:val="28"/>
          <w:szCs w:val="28"/>
          <w:lang w:eastAsia="ru-RU"/>
        </w:rPr>
        <w:t xml:space="preserve">но при этом казаки являются общиной, </w:t>
      </w:r>
      <w:r w:rsidRPr="00BB0D7C">
        <w:rPr>
          <w:rFonts w:ascii="Times New Roman" w:eastAsia="Calibri" w:hAnsi="Times New Roman" w:cs="Times New Roman"/>
          <w:i/>
          <w:sz w:val="28"/>
          <w:szCs w:val="28"/>
          <w:lang w:eastAsia="ru-RU"/>
        </w:rPr>
        <w:t>сцементированной</w:t>
      </w:r>
      <w:r w:rsidRPr="00BB0D7C">
        <w:rPr>
          <w:rFonts w:ascii="Times New Roman" w:eastAsia="Calibri" w:hAnsi="Times New Roman" w:cs="Times New Roman"/>
          <w:sz w:val="28"/>
          <w:szCs w:val="28"/>
          <w:lang w:eastAsia="ru-RU"/>
        </w:rPr>
        <w:t xml:space="preserve"> определенными нормами и правилами (братство, взаимопомощь, активная жизненная позиция и стремление позитивно выделится действием на фоне пассивной «</w:t>
      </w:r>
      <w:proofErr w:type="spellStart"/>
      <w:r w:rsidRPr="00BB0D7C">
        <w:rPr>
          <w:rFonts w:ascii="Times New Roman" w:eastAsia="Calibri" w:hAnsi="Times New Roman" w:cs="Times New Roman"/>
          <w:sz w:val="28"/>
          <w:szCs w:val="28"/>
          <w:lang w:eastAsia="ru-RU"/>
        </w:rPr>
        <w:t>неказачьей</w:t>
      </w:r>
      <w:proofErr w:type="spellEnd"/>
      <w:r w:rsidRPr="00BB0D7C">
        <w:rPr>
          <w:rFonts w:ascii="Times New Roman" w:eastAsia="Calibri" w:hAnsi="Times New Roman" w:cs="Times New Roman"/>
          <w:sz w:val="28"/>
          <w:szCs w:val="28"/>
          <w:lang w:eastAsia="ru-RU"/>
        </w:rPr>
        <w:t xml:space="preserve"> массы»). Это зачастую позволяет переломить неблагоприятные институциональные условия и сообща найти выход из сложной ситуации.</w:t>
      </w:r>
    </w:p>
    <w:p w:rsidR="00BB0D7C" w:rsidRPr="00BB0D7C" w:rsidRDefault="003718C9" w:rsidP="00BB0D7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И</w:t>
      </w:r>
      <w:r w:rsidR="00BB0D7C" w:rsidRPr="00BB0D7C">
        <w:rPr>
          <w:rFonts w:ascii="Times New Roman" w:eastAsiaTheme="minorEastAsia" w:hAnsi="Times New Roman" w:cs="Times New Roman"/>
          <w:sz w:val="28"/>
          <w:szCs w:val="28"/>
          <w:lang w:eastAsia="ru-RU"/>
        </w:rPr>
        <w:t xml:space="preserve">меются основания говорить о том, что </w:t>
      </w:r>
      <w:r w:rsidR="00BB0D7C" w:rsidRPr="00BB0D7C">
        <w:rPr>
          <w:rFonts w:ascii="Times New Roman" w:eastAsia="Calibri" w:hAnsi="Times New Roman" w:cs="Times New Roman"/>
          <w:sz w:val="28"/>
          <w:szCs w:val="28"/>
          <w:lang w:eastAsia="ru-RU"/>
        </w:rPr>
        <w:t xml:space="preserve">казаки действительно находят пути создания собственной материальной базы для существования казачьей общины, </w:t>
      </w:r>
      <w:r w:rsidR="00BB0D7C" w:rsidRPr="00BB0D7C">
        <w:rPr>
          <w:rFonts w:ascii="Times New Roman" w:eastAsiaTheme="minorEastAsia" w:hAnsi="Times New Roman" w:cs="Times New Roman"/>
          <w:sz w:val="28"/>
          <w:szCs w:val="28"/>
          <w:lang w:eastAsia="ru-RU"/>
        </w:rPr>
        <w:t xml:space="preserve">при этом государственная инвестиционная поддержка </w:t>
      </w:r>
      <w:r w:rsidR="00BB0D7C" w:rsidRPr="00BB0D7C">
        <w:rPr>
          <w:rFonts w:ascii="Times New Roman" w:eastAsia="Calibri" w:hAnsi="Times New Roman" w:cs="Times New Roman"/>
          <w:sz w:val="28"/>
          <w:szCs w:val="28"/>
          <w:lang w:eastAsia="ru-RU"/>
        </w:rPr>
        <w:t xml:space="preserve"> нескольких наиболее перспективных проектов </w:t>
      </w:r>
      <w:r w:rsidR="00BB0D7C" w:rsidRPr="00BB0D7C">
        <w:rPr>
          <w:rFonts w:ascii="Times New Roman" w:eastAsiaTheme="minorEastAsia" w:hAnsi="Times New Roman" w:cs="Times New Roman"/>
          <w:sz w:val="28"/>
          <w:szCs w:val="28"/>
          <w:lang w:eastAsia="ru-RU"/>
        </w:rPr>
        <w:t xml:space="preserve">ускорила бы темпы развития. </w:t>
      </w:r>
    </w:p>
    <w:p w:rsidR="00BB0D7C" w:rsidRPr="00BB0D7C" w:rsidRDefault="00BB0D7C" w:rsidP="00BB0D7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Навыки хозяйствование казаков, а также привычка к самостоятельности и самоорганизации позволяют налаживать сельскохозяйственные работы даже на территориях, не очень благоприятных для такого вида деятельности.  </w:t>
      </w:r>
    </w:p>
    <w:p w:rsidR="003718C9" w:rsidRDefault="00BB0D7C" w:rsidP="00BB0D7C">
      <w:pPr>
        <w:widowControl w:val="0"/>
        <w:overflowPunct w:val="0"/>
        <w:autoSpaceDE w:val="0"/>
        <w:autoSpaceDN w:val="0"/>
        <w:adjustRightInd w:val="0"/>
        <w:spacing w:after="0" w:line="360" w:lineRule="auto"/>
        <w:ind w:left="9" w:right="80" w:firstLine="793"/>
        <w:jc w:val="both"/>
        <w:rPr>
          <w:rFonts w:ascii="Times New Roman" w:eastAsia="Calibri" w:hAnsi="Times New Roman" w:cs="Times New Roman"/>
          <w:sz w:val="28"/>
          <w:szCs w:val="28"/>
          <w:lang w:eastAsia="ru-RU"/>
        </w:rPr>
      </w:pPr>
      <w:r w:rsidRPr="00BB0D7C">
        <w:rPr>
          <w:rFonts w:ascii="Times New Roman" w:eastAsiaTheme="minorEastAsia" w:hAnsi="Times New Roman" w:cs="Times New Roman"/>
          <w:sz w:val="28"/>
          <w:szCs w:val="28"/>
          <w:lang w:eastAsia="ru-RU"/>
        </w:rPr>
        <w:t>При</w:t>
      </w:r>
      <w:r w:rsidRPr="00BB0D7C">
        <w:rPr>
          <w:rFonts w:ascii="Times New Roman" w:eastAsia="Calibri" w:hAnsi="Times New Roman" w:cs="Times New Roman"/>
          <w:sz w:val="28"/>
          <w:szCs w:val="28"/>
          <w:lang w:eastAsia="ru-RU"/>
        </w:rPr>
        <w:t xml:space="preserve"> сбыт</w:t>
      </w:r>
      <w:r w:rsidRPr="00BB0D7C">
        <w:rPr>
          <w:rFonts w:ascii="Times New Roman" w:eastAsiaTheme="minorEastAsia" w:hAnsi="Times New Roman" w:cs="Times New Roman"/>
          <w:sz w:val="28"/>
          <w:szCs w:val="28"/>
          <w:lang w:eastAsia="ru-RU"/>
        </w:rPr>
        <w:t>е производимой казаками сельско</w:t>
      </w:r>
      <w:r w:rsidRPr="00BB0D7C">
        <w:rPr>
          <w:rFonts w:ascii="Times New Roman" w:eastAsia="Calibri" w:hAnsi="Times New Roman" w:cs="Times New Roman"/>
          <w:sz w:val="28"/>
          <w:szCs w:val="28"/>
          <w:lang w:eastAsia="ru-RU"/>
        </w:rPr>
        <w:t xml:space="preserve">хозяйственной продукции особую роль играет казачья община, благодаря которой </w:t>
      </w:r>
      <w:r w:rsidRPr="00BB0D7C">
        <w:rPr>
          <w:rFonts w:ascii="Times New Roman" w:eastAsiaTheme="minorEastAsia" w:hAnsi="Times New Roman" w:cs="Times New Roman"/>
          <w:sz w:val="28"/>
          <w:szCs w:val="28"/>
          <w:lang w:eastAsia="ru-RU"/>
        </w:rPr>
        <w:t xml:space="preserve">происходит </w:t>
      </w:r>
      <w:r w:rsidRPr="00BB0D7C">
        <w:rPr>
          <w:rFonts w:ascii="Times New Roman" w:eastAsiaTheme="minorEastAsia" w:hAnsi="Times New Roman" w:cs="Times New Roman"/>
          <w:sz w:val="28"/>
          <w:szCs w:val="28"/>
          <w:lang w:eastAsia="ru-RU"/>
        </w:rPr>
        <w:lastRenderedPageBreak/>
        <w:t>повышение конкурент</w:t>
      </w:r>
      <w:r w:rsidRPr="00BB0D7C">
        <w:rPr>
          <w:rFonts w:ascii="Times New Roman" w:eastAsia="Calibri" w:hAnsi="Times New Roman" w:cs="Times New Roman"/>
          <w:sz w:val="28"/>
          <w:szCs w:val="28"/>
          <w:lang w:eastAsia="ru-RU"/>
        </w:rPr>
        <w:t xml:space="preserve">оспособности товара на рынке, а также снижение издержек по его производству. </w:t>
      </w:r>
    </w:p>
    <w:p w:rsidR="003718C9" w:rsidRDefault="00BB0D7C" w:rsidP="00BB0D7C">
      <w:pPr>
        <w:widowControl w:val="0"/>
        <w:overflowPunct w:val="0"/>
        <w:autoSpaceDE w:val="0"/>
        <w:autoSpaceDN w:val="0"/>
        <w:adjustRightInd w:val="0"/>
        <w:spacing w:after="0" w:line="360" w:lineRule="auto"/>
        <w:ind w:left="9" w:right="80" w:firstLine="793"/>
        <w:jc w:val="both"/>
        <w:rPr>
          <w:rFonts w:ascii="Times New Roman" w:eastAsia="Calibri" w:hAnsi="Times New Roman" w:cs="Times New Roman"/>
          <w:sz w:val="28"/>
          <w:szCs w:val="28"/>
          <w:lang w:eastAsia="ru-RU"/>
        </w:rPr>
      </w:pPr>
      <w:r w:rsidRPr="00BB0D7C">
        <w:rPr>
          <w:rFonts w:ascii="Times New Roman" w:eastAsia="Calibri" w:hAnsi="Times New Roman" w:cs="Times New Roman"/>
          <w:sz w:val="28"/>
          <w:szCs w:val="28"/>
          <w:lang w:eastAsia="ru-RU"/>
        </w:rPr>
        <w:t>Для многих казачьих общин инициатива по орган</w:t>
      </w:r>
      <w:r w:rsidRPr="00BB0D7C">
        <w:rPr>
          <w:rFonts w:ascii="Times New Roman" w:eastAsiaTheme="minorEastAsia" w:hAnsi="Times New Roman" w:cs="Times New Roman"/>
          <w:sz w:val="28"/>
          <w:szCs w:val="28"/>
          <w:lang w:eastAsia="ru-RU"/>
        </w:rPr>
        <w:t>изации крупномасштабной сельско</w:t>
      </w:r>
      <w:r w:rsidRPr="00BB0D7C">
        <w:rPr>
          <w:rFonts w:ascii="Times New Roman" w:eastAsia="Calibri" w:hAnsi="Times New Roman" w:cs="Times New Roman"/>
          <w:sz w:val="28"/>
          <w:szCs w:val="28"/>
          <w:lang w:eastAsia="ru-RU"/>
        </w:rPr>
        <w:t xml:space="preserve">хозяйственной деятельности направлена также на решение проблемы занятости казаков. </w:t>
      </w:r>
    </w:p>
    <w:p w:rsidR="00BB0D7C" w:rsidRPr="00BB0D7C" w:rsidRDefault="00BB0D7C" w:rsidP="00BB0D7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Наиболее успешные казачьи фермерские проекты были выявлены у кубанского, донского и терского казачества именно по причине плодородной земли и климата. В станичных поселениях практически у каждого казака есть личное подсобное хозяйство (сады, огороды, овощные и фруктовые поля, медовые пасеки и др.). А у некоторых общин есть хозяйства в коллективном пользовании (общинная кошара, зерновые поля и др.). </w:t>
      </w:r>
    </w:p>
    <w:p w:rsidR="00BB0D7C" w:rsidRPr="00BB0D7C" w:rsidRDefault="00BB0D7C" w:rsidP="00BB0D7C">
      <w:pPr>
        <w:spacing w:after="0" w:line="360" w:lineRule="auto"/>
        <w:ind w:firstLine="708"/>
        <w:jc w:val="both"/>
        <w:rPr>
          <w:rFonts w:ascii="Times New Roman" w:eastAsiaTheme="minorEastAsia" w:hAnsi="Times New Roman" w:cs="Times New Roman"/>
          <w:iCs/>
          <w:sz w:val="28"/>
          <w:szCs w:val="28"/>
          <w:lang w:eastAsia="ru-RU"/>
        </w:rPr>
      </w:pPr>
      <w:r w:rsidRPr="00BB0D7C">
        <w:rPr>
          <w:rFonts w:ascii="Times New Roman" w:eastAsiaTheme="minorEastAsia" w:hAnsi="Times New Roman" w:cs="Times New Roman"/>
          <w:iCs/>
          <w:sz w:val="28"/>
          <w:szCs w:val="28"/>
          <w:lang w:eastAsia="ru-RU"/>
        </w:rPr>
        <w:t>Сегодня можно выделить три основных типа казачьих предприятий агропромышленного комплекса:</w:t>
      </w:r>
    </w:p>
    <w:p w:rsidR="00BB0D7C" w:rsidRPr="00BB0D7C" w:rsidRDefault="00BB0D7C" w:rsidP="00BB0D7C">
      <w:pPr>
        <w:numPr>
          <w:ilvl w:val="0"/>
          <w:numId w:val="1"/>
        </w:numPr>
        <w:spacing w:after="0" w:line="360" w:lineRule="auto"/>
        <w:jc w:val="both"/>
        <w:rPr>
          <w:rFonts w:ascii="Times New Roman" w:eastAsiaTheme="minorEastAsia" w:hAnsi="Times New Roman" w:cs="Times New Roman"/>
          <w:iCs/>
          <w:sz w:val="28"/>
          <w:szCs w:val="28"/>
          <w:lang w:eastAsia="ru-RU"/>
        </w:rPr>
      </w:pPr>
      <w:r w:rsidRPr="00BB0D7C">
        <w:rPr>
          <w:rFonts w:ascii="Times New Roman" w:eastAsiaTheme="minorEastAsia" w:hAnsi="Times New Roman" w:cs="Times New Roman"/>
          <w:iCs/>
          <w:sz w:val="28"/>
          <w:szCs w:val="28"/>
          <w:lang w:eastAsia="ru-RU"/>
        </w:rPr>
        <w:t>личные хозяйства (личные подсобные хозяйства казаков, где могут быть также созданы малые казачьи предприятия);</w:t>
      </w:r>
    </w:p>
    <w:p w:rsidR="00BB0D7C" w:rsidRPr="00BB0D7C" w:rsidRDefault="00BB0D7C" w:rsidP="00BB0D7C">
      <w:pPr>
        <w:numPr>
          <w:ilvl w:val="0"/>
          <w:numId w:val="1"/>
        </w:numPr>
        <w:spacing w:after="0" w:line="360" w:lineRule="auto"/>
        <w:jc w:val="both"/>
        <w:rPr>
          <w:rFonts w:ascii="Times New Roman" w:eastAsiaTheme="minorEastAsia" w:hAnsi="Times New Roman" w:cs="Times New Roman"/>
          <w:iCs/>
          <w:sz w:val="28"/>
          <w:szCs w:val="28"/>
          <w:lang w:eastAsia="ru-RU"/>
        </w:rPr>
      </w:pPr>
      <w:r w:rsidRPr="00BB0D7C">
        <w:rPr>
          <w:rFonts w:ascii="Times New Roman" w:eastAsiaTheme="minorEastAsia" w:hAnsi="Times New Roman" w:cs="Times New Roman"/>
          <w:iCs/>
          <w:sz w:val="28"/>
          <w:szCs w:val="28"/>
          <w:lang w:eastAsia="ru-RU"/>
        </w:rPr>
        <w:t>малые казачьи предприятия, основой которых являются выделенные казаку земли сельскохозяйственного назначения. Возможной формой организации малого казачьего предприятия может стать курень – казачье войсковое подразделение во главе с выборным куренным атаманом;</w:t>
      </w:r>
    </w:p>
    <w:p w:rsidR="00BB0D7C" w:rsidRPr="00BB0D7C" w:rsidRDefault="00BB0D7C" w:rsidP="00BB0D7C">
      <w:pPr>
        <w:numPr>
          <w:ilvl w:val="0"/>
          <w:numId w:val="1"/>
        </w:numPr>
        <w:spacing w:after="0" w:line="360" w:lineRule="auto"/>
        <w:jc w:val="both"/>
        <w:rPr>
          <w:rFonts w:ascii="Times New Roman" w:eastAsiaTheme="minorEastAsia" w:hAnsi="Times New Roman" w:cs="Times New Roman"/>
          <w:iCs/>
          <w:sz w:val="28"/>
          <w:szCs w:val="28"/>
          <w:lang w:eastAsia="ru-RU"/>
        </w:rPr>
      </w:pPr>
      <w:r w:rsidRPr="00BB0D7C">
        <w:rPr>
          <w:rFonts w:ascii="Times New Roman" w:eastAsiaTheme="minorEastAsia" w:hAnsi="Times New Roman" w:cs="Times New Roman"/>
          <w:iCs/>
          <w:sz w:val="28"/>
          <w:szCs w:val="28"/>
          <w:lang w:eastAsia="ru-RU"/>
        </w:rPr>
        <w:t xml:space="preserve">крупные казачьи предприятия, использующие в своей деятельности </w:t>
      </w:r>
      <w:proofErr w:type="spellStart"/>
      <w:r w:rsidRPr="00BB0D7C">
        <w:rPr>
          <w:rFonts w:ascii="Times New Roman" w:eastAsiaTheme="minorEastAsia" w:hAnsi="Times New Roman" w:cs="Times New Roman"/>
          <w:iCs/>
          <w:sz w:val="28"/>
          <w:szCs w:val="28"/>
          <w:lang w:eastAsia="ru-RU"/>
        </w:rPr>
        <w:t>общеобщинную</w:t>
      </w:r>
      <w:proofErr w:type="spellEnd"/>
      <w:r w:rsidRPr="00BB0D7C">
        <w:rPr>
          <w:rFonts w:ascii="Times New Roman" w:eastAsiaTheme="minorEastAsia" w:hAnsi="Times New Roman" w:cs="Times New Roman"/>
          <w:iCs/>
          <w:sz w:val="28"/>
          <w:szCs w:val="28"/>
          <w:lang w:eastAsia="ru-RU"/>
        </w:rPr>
        <w:t xml:space="preserve"> землю. Это предприятие работает как организация, стопроцентным собственником которого является казачья община, зарегистрированная как юридическое лицо.</w:t>
      </w:r>
    </w:p>
    <w:p w:rsidR="00AB6CFC" w:rsidRPr="00AB6CFC" w:rsidRDefault="00AB6CFC" w:rsidP="00AB6CF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b/>
          <w:sz w:val="28"/>
          <w:szCs w:val="28"/>
          <w:lang w:eastAsia="ru-RU"/>
        </w:rPr>
      </w:pPr>
      <w:r w:rsidRPr="00AB6CFC">
        <w:rPr>
          <w:rFonts w:ascii="Times New Roman" w:eastAsiaTheme="minorEastAsia" w:hAnsi="Times New Roman" w:cs="Times New Roman"/>
          <w:b/>
          <w:sz w:val="28"/>
          <w:szCs w:val="28"/>
          <w:lang w:eastAsia="ru-RU"/>
        </w:rPr>
        <w:t>2.</w:t>
      </w:r>
      <w:r w:rsidRPr="00AB6CFC">
        <w:rPr>
          <w:rFonts w:ascii="Times New Roman" w:eastAsiaTheme="minorEastAsia" w:hAnsi="Times New Roman" w:cs="Times New Roman"/>
          <w:b/>
          <w:sz w:val="28"/>
          <w:szCs w:val="28"/>
          <w:lang w:eastAsia="ru-RU"/>
        </w:rPr>
        <w:tab/>
        <w:t>Коневодство</w:t>
      </w:r>
    </w:p>
    <w:p w:rsidR="00AB6CFC" w:rsidRPr="00AB6CFC" w:rsidRDefault="00AB6CFC" w:rsidP="00AB6CF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AB6CFC">
        <w:rPr>
          <w:rFonts w:ascii="Times New Roman" w:eastAsiaTheme="minorEastAsia" w:hAnsi="Times New Roman" w:cs="Times New Roman"/>
          <w:sz w:val="28"/>
          <w:szCs w:val="28"/>
          <w:lang w:eastAsia="ru-RU"/>
        </w:rPr>
        <w:t xml:space="preserve">Традиционно ядром хозяйственной деятельности казачества было коневодство. На сегодняшний день развитая инфраструктура разведения и использования лошадей способна обеспечить становление и развитие различных направлений: в частности, </w:t>
      </w:r>
      <w:proofErr w:type="spellStart"/>
      <w:r w:rsidRPr="00AB6CFC">
        <w:rPr>
          <w:rFonts w:ascii="Times New Roman" w:eastAsiaTheme="minorEastAsia" w:hAnsi="Times New Roman" w:cs="Times New Roman"/>
          <w:sz w:val="28"/>
          <w:szCs w:val="28"/>
          <w:lang w:eastAsia="ru-RU"/>
        </w:rPr>
        <w:t>агротуризм</w:t>
      </w:r>
      <w:proofErr w:type="spellEnd"/>
      <w:r w:rsidRPr="00AB6CFC">
        <w:rPr>
          <w:rFonts w:ascii="Times New Roman" w:eastAsiaTheme="minorEastAsia" w:hAnsi="Times New Roman" w:cs="Times New Roman"/>
          <w:sz w:val="28"/>
          <w:szCs w:val="28"/>
          <w:lang w:eastAsia="ru-RU"/>
        </w:rPr>
        <w:t xml:space="preserve">; правоохранительная и </w:t>
      </w:r>
      <w:r w:rsidRPr="00AB6CFC">
        <w:rPr>
          <w:rFonts w:ascii="Times New Roman" w:eastAsiaTheme="minorEastAsia" w:hAnsi="Times New Roman" w:cs="Times New Roman"/>
          <w:sz w:val="28"/>
          <w:szCs w:val="28"/>
          <w:lang w:eastAsia="ru-RU"/>
        </w:rPr>
        <w:lastRenderedPageBreak/>
        <w:t xml:space="preserve">природоохранная деятельность; ЗОЖ, спорт и физкультура – конный спорт и т.д. </w:t>
      </w:r>
    </w:p>
    <w:p w:rsidR="00AB6CFC" w:rsidRPr="00AB6CFC" w:rsidRDefault="00AB6CFC" w:rsidP="00AB6CF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AB6CFC">
        <w:rPr>
          <w:rFonts w:ascii="Times New Roman" w:eastAsiaTheme="minorEastAsia" w:hAnsi="Times New Roman" w:cs="Times New Roman"/>
          <w:sz w:val="28"/>
          <w:szCs w:val="28"/>
          <w:lang w:eastAsia="ru-RU"/>
        </w:rPr>
        <w:t xml:space="preserve">В рамках подобных проектов сейчас разрабатываются идеи по воссозданию традиционных казачьих пород лошадей. Места локализации казачьих поселений, где проводятся работы по воссозданию Донского казачьей породы, стали ВКО Центральное казачье войско, г. </w:t>
      </w:r>
      <w:proofErr w:type="spellStart"/>
      <w:r w:rsidRPr="00AB6CFC">
        <w:rPr>
          <w:rFonts w:ascii="Times New Roman" w:eastAsiaTheme="minorEastAsia" w:hAnsi="Times New Roman" w:cs="Times New Roman"/>
          <w:sz w:val="28"/>
          <w:szCs w:val="28"/>
          <w:lang w:eastAsia="ru-RU"/>
        </w:rPr>
        <w:t>Ржевск</w:t>
      </w:r>
      <w:proofErr w:type="spellEnd"/>
      <w:r w:rsidRPr="00AB6CFC">
        <w:rPr>
          <w:rFonts w:ascii="Times New Roman" w:eastAsiaTheme="minorEastAsia" w:hAnsi="Times New Roman" w:cs="Times New Roman"/>
          <w:sz w:val="28"/>
          <w:szCs w:val="28"/>
          <w:lang w:eastAsia="ru-RU"/>
        </w:rPr>
        <w:t xml:space="preserve">; Карачаевской породы – </w:t>
      </w:r>
      <w:proofErr w:type="spellStart"/>
      <w:r w:rsidRPr="00AB6CFC">
        <w:rPr>
          <w:rFonts w:ascii="Times New Roman" w:eastAsiaTheme="minorEastAsia" w:hAnsi="Times New Roman" w:cs="Times New Roman"/>
          <w:sz w:val="28"/>
          <w:szCs w:val="28"/>
          <w:lang w:eastAsia="ru-RU"/>
        </w:rPr>
        <w:t>Губское</w:t>
      </w:r>
      <w:proofErr w:type="spellEnd"/>
      <w:r w:rsidRPr="00AB6CFC">
        <w:rPr>
          <w:rFonts w:ascii="Times New Roman" w:eastAsiaTheme="minorEastAsia" w:hAnsi="Times New Roman" w:cs="Times New Roman"/>
          <w:sz w:val="28"/>
          <w:szCs w:val="28"/>
          <w:lang w:eastAsia="ru-RU"/>
        </w:rPr>
        <w:t xml:space="preserve"> хуторское казачье общество Кубанского войскового казачьего общества; Буденовской породы – </w:t>
      </w:r>
      <w:proofErr w:type="spellStart"/>
      <w:r w:rsidRPr="00AB6CFC">
        <w:rPr>
          <w:rFonts w:ascii="Times New Roman" w:eastAsiaTheme="minorEastAsia" w:hAnsi="Times New Roman" w:cs="Times New Roman"/>
          <w:sz w:val="28"/>
          <w:szCs w:val="28"/>
          <w:lang w:eastAsia="ru-RU"/>
        </w:rPr>
        <w:t>Терновское</w:t>
      </w:r>
      <w:proofErr w:type="spellEnd"/>
      <w:r w:rsidRPr="00AB6CFC">
        <w:rPr>
          <w:rFonts w:ascii="Times New Roman" w:eastAsiaTheme="minorEastAsia" w:hAnsi="Times New Roman" w:cs="Times New Roman"/>
          <w:sz w:val="28"/>
          <w:szCs w:val="28"/>
          <w:lang w:eastAsia="ru-RU"/>
        </w:rPr>
        <w:t xml:space="preserve"> хуторское казачье общество Кубанского войскового казачьего общества. </w:t>
      </w:r>
    </w:p>
    <w:p w:rsidR="00AB6CFC" w:rsidRPr="00AB6CFC" w:rsidRDefault="00AB6CFC" w:rsidP="00AB6CF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AB6CFC">
        <w:rPr>
          <w:rFonts w:ascii="Times New Roman" w:eastAsiaTheme="minorEastAsia" w:hAnsi="Times New Roman" w:cs="Times New Roman"/>
          <w:sz w:val="28"/>
          <w:szCs w:val="28"/>
          <w:lang w:eastAsia="ru-RU"/>
        </w:rPr>
        <w:t xml:space="preserve">Конезавод должен также стать базой для развития «казачьего» вида спорта – пятиборья, сочетающего конные дисциплины, стрельбу, фехтование, бег и плавание. </w:t>
      </w:r>
    </w:p>
    <w:p w:rsidR="00AB6CFC" w:rsidRPr="00AB6CFC" w:rsidRDefault="00AB6CFC" w:rsidP="00AB6CFC">
      <w:pPr>
        <w:widowControl w:val="0"/>
        <w:overflowPunct w:val="0"/>
        <w:autoSpaceDE w:val="0"/>
        <w:autoSpaceDN w:val="0"/>
        <w:adjustRightInd w:val="0"/>
        <w:spacing w:after="0" w:line="360" w:lineRule="auto"/>
        <w:ind w:left="9" w:right="80" w:firstLine="793"/>
        <w:jc w:val="both"/>
        <w:rPr>
          <w:rFonts w:ascii="Times New Roman" w:eastAsiaTheme="minorEastAsia" w:hAnsi="Times New Roman" w:cs="Times New Roman"/>
          <w:sz w:val="28"/>
          <w:szCs w:val="28"/>
          <w:lang w:eastAsia="ru-RU"/>
        </w:rPr>
      </w:pPr>
      <w:r w:rsidRPr="00AB6CFC">
        <w:rPr>
          <w:rFonts w:ascii="Times New Roman" w:eastAsiaTheme="minorEastAsia" w:hAnsi="Times New Roman" w:cs="Times New Roman"/>
          <w:sz w:val="28"/>
          <w:szCs w:val="28"/>
          <w:lang w:eastAsia="ru-RU"/>
        </w:rPr>
        <w:t>При этом для становления отрасли разведения традиционных казачьих пород лошадей как эффективного коммерческого сектора необходима системная политика, направленная на кооперацию казачьих сообще</w:t>
      </w:r>
      <w:proofErr w:type="gramStart"/>
      <w:r w:rsidRPr="00AB6CFC">
        <w:rPr>
          <w:rFonts w:ascii="Times New Roman" w:eastAsiaTheme="minorEastAsia" w:hAnsi="Times New Roman" w:cs="Times New Roman"/>
          <w:sz w:val="28"/>
          <w:szCs w:val="28"/>
          <w:lang w:eastAsia="ru-RU"/>
        </w:rPr>
        <w:t>ств дл</w:t>
      </w:r>
      <w:proofErr w:type="gramEnd"/>
      <w:r w:rsidRPr="00AB6CFC">
        <w:rPr>
          <w:rFonts w:ascii="Times New Roman" w:eastAsiaTheme="minorEastAsia" w:hAnsi="Times New Roman" w:cs="Times New Roman"/>
          <w:sz w:val="28"/>
          <w:szCs w:val="28"/>
          <w:lang w:eastAsia="ru-RU"/>
        </w:rPr>
        <w:t>я внутреннего</w:t>
      </w:r>
      <w:r w:rsidR="004C16B4">
        <w:rPr>
          <w:rFonts w:ascii="Times New Roman" w:eastAsiaTheme="minorEastAsia" w:hAnsi="Times New Roman" w:cs="Times New Roman"/>
          <w:sz w:val="28"/>
          <w:szCs w:val="28"/>
          <w:lang w:eastAsia="ru-RU"/>
        </w:rPr>
        <w:t xml:space="preserve"> </w:t>
      </w:r>
      <w:r w:rsidRPr="00AB6CFC">
        <w:rPr>
          <w:rFonts w:ascii="Times New Roman" w:eastAsiaTheme="minorEastAsia" w:hAnsi="Times New Roman" w:cs="Times New Roman"/>
          <w:sz w:val="28"/>
          <w:szCs w:val="28"/>
          <w:lang w:eastAsia="ru-RU"/>
        </w:rPr>
        <w:t>обмена. Анализируя коневодство как экономическую практику современных казаков, стоит отметить, что проекты по воссозданию традиционных пород лошадей существуют и развиваются в различных казачьих сообществах, тем не менее, эти проекты слабо институализированы и структурно организованы.</w:t>
      </w:r>
    </w:p>
    <w:p w:rsidR="00BB0D7C" w:rsidRPr="00AB6CFC" w:rsidRDefault="00BB0D7C" w:rsidP="00AB6CFC">
      <w:pPr>
        <w:pStyle w:val="a6"/>
        <w:widowControl w:val="0"/>
        <w:numPr>
          <w:ilvl w:val="0"/>
          <w:numId w:val="10"/>
        </w:numPr>
        <w:tabs>
          <w:tab w:val="left" w:leader="dot" w:pos="9160"/>
        </w:tabs>
        <w:autoSpaceDE w:val="0"/>
        <w:autoSpaceDN w:val="0"/>
        <w:adjustRightInd w:val="0"/>
        <w:spacing w:after="0" w:line="360" w:lineRule="auto"/>
        <w:jc w:val="center"/>
        <w:rPr>
          <w:rFonts w:ascii="Times New Roman" w:hAnsi="Times New Roman" w:cs="Times New Roman"/>
          <w:b/>
          <w:sz w:val="28"/>
          <w:szCs w:val="28"/>
        </w:rPr>
      </w:pPr>
      <w:proofErr w:type="spellStart"/>
      <w:r w:rsidRPr="00AB6CFC">
        <w:rPr>
          <w:rFonts w:ascii="Times New Roman" w:hAnsi="Times New Roman" w:cs="Times New Roman"/>
          <w:b/>
          <w:sz w:val="28"/>
          <w:szCs w:val="28"/>
        </w:rPr>
        <w:t>Агротуризм</w:t>
      </w:r>
      <w:proofErr w:type="spellEnd"/>
    </w:p>
    <w:p w:rsidR="008E6D96" w:rsidRDefault="004C16B4" w:rsidP="00BB0D7C">
      <w:pPr>
        <w:widowControl w:val="0"/>
        <w:tabs>
          <w:tab w:val="left" w:leader="dot" w:pos="9160"/>
        </w:tabs>
        <w:autoSpaceDE w:val="0"/>
        <w:autoSpaceDN w:val="0"/>
        <w:adjustRightInd w:val="0"/>
        <w:spacing w:after="0" w:line="360" w:lineRule="auto"/>
        <w:ind w:firstLine="851"/>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Еще одно</w:t>
      </w:r>
      <w:r w:rsidR="00BB0D7C" w:rsidRPr="00BB0D7C">
        <w:rPr>
          <w:rFonts w:ascii="Times New Roman" w:eastAsiaTheme="minorEastAsia" w:hAnsi="Times New Roman" w:cs="Times New Roman"/>
          <w:sz w:val="28"/>
          <w:szCs w:val="28"/>
          <w:lang w:eastAsia="ru-RU"/>
        </w:rPr>
        <w:t xml:space="preserve"> направление деятельности казачьих общин, уже развивающееся в казачьей среде, – это </w:t>
      </w:r>
      <w:proofErr w:type="spellStart"/>
      <w:r w:rsidR="00BB0D7C" w:rsidRPr="00BB0D7C">
        <w:rPr>
          <w:rFonts w:ascii="Times New Roman" w:eastAsiaTheme="minorEastAsia" w:hAnsi="Times New Roman" w:cs="Times New Roman"/>
          <w:sz w:val="28"/>
          <w:szCs w:val="28"/>
          <w:lang w:eastAsia="ru-RU"/>
        </w:rPr>
        <w:t>агрпотуризм</w:t>
      </w:r>
      <w:proofErr w:type="spellEnd"/>
      <w:r w:rsidR="00BB0D7C" w:rsidRPr="00BB0D7C">
        <w:rPr>
          <w:rFonts w:ascii="Times New Roman" w:eastAsiaTheme="minorEastAsia" w:hAnsi="Times New Roman" w:cs="Times New Roman"/>
          <w:sz w:val="28"/>
          <w:szCs w:val="28"/>
          <w:lang w:eastAsia="ru-RU"/>
        </w:rPr>
        <w:t xml:space="preserve">, </w:t>
      </w:r>
      <w:proofErr w:type="gramStart"/>
      <w:r w:rsidR="00BB0D7C" w:rsidRPr="00BB0D7C">
        <w:rPr>
          <w:rFonts w:ascii="Times New Roman" w:eastAsiaTheme="minorEastAsia" w:hAnsi="Times New Roman" w:cs="Times New Roman"/>
          <w:sz w:val="28"/>
          <w:szCs w:val="28"/>
          <w:lang w:eastAsia="ru-RU"/>
        </w:rPr>
        <w:t>основанный</w:t>
      </w:r>
      <w:proofErr w:type="gramEnd"/>
      <w:r w:rsidR="00BB0D7C" w:rsidRPr="00BB0D7C">
        <w:rPr>
          <w:rFonts w:ascii="Times New Roman" w:eastAsiaTheme="minorEastAsia" w:hAnsi="Times New Roman" w:cs="Times New Roman"/>
          <w:sz w:val="28"/>
          <w:szCs w:val="28"/>
          <w:lang w:eastAsia="ru-RU"/>
        </w:rPr>
        <w:t xml:space="preserve"> на реконструкции казачьих станиц. </w:t>
      </w:r>
    </w:p>
    <w:p w:rsidR="00BB0D7C" w:rsidRPr="00BB0D7C" w:rsidRDefault="00BB0D7C" w:rsidP="00BB0D7C">
      <w:pPr>
        <w:widowControl w:val="0"/>
        <w:tabs>
          <w:tab w:val="left" w:leader="dot" w:pos="9160"/>
        </w:tabs>
        <w:autoSpaceDE w:val="0"/>
        <w:autoSpaceDN w:val="0"/>
        <w:adjustRightInd w:val="0"/>
        <w:spacing w:after="0" w:line="360" w:lineRule="auto"/>
        <w:ind w:firstLine="851"/>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Для развития </w:t>
      </w:r>
      <w:proofErr w:type="spellStart"/>
      <w:r w:rsidRPr="00BB0D7C">
        <w:rPr>
          <w:rFonts w:ascii="Times New Roman" w:eastAsiaTheme="minorEastAsia" w:hAnsi="Times New Roman" w:cs="Times New Roman"/>
          <w:sz w:val="28"/>
          <w:szCs w:val="28"/>
          <w:lang w:eastAsia="ru-RU"/>
        </w:rPr>
        <w:t>агротуризма</w:t>
      </w:r>
      <w:proofErr w:type="spellEnd"/>
      <w:r w:rsidRPr="00BB0D7C">
        <w:rPr>
          <w:rFonts w:ascii="Times New Roman" w:eastAsiaTheme="minorEastAsia" w:hAnsi="Times New Roman" w:cs="Times New Roman"/>
          <w:sz w:val="28"/>
          <w:szCs w:val="28"/>
          <w:lang w:eastAsia="ru-RU"/>
        </w:rPr>
        <w:t xml:space="preserve"> создаются </w:t>
      </w:r>
      <w:proofErr w:type="spellStart"/>
      <w:r w:rsidRPr="00BB0D7C">
        <w:rPr>
          <w:rFonts w:ascii="Times New Roman" w:eastAsiaTheme="minorEastAsia" w:hAnsi="Times New Roman" w:cs="Times New Roman"/>
          <w:sz w:val="28"/>
          <w:szCs w:val="28"/>
          <w:lang w:eastAsia="ru-RU"/>
        </w:rPr>
        <w:t>антуражные</w:t>
      </w:r>
      <w:proofErr w:type="spellEnd"/>
      <w:r w:rsidRPr="00BB0D7C">
        <w:rPr>
          <w:rFonts w:ascii="Times New Roman" w:eastAsiaTheme="minorEastAsia" w:hAnsi="Times New Roman" w:cs="Times New Roman"/>
          <w:sz w:val="28"/>
          <w:szCs w:val="28"/>
          <w:lang w:eastAsia="ru-RU"/>
        </w:rPr>
        <w:t xml:space="preserve"> </w:t>
      </w:r>
      <w:proofErr w:type="spellStart"/>
      <w:r w:rsidRPr="00BB0D7C">
        <w:rPr>
          <w:rFonts w:ascii="Times New Roman" w:eastAsiaTheme="minorEastAsia" w:hAnsi="Times New Roman" w:cs="Times New Roman"/>
          <w:sz w:val="28"/>
          <w:szCs w:val="28"/>
          <w:lang w:eastAsia="ru-RU"/>
        </w:rPr>
        <w:t>этнодеревни</w:t>
      </w:r>
      <w:proofErr w:type="spellEnd"/>
      <w:r w:rsidRPr="00BB0D7C">
        <w:rPr>
          <w:rFonts w:ascii="Times New Roman" w:eastAsiaTheme="minorEastAsia" w:hAnsi="Times New Roman" w:cs="Times New Roman"/>
          <w:sz w:val="28"/>
          <w:szCs w:val="28"/>
          <w:lang w:eastAsia="ru-RU"/>
        </w:rPr>
        <w:t xml:space="preserve">, демонстрирующие уклад и культурные особенности тех казачьих </w:t>
      </w:r>
      <w:proofErr w:type="spellStart"/>
      <w:r w:rsidRPr="00BB0D7C">
        <w:rPr>
          <w:rFonts w:ascii="Times New Roman" w:eastAsiaTheme="minorEastAsia" w:hAnsi="Times New Roman" w:cs="Times New Roman"/>
          <w:sz w:val="28"/>
          <w:szCs w:val="28"/>
          <w:lang w:eastAsia="ru-RU"/>
        </w:rPr>
        <w:t>локалитетов</w:t>
      </w:r>
      <w:proofErr w:type="spellEnd"/>
      <w:r w:rsidRPr="00BB0D7C">
        <w:rPr>
          <w:rFonts w:ascii="Times New Roman" w:eastAsiaTheme="minorEastAsia" w:hAnsi="Times New Roman" w:cs="Times New Roman"/>
          <w:sz w:val="28"/>
          <w:szCs w:val="28"/>
          <w:lang w:eastAsia="ru-RU"/>
        </w:rPr>
        <w:t>, на территории которых реализуется проект. Подобные проекты уместно дифференцировать по масштабу замысла и реализации: с одной стороны, это маленькие краеведческие музеи, созданные, как правило, силами казаков той или иной станицы, с другой – масштаб</w:t>
      </w:r>
      <w:r w:rsidR="008E6D96">
        <w:rPr>
          <w:rFonts w:ascii="Times New Roman" w:eastAsiaTheme="minorEastAsia" w:hAnsi="Times New Roman" w:cs="Times New Roman"/>
          <w:sz w:val="28"/>
          <w:szCs w:val="28"/>
          <w:lang w:eastAsia="ru-RU"/>
        </w:rPr>
        <w:t xml:space="preserve">ные </w:t>
      </w:r>
      <w:proofErr w:type="spellStart"/>
      <w:r w:rsidR="008E6D96">
        <w:rPr>
          <w:rFonts w:ascii="Times New Roman" w:eastAsiaTheme="minorEastAsia" w:hAnsi="Times New Roman" w:cs="Times New Roman"/>
          <w:sz w:val="28"/>
          <w:szCs w:val="28"/>
          <w:lang w:eastAsia="ru-RU"/>
        </w:rPr>
        <w:lastRenderedPageBreak/>
        <w:t>агротуристические</w:t>
      </w:r>
      <w:proofErr w:type="spellEnd"/>
      <w:r w:rsidR="008E6D96">
        <w:rPr>
          <w:rFonts w:ascii="Times New Roman" w:eastAsiaTheme="minorEastAsia" w:hAnsi="Times New Roman" w:cs="Times New Roman"/>
          <w:sz w:val="28"/>
          <w:szCs w:val="28"/>
          <w:lang w:eastAsia="ru-RU"/>
        </w:rPr>
        <w:t xml:space="preserve"> комплексы</w:t>
      </w:r>
      <w:r w:rsidRPr="00BB0D7C">
        <w:rPr>
          <w:rFonts w:ascii="Times New Roman" w:eastAsiaTheme="minorEastAsia" w:hAnsi="Times New Roman" w:cs="Times New Roman"/>
          <w:sz w:val="28"/>
          <w:szCs w:val="28"/>
          <w:lang w:eastAsia="ru-RU"/>
        </w:rPr>
        <w:t>.</w:t>
      </w:r>
    </w:p>
    <w:p w:rsidR="00BB0D7C" w:rsidRPr="00BB0D7C" w:rsidRDefault="00BB0D7C" w:rsidP="008E6D96">
      <w:pPr>
        <w:widowControl w:val="0"/>
        <w:tabs>
          <w:tab w:val="left" w:leader="dot" w:pos="9160"/>
        </w:tabs>
        <w:autoSpaceDE w:val="0"/>
        <w:autoSpaceDN w:val="0"/>
        <w:adjustRightInd w:val="0"/>
        <w:spacing w:after="0" w:line="360" w:lineRule="auto"/>
        <w:ind w:firstLine="851"/>
        <w:jc w:val="both"/>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sz w:val="28"/>
          <w:szCs w:val="28"/>
          <w:lang w:eastAsia="ru-RU"/>
        </w:rPr>
        <w:t xml:space="preserve">Наибольшую коммерческую популярность сейчас набирают </w:t>
      </w:r>
      <w:proofErr w:type="spellStart"/>
      <w:r w:rsidRPr="00BB0D7C">
        <w:rPr>
          <w:rFonts w:ascii="Times New Roman" w:eastAsiaTheme="minorEastAsia" w:hAnsi="Times New Roman" w:cs="Times New Roman"/>
          <w:sz w:val="28"/>
          <w:szCs w:val="28"/>
          <w:lang w:eastAsia="ru-RU"/>
        </w:rPr>
        <w:t>агротуристические</w:t>
      </w:r>
      <w:proofErr w:type="spellEnd"/>
      <w:r w:rsidRPr="00BB0D7C">
        <w:rPr>
          <w:rFonts w:ascii="Times New Roman" w:eastAsiaTheme="minorEastAsia" w:hAnsi="Times New Roman" w:cs="Times New Roman"/>
          <w:sz w:val="28"/>
          <w:szCs w:val="28"/>
          <w:lang w:eastAsia="ru-RU"/>
        </w:rPr>
        <w:t xml:space="preserve"> деревни, стилизованные под традиционные казачьи поселения. Подобные деревни призваны не только продемонстрировать посетителям музейного комплекса предметы быта, народного творчества и других артефактов материальной культуры, но и дать возможность туристам принять непосредственное </w:t>
      </w:r>
      <w:proofErr w:type="gramStart"/>
      <w:r w:rsidRPr="00BB0D7C">
        <w:rPr>
          <w:rFonts w:ascii="Times New Roman" w:eastAsiaTheme="minorEastAsia" w:hAnsi="Times New Roman" w:cs="Times New Roman"/>
          <w:sz w:val="28"/>
          <w:szCs w:val="28"/>
          <w:lang w:eastAsia="ru-RU"/>
        </w:rPr>
        <w:t>участие</w:t>
      </w:r>
      <w:proofErr w:type="gramEnd"/>
      <w:r w:rsidRPr="00BB0D7C">
        <w:rPr>
          <w:rFonts w:ascii="Times New Roman" w:eastAsiaTheme="minorEastAsia" w:hAnsi="Times New Roman" w:cs="Times New Roman"/>
          <w:sz w:val="28"/>
          <w:szCs w:val="28"/>
          <w:lang w:eastAsia="ru-RU"/>
        </w:rPr>
        <w:t xml:space="preserve"> как в реконструкциях исторических обрядов, так и собственно в процессе сельскохозяйственной деятельности вместе с гидами-казаками. </w:t>
      </w:r>
    </w:p>
    <w:p w:rsidR="008E6D96" w:rsidRDefault="00BB0D7C" w:rsidP="00BB0D7C">
      <w:pPr>
        <w:widowControl w:val="0"/>
        <w:tabs>
          <w:tab w:val="left" w:leader="dot" w:pos="9160"/>
        </w:tabs>
        <w:autoSpaceDE w:val="0"/>
        <w:autoSpaceDN w:val="0"/>
        <w:adjustRightInd w:val="0"/>
        <w:spacing w:after="0" w:line="360" w:lineRule="auto"/>
        <w:ind w:firstLine="851"/>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К различным памятным датам для казачества приурочиваются крупные фестивали, для участия в которых съезжается большинство казаков казачьего войскового общества. </w:t>
      </w:r>
    </w:p>
    <w:p w:rsidR="00BB0D7C" w:rsidRPr="00BB0D7C" w:rsidRDefault="00BB0D7C" w:rsidP="00BB0D7C">
      <w:pPr>
        <w:widowControl w:val="0"/>
        <w:tabs>
          <w:tab w:val="left" w:leader="dot" w:pos="9160"/>
        </w:tabs>
        <w:autoSpaceDE w:val="0"/>
        <w:autoSpaceDN w:val="0"/>
        <w:adjustRightInd w:val="0"/>
        <w:spacing w:after="0" w:line="360" w:lineRule="auto"/>
        <w:ind w:firstLine="851"/>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Перспективность </w:t>
      </w:r>
      <w:proofErr w:type="spellStart"/>
      <w:r w:rsidRPr="00BB0D7C">
        <w:rPr>
          <w:rFonts w:ascii="Times New Roman" w:eastAsiaTheme="minorEastAsia" w:hAnsi="Times New Roman" w:cs="Times New Roman"/>
          <w:sz w:val="28"/>
          <w:szCs w:val="28"/>
          <w:lang w:eastAsia="ru-RU"/>
        </w:rPr>
        <w:t>агротуристических</w:t>
      </w:r>
      <w:proofErr w:type="spellEnd"/>
      <w:r w:rsidRPr="00BB0D7C">
        <w:rPr>
          <w:rFonts w:ascii="Times New Roman" w:eastAsiaTheme="minorEastAsia" w:hAnsi="Times New Roman" w:cs="Times New Roman"/>
          <w:sz w:val="28"/>
          <w:szCs w:val="28"/>
          <w:lang w:eastAsia="ru-RU"/>
        </w:rPr>
        <w:t xml:space="preserve"> центров и комплексов признается казаками по всей России. Проекты подобного комплекса есть </w:t>
      </w:r>
      <w:r w:rsidR="008E6D96">
        <w:rPr>
          <w:rFonts w:ascii="Times New Roman" w:eastAsiaTheme="minorEastAsia" w:hAnsi="Times New Roman" w:cs="Times New Roman"/>
          <w:sz w:val="28"/>
          <w:szCs w:val="28"/>
          <w:lang w:eastAsia="ru-RU"/>
        </w:rPr>
        <w:t xml:space="preserve">практически </w:t>
      </w:r>
      <w:r w:rsidRPr="00BB0D7C">
        <w:rPr>
          <w:rFonts w:ascii="Times New Roman" w:eastAsiaTheme="minorEastAsia" w:hAnsi="Times New Roman" w:cs="Times New Roman"/>
          <w:sz w:val="28"/>
          <w:szCs w:val="28"/>
          <w:lang w:eastAsia="ru-RU"/>
        </w:rPr>
        <w:t>в каждом войсковом обществе. Некоторые общины уже делают конкретные шаги по воплощению проектов в жизнь. Т.е. инновационное развитие туристического направления на территориях проживания казаков уже происходит – создаются этн</w:t>
      </w:r>
      <w:proofErr w:type="gramStart"/>
      <w:r w:rsidRPr="00BB0D7C">
        <w:rPr>
          <w:rFonts w:ascii="Times New Roman" w:eastAsiaTheme="minorEastAsia" w:hAnsi="Times New Roman" w:cs="Times New Roman"/>
          <w:sz w:val="28"/>
          <w:szCs w:val="28"/>
          <w:lang w:eastAsia="ru-RU"/>
        </w:rPr>
        <w:t>о-</w:t>
      </w:r>
      <w:proofErr w:type="gramEnd"/>
      <w:r w:rsidRPr="00BB0D7C">
        <w:rPr>
          <w:rFonts w:ascii="Times New Roman" w:eastAsiaTheme="minorEastAsia" w:hAnsi="Times New Roman" w:cs="Times New Roman"/>
          <w:sz w:val="28"/>
          <w:szCs w:val="28"/>
          <w:lang w:eastAsia="ru-RU"/>
        </w:rPr>
        <w:t xml:space="preserve"> и </w:t>
      </w:r>
      <w:proofErr w:type="spellStart"/>
      <w:r w:rsidRPr="00BB0D7C">
        <w:rPr>
          <w:rFonts w:ascii="Times New Roman" w:eastAsiaTheme="minorEastAsia" w:hAnsi="Times New Roman" w:cs="Times New Roman"/>
          <w:sz w:val="28"/>
          <w:szCs w:val="28"/>
          <w:lang w:eastAsia="ru-RU"/>
        </w:rPr>
        <w:t>агротуристические</w:t>
      </w:r>
      <w:proofErr w:type="spellEnd"/>
      <w:r w:rsidRPr="00BB0D7C">
        <w:rPr>
          <w:rFonts w:ascii="Times New Roman" w:eastAsiaTheme="minorEastAsia" w:hAnsi="Times New Roman" w:cs="Times New Roman"/>
          <w:sz w:val="28"/>
          <w:szCs w:val="28"/>
          <w:lang w:eastAsia="ru-RU"/>
        </w:rPr>
        <w:t xml:space="preserve"> проекты, сохраняющие культурные традиции казачества и в то же время привлекающие людей для проведения досуга.</w:t>
      </w:r>
    </w:p>
    <w:p w:rsidR="00BB0D7C" w:rsidRPr="00BB0D7C" w:rsidRDefault="00BB0D7C" w:rsidP="00BB0D7C">
      <w:pPr>
        <w:widowControl w:val="0"/>
        <w:tabs>
          <w:tab w:val="left" w:leader="dot" w:pos="9160"/>
        </w:tabs>
        <w:autoSpaceDE w:val="0"/>
        <w:autoSpaceDN w:val="0"/>
        <w:adjustRightInd w:val="0"/>
        <w:spacing w:after="0" w:line="360" w:lineRule="auto"/>
        <w:ind w:firstLine="851"/>
        <w:jc w:val="both"/>
        <w:rPr>
          <w:rFonts w:ascii="Times New Roman" w:eastAsiaTheme="minorEastAsia" w:hAnsi="Times New Roman" w:cs="Times New Roman"/>
          <w:sz w:val="28"/>
          <w:szCs w:val="28"/>
          <w:lang w:eastAsia="ru-RU"/>
        </w:rPr>
      </w:pPr>
    </w:p>
    <w:p w:rsidR="00BB0D7C" w:rsidRPr="00BB0D7C" w:rsidRDefault="00BB0D7C" w:rsidP="00BB0D7C">
      <w:pPr>
        <w:widowControl w:val="0"/>
        <w:overflowPunct w:val="0"/>
        <w:autoSpaceDE w:val="0"/>
        <w:autoSpaceDN w:val="0"/>
        <w:adjustRightInd w:val="0"/>
        <w:spacing w:after="0" w:line="360" w:lineRule="auto"/>
        <w:ind w:right="60" w:firstLine="708"/>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 </w:t>
      </w:r>
    </w:p>
    <w:p w:rsidR="00BB0D7C" w:rsidRPr="00BB0D7C" w:rsidRDefault="00BB0D7C" w:rsidP="008E6D96">
      <w:pPr>
        <w:spacing w:after="0" w:line="360" w:lineRule="auto"/>
        <w:ind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br w:type="page"/>
      </w:r>
    </w:p>
    <w:p w:rsidR="00BB0D7C" w:rsidRPr="00BB0D7C" w:rsidRDefault="00BB0D7C" w:rsidP="00BB0D7C">
      <w:pPr>
        <w:spacing w:line="360" w:lineRule="auto"/>
        <w:jc w:val="center"/>
        <w:rPr>
          <w:rFonts w:ascii="Times New Roman" w:eastAsiaTheme="minorEastAsia" w:hAnsi="Times New Roman" w:cs="Times New Roman"/>
          <w:b/>
          <w:sz w:val="28"/>
          <w:szCs w:val="28"/>
          <w:lang w:eastAsia="ru-RU"/>
        </w:rPr>
      </w:pPr>
      <w:r w:rsidRPr="00BB0D7C">
        <w:rPr>
          <w:rFonts w:ascii="Times New Roman" w:eastAsiaTheme="minorEastAsia" w:hAnsi="Times New Roman" w:cs="Times New Roman"/>
          <w:b/>
          <w:sz w:val="28"/>
          <w:szCs w:val="28"/>
          <w:lang w:eastAsia="ru-RU"/>
        </w:rPr>
        <w:lastRenderedPageBreak/>
        <w:t xml:space="preserve">Общий список </w:t>
      </w:r>
      <w:r w:rsidR="00445512" w:rsidRPr="00BB0D7C">
        <w:rPr>
          <w:rFonts w:ascii="Times New Roman" w:eastAsiaTheme="minorEastAsia" w:hAnsi="Times New Roman" w:cs="Times New Roman"/>
          <w:b/>
          <w:sz w:val="28"/>
          <w:szCs w:val="28"/>
          <w:lang w:eastAsia="ru-RU"/>
        </w:rPr>
        <w:t>моделей</w:t>
      </w:r>
      <w:r w:rsidR="00445512">
        <w:rPr>
          <w:rFonts w:ascii="Times New Roman" w:eastAsiaTheme="minorEastAsia" w:hAnsi="Times New Roman" w:cs="Times New Roman"/>
          <w:b/>
          <w:sz w:val="28"/>
          <w:szCs w:val="28"/>
          <w:lang w:eastAsia="ru-RU"/>
        </w:rPr>
        <w:t xml:space="preserve"> казачьих </w:t>
      </w:r>
      <w:proofErr w:type="spellStart"/>
      <w:r w:rsidRPr="00BB0D7C">
        <w:rPr>
          <w:rFonts w:ascii="Times New Roman" w:eastAsiaTheme="minorEastAsia" w:hAnsi="Times New Roman" w:cs="Times New Roman"/>
          <w:b/>
          <w:sz w:val="28"/>
          <w:szCs w:val="28"/>
          <w:lang w:eastAsia="ru-RU"/>
        </w:rPr>
        <w:t>локалитетов</w:t>
      </w:r>
      <w:proofErr w:type="spellEnd"/>
      <w:r w:rsidRPr="00BB0D7C">
        <w:rPr>
          <w:rFonts w:ascii="Times New Roman" w:eastAsiaTheme="minorEastAsia" w:hAnsi="Times New Roman" w:cs="Times New Roman"/>
          <w:b/>
          <w:sz w:val="28"/>
          <w:szCs w:val="28"/>
          <w:lang w:eastAsia="ru-RU"/>
        </w:rPr>
        <w:t xml:space="preserve"> в АПК</w:t>
      </w:r>
    </w:p>
    <w:p w:rsidR="00BB0D7C" w:rsidRPr="00BB0D7C" w:rsidRDefault="00BB0D7C" w:rsidP="00BB0D7C">
      <w:pPr>
        <w:spacing w:line="360" w:lineRule="auto"/>
      </w:pPr>
      <w:r w:rsidRPr="00BB0D7C">
        <w:rPr>
          <w:rFonts w:ascii="Times New Roman" w:eastAsiaTheme="minorEastAsia" w:hAnsi="Times New Roman" w:cs="Times New Roman"/>
          <w:b/>
          <w:bCs/>
          <w:sz w:val="28"/>
          <w:szCs w:val="28"/>
          <w:lang w:eastAsia="ru-RU"/>
        </w:rPr>
        <w:t>Кубанское казачество</w:t>
      </w:r>
    </w:p>
    <w:tbl>
      <w:tblPr>
        <w:tblStyle w:val="1"/>
        <w:tblW w:w="0" w:type="auto"/>
        <w:tblInd w:w="-176" w:type="dxa"/>
        <w:tblLook w:val="04A0" w:firstRow="1" w:lastRow="0" w:firstColumn="1" w:lastColumn="0" w:noHBand="0" w:noVBand="1"/>
      </w:tblPr>
      <w:tblGrid>
        <w:gridCol w:w="2694"/>
        <w:gridCol w:w="7053"/>
      </w:tblGrid>
      <w:tr w:rsidR="00BB0D7C" w:rsidRPr="00BB0D7C" w:rsidTr="00BB0D7C">
        <w:tc>
          <w:tcPr>
            <w:tcW w:w="2694" w:type="dxa"/>
          </w:tcPr>
          <w:p w:rsidR="00BB0D7C" w:rsidRPr="00BB0D7C" w:rsidRDefault="00BB0D7C" w:rsidP="00BB0D7C">
            <w:pPr>
              <w:spacing w:line="360" w:lineRule="auto"/>
              <w:ind w:left="-108" w:right="-108"/>
            </w:pPr>
            <w:proofErr w:type="spellStart"/>
            <w:r w:rsidRPr="00BB0D7C">
              <w:rPr>
                <w:rFonts w:ascii="Times New Roman" w:hAnsi="Times New Roman"/>
                <w:b/>
                <w:bCs/>
                <w:sz w:val="28"/>
                <w:szCs w:val="28"/>
              </w:rPr>
              <w:t>Локалитет</w:t>
            </w:r>
            <w:proofErr w:type="spellEnd"/>
          </w:p>
        </w:tc>
        <w:tc>
          <w:tcPr>
            <w:tcW w:w="7053" w:type="dxa"/>
          </w:tcPr>
          <w:p w:rsidR="00BB0D7C" w:rsidRPr="00BB0D7C" w:rsidRDefault="00BB0D7C" w:rsidP="00BB0D7C">
            <w:pPr>
              <w:spacing w:line="360" w:lineRule="auto"/>
              <w:ind w:left="-108" w:right="-108"/>
            </w:pPr>
            <w:r w:rsidRPr="00BB0D7C">
              <w:rPr>
                <w:rFonts w:ascii="Times New Roman" w:hAnsi="Times New Roman"/>
                <w:b/>
                <w:bCs/>
                <w:sz w:val="28"/>
                <w:szCs w:val="28"/>
              </w:rPr>
              <w:t>Модели казачьего социально-экономического проекта</w:t>
            </w:r>
          </w:p>
        </w:tc>
      </w:tr>
      <w:tr w:rsidR="00BB0D7C" w:rsidRPr="00BB0D7C" w:rsidTr="00BB0D7C">
        <w:tc>
          <w:tcPr>
            <w:tcW w:w="2694" w:type="dxa"/>
            <w:vMerge w:val="restart"/>
          </w:tcPr>
          <w:p w:rsidR="00BB0D7C" w:rsidRPr="00BB0D7C" w:rsidRDefault="00BB0D7C" w:rsidP="00BB0D7C">
            <w:pPr>
              <w:widowControl w:val="0"/>
              <w:autoSpaceDE w:val="0"/>
              <w:autoSpaceDN w:val="0"/>
              <w:adjustRightInd w:val="0"/>
              <w:spacing w:line="360" w:lineRule="auto"/>
              <w:ind w:left="-108" w:right="-108"/>
              <w:jc w:val="center"/>
              <w:rPr>
                <w:rFonts w:ascii="Times New Roman" w:hAnsi="Times New Roman" w:cs="Times New Roman"/>
                <w:sz w:val="24"/>
                <w:szCs w:val="24"/>
              </w:rPr>
            </w:pPr>
            <w:r w:rsidRPr="00BB0D7C">
              <w:rPr>
                <w:rFonts w:ascii="Times New Roman" w:hAnsi="Times New Roman" w:cs="Times New Roman"/>
                <w:sz w:val="24"/>
                <w:szCs w:val="24"/>
              </w:rPr>
              <w:t>ст</w:t>
            </w:r>
            <w:r w:rsidRPr="00BB0D7C">
              <w:rPr>
                <w:rFonts w:ascii="Times New Roman" w:hAnsi="Times New Roman" w:cs="Times New Roman"/>
                <w:w w:val="99"/>
                <w:sz w:val="24"/>
                <w:szCs w:val="24"/>
              </w:rPr>
              <w:t xml:space="preserve">. </w:t>
            </w:r>
            <w:r w:rsidRPr="00BB0D7C">
              <w:rPr>
                <w:rFonts w:ascii="Times New Roman" w:hAnsi="Times New Roman" w:cs="Times New Roman"/>
                <w:sz w:val="24"/>
                <w:szCs w:val="24"/>
              </w:rPr>
              <w:t>Тамань</w:t>
            </w:r>
            <w:r w:rsidRPr="00BB0D7C">
              <w:rPr>
                <w:rFonts w:ascii="Times New Roman" w:hAnsi="Times New Roman" w:cs="Times New Roman"/>
                <w:w w:val="99"/>
                <w:sz w:val="24"/>
                <w:szCs w:val="24"/>
              </w:rPr>
              <w:t>,</w:t>
            </w:r>
          </w:p>
          <w:p w:rsidR="00BB0D7C" w:rsidRPr="00BB0D7C" w:rsidRDefault="00BB0D7C" w:rsidP="00BB0D7C">
            <w:pPr>
              <w:widowControl w:val="0"/>
              <w:autoSpaceDE w:val="0"/>
              <w:autoSpaceDN w:val="0"/>
              <w:adjustRightInd w:val="0"/>
              <w:spacing w:line="360" w:lineRule="auto"/>
              <w:ind w:left="-108" w:right="-108"/>
              <w:jc w:val="center"/>
              <w:rPr>
                <w:rFonts w:ascii="Times New Roman" w:hAnsi="Times New Roman" w:cs="Times New Roman"/>
                <w:sz w:val="24"/>
                <w:szCs w:val="24"/>
              </w:rPr>
            </w:pPr>
            <w:r w:rsidRPr="00BB0D7C">
              <w:rPr>
                <w:rFonts w:ascii="Times New Roman" w:hAnsi="Times New Roman" w:cs="Times New Roman"/>
                <w:sz w:val="24"/>
                <w:szCs w:val="24"/>
              </w:rPr>
              <w:t>Темрюкский район</w:t>
            </w:r>
          </w:p>
          <w:p w:rsidR="00BB0D7C" w:rsidRPr="00BB0D7C" w:rsidRDefault="00BB0D7C" w:rsidP="00BB0D7C">
            <w:pPr>
              <w:spacing w:line="360" w:lineRule="auto"/>
              <w:ind w:left="-108" w:right="-108"/>
            </w:pPr>
            <w:r w:rsidRPr="00BB0D7C">
              <w:rPr>
                <w:rFonts w:ascii="Times New Roman" w:hAnsi="Times New Roman" w:cs="Times New Roman"/>
                <w:sz w:val="24"/>
                <w:szCs w:val="24"/>
              </w:rPr>
              <w:t>Краснодарского края</w:t>
            </w:r>
          </w:p>
        </w:tc>
        <w:tc>
          <w:tcPr>
            <w:tcW w:w="7053" w:type="dxa"/>
          </w:tcPr>
          <w:p w:rsidR="00BB0D7C" w:rsidRPr="00BB0D7C" w:rsidRDefault="00BB0D7C" w:rsidP="00BB0D7C">
            <w:pPr>
              <w:spacing w:line="360" w:lineRule="auto"/>
              <w:ind w:left="-108" w:right="-108"/>
            </w:pPr>
            <w:proofErr w:type="spellStart"/>
            <w:r w:rsidRPr="00BB0D7C">
              <w:rPr>
                <w:rFonts w:ascii="Times New Roman" w:hAnsi="Times New Roman" w:cs="Times New Roman"/>
                <w:sz w:val="24"/>
                <w:szCs w:val="24"/>
              </w:rPr>
              <w:t>Агротуристический</w:t>
            </w:r>
            <w:proofErr w:type="spellEnd"/>
            <w:r w:rsidRPr="00BB0D7C">
              <w:rPr>
                <w:rFonts w:ascii="Times New Roman" w:hAnsi="Times New Roman" w:cs="Times New Roman"/>
                <w:sz w:val="24"/>
                <w:szCs w:val="24"/>
              </w:rPr>
              <w:t xml:space="preserve"> комплекс «Атамань»</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Охрана лесных угодий (ст. </w:t>
            </w:r>
            <w:proofErr w:type="spellStart"/>
            <w:r w:rsidRPr="00BB0D7C">
              <w:rPr>
                <w:rFonts w:ascii="Times New Roman" w:hAnsi="Times New Roman"/>
                <w:sz w:val="24"/>
                <w:szCs w:val="24"/>
              </w:rPr>
              <w:t>Валиковская</w:t>
            </w:r>
            <w:proofErr w:type="spellEnd"/>
            <w:r w:rsidRPr="00BB0D7C">
              <w:rPr>
                <w:rFonts w:ascii="Times New Roman" w:hAnsi="Times New Roman"/>
                <w:sz w:val="24"/>
                <w:szCs w:val="24"/>
              </w:rPr>
              <w:t xml:space="preserve"> </w:t>
            </w:r>
            <w:proofErr w:type="spellStart"/>
            <w:r w:rsidRPr="00BB0D7C">
              <w:rPr>
                <w:rFonts w:ascii="Times New Roman" w:hAnsi="Times New Roman"/>
                <w:sz w:val="24"/>
                <w:szCs w:val="24"/>
              </w:rPr>
              <w:t>Обнинского</w:t>
            </w:r>
            <w:proofErr w:type="spellEnd"/>
            <w:r w:rsidRPr="00BB0D7C">
              <w:rPr>
                <w:rFonts w:ascii="Times New Roman" w:hAnsi="Times New Roman"/>
                <w:sz w:val="24"/>
                <w:szCs w:val="24"/>
              </w:rPr>
              <w:t xml:space="preserve"> района)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widowControl w:val="0"/>
              <w:autoSpaceDE w:val="0"/>
              <w:autoSpaceDN w:val="0"/>
              <w:adjustRightInd w:val="0"/>
              <w:spacing w:line="360" w:lineRule="auto"/>
              <w:ind w:left="-108" w:right="-108"/>
              <w:rPr>
                <w:rFonts w:ascii="Times New Roman" w:hAnsi="Times New Roman"/>
                <w:sz w:val="24"/>
                <w:szCs w:val="24"/>
              </w:rPr>
            </w:pPr>
            <w:r w:rsidRPr="00BB0D7C">
              <w:rPr>
                <w:rFonts w:ascii="Times New Roman" w:hAnsi="Times New Roman"/>
                <w:sz w:val="24"/>
                <w:szCs w:val="24"/>
              </w:rPr>
              <w:t>Конноспортивная школа в станице Брюховецкая со своим</w:t>
            </w:r>
          </w:p>
          <w:p w:rsidR="00BB0D7C" w:rsidRPr="00BB0D7C" w:rsidRDefault="00BB0D7C" w:rsidP="00BB0D7C">
            <w:pPr>
              <w:widowControl w:val="0"/>
              <w:autoSpaceDE w:val="0"/>
              <w:autoSpaceDN w:val="0"/>
              <w:adjustRightInd w:val="0"/>
              <w:spacing w:line="360" w:lineRule="auto"/>
              <w:ind w:left="-108" w:right="-108"/>
            </w:pPr>
            <w:r w:rsidRPr="00BB0D7C">
              <w:rPr>
                <w:rFonts w:ascii="Times New Roman" w:hAnsi="Times New Roman"/>
                <w:sz w:val="24"/>
                <w:szCs w:val="24"/>
              </w:rPr>
              <w:t>собственным ипподромом и конюшней</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widowControl w:val="0"/>
              <w:autoSpaceDE w:val="0"/>
              <w:autoSpaceDN w:val="0"/>
              <w:adjustRightInd w:val="0"/>
              <w:spacing w:line="360" w:lineRule="auto"/>
              <w:ind w:left="-108" w:right="-108"/>
              <w:rPr>
                <w:rFonts w:ascii="Times New Roman" w:hAnsi="Times New Roman"/>
                <w:sz w:val="24"/>
                <w:szCs w:val="24"/>
              </w:rPr>
            </w:pPr>
            <w:r w:rsidRPr="00BB0D7C">
              <w:rPr>
                <w:rFonts w:ascii="Times New Roman" w:hAnsi="Times New Roman"/>
                <w:sz w:val="24"/>
                <w:szCs w:val="24"/>
              </w:rPr>
              <w:t>Личное фермерское хозяйство по выращиванию черешни.</w:t>
            </w:r>
          </w:p>
          <w:p w:rsidR="00BB0D7C" w:rsidRPr="00BB0D7C" w:rsidRDefault="00BB0D7C" w:rsidP="00BB0D7C">
            <w:pPr>
              <w:spacing w:line="360" w:lineRule="auto"/>
              <w:ind w:left="-108" w:right="-108"/>
            </w:pPr>
            <w:r w:rsidRPr="00BB0D7C">
              <w:rPr>
                <w:rFonts w:ascii="Times New Roman" w:hAnsi="Times New Roman"/>
                <w:sz w:val="24"/>
                <w:szCs w:val="24"/>
              </w:rPr>
              <w:t>Реализация на рынке в Анапе.</w:t>
            </w:r>
          </w:p>
        </w:tc>
      </w:tr>
      <w:tr w:rsidR="00BB0D7C" w:rsidRPr="00BB0D7C" w:rsidTr="00BB0D7C">
        <w:tc>
          <w:tcPr>
            <w:tcW w:w="2694" w:type="dxa"/>
            <w:vMerge w:val="restart"/>
          </w:tcPr>
          <w:p w:rsidR="00BB0D7C" w:rsidRPr="00BB0D7C" w:rsidRDefault="00BB0D7C" w:rsidP="00BB0D7C">
            <w:pPr>
              <w:widowControl w:val="0"/>
              <w:autoSpaceDE w:val="0"/>
              <w:autoSpaceDN w:val="0"/>
              <w:adjustRightInd w:val="0"/>
              <w:spacing w:line="360" w:lineRule="auto"/>
              <w:jc w:val="center"/>
              <w:rPr>
                <w:rFonts w:ascii="Times New Roman" w:hAnsi="Times New Roman"/>
                <w:sz w:val="24"/>
                <w:szCs w:val="24"/>
              </w:rPr>
            </w:pPr>
            <w:r w:rsidRPr="00BB0D7C">
              <w:rPr>
                <w:rFonts w:ascii="Times New Roman" w:hAnsi="Times New Roman"/>
                <w:sz w:val="24"/>
                <w:szCs w:val="24"/>
              </w:rPr>
              <w:t xml:space="preserve">ст. </w:t>
            </w:r>
            <w:proofErr w:type="spellStart"/>
            <w:r w:rsidRPr="00BB0D7C">
              <w:rPr>
                <w:rFonts w:ascii="Times New Roman" w:hAnsi="Times New Roman"/>
                <w:sz w:val="24"/>
                <w:szCs w:val="24"/>
              </w:rPr>
              <w:t>Вышестеблиевская</w:t>
            </w:r>
            <w:proofErr w:type="spellEnd"/>
            <w:r w:rsidRPr="00BB0D7C">
              <w:rPr>
                <w:rFonts w:ascii="Times New Roman" w:hAnsi="Times New Roman"/>
                <w:sz w:val="24"/>
                <w:szCs w:val="24"/>
              </w:rPr>
              <w:t>,</w:t>
            </w:r>
          </w:p>
          <w:p w:rsidR="00BB0D7C" w:rsidRPr="00BB0D7C" w:rsidRDefault="00BB0D7C" w:rsidP="00BB0D7C">
            <w:pPr>
              <w:widowControl w:val="0"/>
              <w:autoSpaceDE w:val="0"/>
              <w:autoSpaceDN w:val="0"/>
              <w:adjustRightInd w:val="0"/>
              <w:spacing w:line="360" w:lineRule="auto"/>
              <w:jc w:val="center"/>
              <w:rPr>
                <w:rFonts w:ascii="Times New Roman" w:hAnsi="Times New Roman"/>
                <w:sz w:val="24"/>
                <w:szCs w:val="24"/>
              </w:rPr>
            </w:pPr>
            <w:r w:rsidRPr="00BB0D7C">
              <w:rPr>
                <w:rFonts w:ascii="Times New Roman" w:hAnsi="Times New Roman"/>
                <w:sz w:val="24"/>
                <w:szCs w:val="24"/>
              </w:rPr>
              <w:t>Темрюкский район</w:t>
            </w:r>
          </w:p>
          <w:p w:rsidR="00BB0D7C" w:rsidRPr="00BB0D7C" w:rsidRDefault="00BB0D7C" w:rsidP="00BB0D7C">
            <w:pPr>
              <w:spacing w:line="360" w:lineRule="auto"/>
              <w:ind w:left="-108" w:right="-108"/>
            </w:pPr>
            <w:r w:rsidRPr="00BB0D7C">
              <w:rPr>
                <w:rFonts w:ascii="Times New Roman" w:hAnsi="Times New Roman"/>
                <w:sz w:val="24"/>
                <w:szCs w:val="24"/>
              </w:rPr>
              <w:t>Краснодарского края</w:t>
            </w:r>
          </w:p>
        </w:tc>
        <w:tc>
          <w:tcPr>
            <w:tcW w:w="7053" w:type="dxa"/>
          </w:tcPr>
          <w:p w:rsidR="00BB0D7C" w:rsidRPr="00BB0D7C" w:rsidRDefault="00BB0D7C" w:rsidP="00BB0D7C">
            <w:pPr>
              <w:spacing w:line="360" w:lineRule="auto"/>
              <w:ind w:left="-108" w:right="-108"/>
              <w:rPr>
                <w:rFonts w:ascii="Times New Roman" w:hAnsi="Times New Roman"/>
                <w:sz w:val="24"/>
                <w:szCs w:val="24"/>
              </w:rPr>
            </w:pPr>
            <w:r w:rsidRPr="00BB0D7C">
              <w:rPr>
                <w:rFonts w:ascii="Times New Roman" w:hAnsi="Times New Roman"/>
                <w:sz w:val="24"/>
                <w:szCs w:val="24"/>
              </w:rPr>
              <w:t>ИП «Гермес» по производству и реализации черешни, персиков, винограда без использования казачьего бренда</w:t>
            </w:r>
          </w:p>
          <w:p w:rsidR="00BB0D7C" w:rsidRPr="00BB0D7C" w:rsidRDefault="00BB0D7C" w:rsidP="00BB0D7C">
            <w:pPr>
              <w:spacing w:line="360" w:lineRule="auto"/>
              <w:ind w:left="-108" w:right="-108"/>
              <w:rPr>
                <w:rFonts w:ascii="Times New Roman" w:hAnsi="Times New Roman"/>
                <w:sz w:val="24"/>
                <w:szCs w:val="24"/>
              </w:rPr>
            </w:pPr>
            <w:r w:rsidRPr="00BB0D7C">
              <w:rPr>
                <w:rFonts w:ascii="Times New Roman" w:hAnsi="Times New Roman"/>
                <w:sz w:val="24"/>
                <w:szCs w:val="24"/>
              </w:rPr>
              <w:t xml:space="preserve">Реализация продукта через интернет-сайт lavkalavka.ru с использованием казачьего бренда (например, «Черешня от атамана </w:t>
            </w:r>
            <w:proofErr w:type="spellStart"/>
            <w:r w:rsidRPr="00BB0D7C">
              <w:rPr>
                <w:rFonts w:ascii="Times New Roman" w:hAnsi="Times New Roman"/>
                <w:sz w:val="24"/>
                <w:szCs w:val="24"/>
              </w:rPr>
              <w:t>Рыжевского</w:t>
            </w:r>
            <w:proofErr w:type="spellEnd"/>
            <w:r w:rsidRPr="00BB0D7C">
              <w:rPr>
                <w:rFonts w:ascii="Times New Roman" w:hAnsi="Times New Roman"/>
                <w:sz w:val="24"/>
                <w:szCs w:val="24"/>
              </w:rPr>
              <w:t>»). Объем реализации продукции составляет 1-1,5 тонны в неделю в летний сезон</w:t>
            </w:r>
          </w:p>
          <w:p w:rsidR="00BB0D7C" w:rsidRPr="00BB0D7C" w:rsidRDefault="00BB0D7C" w:rsidP="00BB0D7C">
            <w:pPr>
              <w:spacing w:line="360" w:lineRule="auto"/>
              <w:ind w:left="-108" w:right="-108"/>
            </w:pPr>
            <w:r w:rsidRPr="00BB0D7C">
              <w:rPr>
                <w:rFonts w:ascii="Times New Roman" w:hAnsi="Times New Roman"/>
                <w:sz w:val="24"/>
                <w:szCs w:val="24"/>
              </w:rPr>
              <w:t>Налажена сеть поставок продукции по казачьей линии с гостиничными и ресторанными комплексами в близлежащих населенных пунктах (например, пос. Сенной)</w:t>
            </w:r>
          </w:p>
          <w:p w:rsidR="00BB0D7C" w:rsidRPr="00BB0D7C" w:rsidRDefault="00BB0D7C" w:rsidP="00BB0D7C">
            <w:pPr>
              <w:spacing w:line="360" w:lineRule="auto"/>
              <w:ind w:left="-108" w:right="-108"/>
            </w:pPr>
            <w:r w:rsidRPr="00BB0D7C">
              <w:rPr>
                <w:rFonts w:ascii="Times New Roman" w:hAnsi="Times New Roman"/>
                <w:sz w:val="24"/>
                <w:szCs w:val="24"/>
              </w:rPr>
              <w:t>Активное сотрудничество с казачьей опытной селекционной станцией в Крымске</w:t>
            </w:r>
          </w:p>
          <w:p w:rsidR="00BB0D7C" w:rsidRPr="00BB0D7C" w:rsidRDefault="00BB0D7C" w:rsidP="00BB0D7C">
            <w:pPr>
              <w:spacing w:line="360" w:lineRule="auto"/>
              <w:ind w:left="-108" w:right="-108"/>
              <w:rPr>
                <w:rFonts w:ascii="Times New Roman" w:hAnsi="Times New Roman"/>
                <w:sz w:val="24"/>
                <w:szCs w:val="24"/>
              </w:rPr>
            </w:pPr>
            <w:r w:rsidRPr="00BB0D7C">
              <w:rPr>
                <w:rFonts w:ascii="Times New Roman" w:hAnsi="Times New Roman"/>
                <w:sz w:val="24"/>
                <w:szCs w:val="24"/>
              </w:rPr>
              <w:t>Активная реализация продукции через казачьи фестивали: в КК «Атамань», на казачьих рынках в Анапе и пос. Сукко</w:t>
            </w:r>
          </w:p>
          <w:p w:rsidR="00BB0D7C" w:rsidRPr="00BB0D7C" w:rsidRDefault="00BB0D7C" w:rsidP="00BB0D7C">
            <w:pPr>
              <w:spacing w:line="360" w:lineRule="auto"/>
              <w:ind w:left="-108" w:right="-108"/>
            </w:pPr>
            <w:r w:rsidRPr="00BB0D7C">
              <w:rPr>
                <w:rFonts w:ascii="Times New Roman" w:hAnsi="Times New Roman"/>
                <w:sz w:val="24"/>
                <w:szCs w:val="24"/>
              </w:rPr>
              <w:t>Налажена кооперация по сбыту продукции и сбору более дешевой тары для фруктов с рынком в Сукко</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widowControl w:val="0"/>
              <w:autoSpaceDE w:val="0"/>
              <w:autoSpaceDN w:val="0"/>
              <w:adjustRightInd w:val="0"/>
              <w:spacing w:line="360" w:lineRule="auto"/>
              <w:ind w:left="80"/>
              <w:rPr>
                <w:rFonts w:ascii="Times New Roman" w:hAnsi="Times New Roman"/>
                <w:sz w:val="24"/>
                <w:szCs w:val="24"/>
              </w:rPr>
            </w:pPr>
            <w:r w:rsidRPr="00BB0D7C">
              <w:rPr>
                <w:rFonts w:ascii="Times New Roman" w:hAnsi="Times New Roman"/>
                <w:sz w:val="24"/>
                <w:szCs w:val="24"/>
              </w:rPr>
              <w:t>Участие казаков-фермеров в Рабочей группе по формированию</w:t>
            </w:r>
          </w:p>
          <w:p w:rsidR="00BB0D7C" w:rsidRPr="00BB0D7C" w:rsidRDefault="00BB0D7C" w:rsidP="00BB0D7C">
            <w:pPr>
              <w:widowControl w:val="0"/>
              <w:autoSpaceDE w:val="0"/>
              <w:autoSpaceDN w:val="0"/>
              <w:adjustRightInd w:val="0"/>
              <w:spacing w:line="360" w:lineRule="auto"/>
              <w:ind w:left="80"/>
              <w:rPr>
                <w:rFonts w:ascii="Times New Roman" w:hAnsi="Times New Roman"/>
                <w:sz w:val="24"/>
                <w:szCs w:val="24"/>
              </w:rPr>
            </w:pPr>
            <w:r w:rsidRPr="00BB0D7C">
              <w:rPr>
                <w:rFonts w:ascii="Times New Roman" w:hAnsi="Times New Roman"/>
                <w:sz w:val="24"/>
                <w:szCs w:val="24"/>
              </w:rPr>
              <w:t xml:space="preserve">логистического центра для виноградарства и овощеводства </w:t>
            </w:r>
            <w:proofErr w:type="gramStart"/>
            <w:r w:rsidRPr="00BB0D7C">
              <w:rPr>
                <w:rFonts w:ascii="Times New Roman" w:hAnsi="Times New Roman"/>
                <w:sz w:val="24"/>
                <w:szCs w:val="24"/>
              </w:rPr>
              <w:t>в</w:t>
            </w:r>
            <w:proofErr w:type="gramEnd"/>
          </w:p>
          <w:p w:rsidR="00BB0D7C" w:rsidRPr="00BB0D7C" w:rsidRDefault="00BB0D7C" w:rsidP="00BB0D7C">
            <w:pPr>
              <w:widowControl w:val="0"/>
              <w:autoSpaceDE w:val="0"/>
              <w:autoSpaceDN w:val="0"/>
              <w:adjustRightInd w:val="0"/>
              <w:spacing w:line="360" w:lineRule="auto"/>
              <w:ind w:left="80"/>
              <w:rPr>
                <w:rFonts w:ascii="Times New Roman" w:hAnsi="Times New Roman"/>
                <w:sz w:val="24"/>
                <w:szCs w:val="24"/>
              </w:rPr>
            </w:pPr>
            <w:proofErr w:type="gramStart"/>
            <w:r w:rsidRPr="00BB0D7C">
              <w:rPr>
                <w:rFonts w:ascii="Times New Roman" w:hAnsi="Times New Roman"/>
                <w:sz w:val="24"/>
                <w:szCs w:val="24"/>
              </w:rPr>
              <w:t>районе ст. Старотитаровской (хранение, упаковка и реализация</w:t>
            </w:r>
            <w:proofErr w:type="gramEnd"/>
          </w:p>
          <w:p w:rsidR="00BB0D7C" w:rsidRPr="00BB0D7C" w:rsidRDefault="00BB0D7C" w:rsidP="00BB0D7C">
            <w:pPr>
              <w:spacing w:line="360" w:lineRule="auto"/>
              <w:ind w:left="-108" w:right="-108"/>
            </w:pPr>
            <w:r w:rsidRPr="00BB0D7C">
              <w:rPr>
                <w:rFonts w:ascii="Times New Roman" w:hAnsi="Times New Roman"/>
                <w:sz w:val="24"/>
                <w:szCs w:val="24"/>
              </w:rPr>
              <w:t>продукта).</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г. Анапа</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Казачьи рынки в Анапе. Казачьи рынки в поселке Сукко (рядом с Анапой) в общинном пользовании: каждая семья владеет участком на этом рынке и получает доход с этого за счет аренды или личного магазина.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widowControl w:val="0"/>
              <w:autoSpaceDE w:val="0"/>
              <w:autoSpaceDN w:val="0"/>
              <w:adjustRightInd w:val="0"/>
              <w:spacing w:line="360" w:lineRule="auto"/>
              <w:ind w:left="-108"/>
              <w:rPr>
                <w:rFonts w:ascii="Times New Roman" w:hAnsi="Times New Roman"/>
                <w:sz w:val="24"/>
                <w:szCs w:val="24"/>
              </w:rPr>
            </w:pPr>
            <w:r w:rsidRPr="00BB0D7C">
              <w:rPr>
                <w:rFonts w:ascii="Times New Roman" w:hAnsi="Times New Roman"/>
                <w:sz w:val="24"/>
                <w:szCs w:val="24"/>
              </w:rPr>
              <w:t xml:space="preserve">Казаки-фермеры, которые сотрудничают с </w:t>
            </w:r>
            <w:proofErr w:type="spellStart"/>
            <w:r w:rsidRPr="00BB0D7C">
              <w:rPr>
                <w:rFonts w:ascii="Times New Roman" w:hAnsi="Times New Roman"/>
                <w:sz w:val="24"/>
                <w:szCs w:val="24"/>
              </w:rPr>
              <w:t>вышестеблиевским</w:t>
            </w:r>
            <w:proofErr w:type="spellEnd"/>
            <w:r w:rsidRPr="00BB0D7C">
              <w:rPr>
                <w:rFonts w:ascii="Times New Roman" w:hAnsi="Times New Roman"/>
                <w:sz w:val="24"/>
                <w:szCs w:val="24"/>
              </w:rPr>
              <w:t xml:space="preserve"> </w:t>
            </w:r>
            <w:r w:rsidRPr="00BB0D7C">
              <w:rPr>
                <w:rFonts w:ascii="Times New Roman" w:hAnsi="Times New Roman"/>
                <w:sz w:val="24"/>
                <w:szCs w:val="24"/>
              </w:rPr>
              <w:lastRenderedPageBreak/>
              <w:t xml:space="preserve">атаманом: </w:t>
            </w:r>
          </w:p>
          <w:p w:rsidR="00BB0D7C" w:rsidRPr="00BB0D7C" w:rsidRDefault="00BB0D7C" w:rsidP="00BB0D7C">
            <w:pPr>
              <w:widowControl w:val="0"/>
              <w:autoSpaceDE w:val="0"/>
              <w:autoSpaceDN w:val="0"/>
              <w:adjustRightInd w:val="0"/>
              <w:spacing w:line="360" w:lineRule="auto"/>
              <w:ind w:left="-108"/>
              <w:rPr>
                <w:rFonts w:ascii="Times New Roman" w:hAnsi="Times New Roman"/>
                <w:sz w:val="24"/>
                <w:szCs w:val="24"/>
              </w:rPr>
            </w:pPr>
            <w:proofErr w:type="spellStart"/>
            <w:r w:rsidRPr="00BB0D7C">
              <w:rPr>
                <w:rFonts w:ascii="Times New Roman" w:hAnsi="Times New Roman"/>
                <w:sz w:val="24"/>
                <w:szCs w:val="24"/>
              </w:rPr>
              <w:t>Чечев</w:t>
            </w:r>
            <w:proofErr w:type="spellEnd"/>
            <w:r w:rsidRPr="00BB0D7C">
              <w:rPr>
                <w:rFonts w:ascii="Times New Roman" w:hAnsi="Times New Roman"/>
                <w:sz w:val="24"/>
                <w:szCs w:val="24"/>
              </w:rPr>
              <w:t xml:space="preserve"> В. Н. – фермер в ст. </w:t>
            </w:r>
            <w:proofErr w:type="spellStart"/>
            <w:r w:rsidRPr="00BB0D7C">
              <w:rPr>
                <w:rFonts w:ascii="Times New Roman" w:hAnsi="Times New Roman"/>
                <w:sz w:val="24"/>
                <w:szCs w:val="24"/>
              </w:rPr>
              <w:t>Титоровка</w:t>
            </w:r>
            <w:proofErr w:type="spellEnd"/>
            <w:r w:rsidRPr="00BB0D7C">
              <w:rPr>
                <w:rFonts w:ascii="Times New Roman" w:hAnsi="Times New Roman"/>
                <w:sz w:val="24"/>
                <w:szCs w:val="24"/>
              </w:rPr>
              <w:t>;</w:t>
            </w:r>
          </w:p>
          <w:p w:rsidR="00BB0D7C" w:rsidRPr="00BB0D7C" w:rsidRDefault="00BB0D7C" w:rsidP="00BB0D7C">
            <w:pPr>
              <w:widowControl w:val="0"/>
              <w:autoSpaceDE w:val="0"/>
              <w:autoSpaceDN w:val="0"/>
              <w:adjustRightInd w:val="0"/>
              <w:spacing w:line="360" w:lineRule="auto"/>
              <w:ind w:left="-108"/>
              <w:rPr>
                <w:rFonts w:ascii="Times New Roman" w:hAnsi="Times New Roman"/>
                <w:sz w:val="24"/>
                <w:szCs w:val="24"/>
              </w:rPr>
            </w:pPr>
            <w:proofErr w:type="spellStart"/>
            <w:r w:rsidRPr="00BB0D7C">
              <w:rPr>
                <w:rFonts w:ascii="Times New Roman" w:hAnsi="Times New Roman"/>
                <w:sz w:val="24"/>
                <w:szCs w:val="24"/>
              </w:rPr>
              <w:t>Кучугуров</w:t>
            </w:r>
            <w:proofErr w:type="spellEnd"/>
            <w:r w:rsidRPr="00BB0D7C">
              <w:rPr>
                <w:rFonts w:ascii="Times New Roman" w:hAnsi="Times New Roman"/>
                <w:sz w:val="24"/>
                <w:szCs w:val="24"/>
              </w:rPr>
              <w:t xml:space="preserve"> Ф. – занимается животноводством и зерновыми, организовал розничную торговлю в Новосибирске и Анапе;</w:t>
            </w:r>
          </w:p>
          <w:p w:rsidR="00BB0D7C" w:rsidRPr="00BB0D7C" w:rsidRDefault="00BB0D7C" w:rsidP="00BB0D7C">
            <w:pPr>
              <w:spacing w:line="360" w:lineRule="auto"/>
              <w:ind w:left="-108" w:right="-108"/>
            </w:pPr>
            <w:proofErr w:type="spellStart"/>
            <w:r w:rsidRPr="00BB0D7C">
              <w:rPr>
                <w:rFonts w:ascii="Times New Roman" w:hAnsi="Times New Roman"/>
                <w:sz w:val="24"/>
                <w:szCs w:val="24"/>
              </w:rPr>
              <w:t>Самущенко</w:t>
            </w:r>
            <w:proofErr w:type="spellEnd"/>
            <w:r w:rsidRPr="00BB0D7C">
              <w:rPr>
                <w:rFonts w:ascii="Times New Roman" w:hAnsi="Times New Roman"/>
                <w:sz w:val="24"/>
                <w:szCs w:val="24"/>
              </w:rPr>
              <w:t xml:space="preserve"> П. – имеет успешное зерновое и виноградное хозяйство в п. Приморск.</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lastRenderedPageBreak/>
              <w:t>пос. Сенной, Темрюкский район Краснодарского края</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Организация дегустации местных вин в гостиничном комплексе.</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widowControl w:val="0"/>
              <w:autoSpaceDE w:val="0"/>
              <w:autoSpaceDN w:val="0"/>
              <w:adjustRightInd w:val="0"/>
              <w:spacing w:line="360" w:lineRule="auto"/>
            </w:pPr>
            <w:r w:rsidRPr="00BB0D7C">
              <w:rPr>
                <w:rFonts w:ascii="Times New Roman" w:hAnsi="Times New Roman"/>
                <w:sz w:val="24"/>
                <w:szCs w:val="24"/>
              </w:rPr>
              <w:t>Проект казачьего подворья (имеется земля, проводятся фестивали-рынки)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Производство бочек для Коньячного завода «</w:t>
            </w:r>
            <w:proofErr w:type="spellStart"/>
            <w:r w:rsidRPr="00BB0D7C">
              <w:rPr>
                <w:rFonts w:ascii="Times New Roman" w:hAnsi="Times New Roman"/>
                <w:sz w:val="24"/>
                <w:szCs w:val="24"/>
              </w:rPr>
              <w:t>Фанагория</w:t>
            </w:r>
            <w:proofErr w:type="spellEnd"/>
            <w:r w:rsidRPr="00BB0D7C">
              <w:rPr>
                <w:rFonts w:ascii="Times New Roman" w:hAnsi="Times New Roman"/>
                <w:sz w:val="24"/>
                <w:szCs w:val="24"/>
              </w:rPr>
              <w:t>»</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г. Темрюк,</w:t>
            </w:r>
            <w:r w:rsidRPr="00BB0D7C">
              <w:rPr>
                <w:rFonts w:ascii="Times New Roman" w:hAnsi="Times New Roman"/>
                <w:w w:val="99"/>
                <w:sz w:val="24"/>
                <w:szCs w:val="24"/>
              </w:rPr>
              <w:t xml:space="preserve"> Краснодарский край</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Рыболовецкое казачье хозяйство (ст. Голубицкая).</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Казачья база отдыха «Золушка» и одноименное кафе «Золушка» с казачьим традиционным меню (ст. Голубицкая).</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ст. Терновская, Тихорецкий район Краснодарского края</w:t>
            </w:r>
          </w:p>
        </w:tc>
        <w:tc>
          <w:tcPr>
            <w:tcW w:w="7053" w:type="dxa"/>
          </w:tcPr>
          <w:p w:rsidR="00BB0D7C" w:rsidRPr="00BB0D7C" w:rsidRDefault="00BB0D7C" w:rsidP="00BB0D7C">
            <w:pPr>
              <w:widowControl w:val="0"/>
              <w:autoSpaceDE w:val="0"/>
              <w:autoSpaceDN w:val="0"/>
              <w:adjustRightInd w:val="0"/>
              <w:spacing w:line="360" w:lineRule="auto"/>
              <w:ind w:left="-108"/>
              <w:rPr>
                <w:rFonts w:ascii="Times New Roman" w:hAnsi="Times New Roman"/>
                <w:sz w:val="24"/>
                <w:szCs w:val="24"/>
              </w:rPr>
            </w:pPr>
            <w:r w:rsidRPr="00BB0D7C">
              <w:rPr>
                <w:rFonts w:ascii="Times New Roman" w:hAnsi="Times New Roman"/>
                <w:sz w:val="24"/>
                <w:szCs w:val="24"/>
              </w:rPr>
              <w:t xml:space="preserve">Инновационное выращивание огурцов «на соломенных тюках» </w:t>
            </w:r>
            <w:proofErr w:type="gramStart"/>
            <w:r w:rsidRPr="00BB0D7C">
              <w:rPr>
                <w:rFonts w:ascii="Times New Roman" w:hAnsi="Times New Roman"/>
                <w:sz w:val="24"/>
                <w:szCs w:val="24"/>
              </w:rPr>
              <w:t>по</w:t>
            </w:r>
            <w:proofErr w:type="gramEnd"/>
          </w:p>
          <w:p w:rsidR="00BB0D7C" w:rsidRPr="00BB0D7C" w:rsidRDefault="00BB0D7C" w:rsidP="00BB0D7C">
            <w:pPr>
              <w:spacing w:line="360" w:lineRule="auto"/>
              <w:ind w:left="-108" w:right="-108"/>
            </w:pPr>
            <w:r w:rsidRPr="00BB0D7C">
              <w:rPr>
                <w:rFonts w:ascii="Times New Roman" w:hAnsi="Times New Roman"/>
                <w:sz w:val="24"/>
                <w:szCs w:val="24"/>
              </w:rPr>
              <w:t>итальянской технологии.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Строительство </w:t>
            </w:r>
            <w:proofErr w:type="spellStart"/>
            <w:r w:rsidRPr="00BB0D7C">
              <w:rPr>
                <w:rFonts w:ascii="Times New Roman" w:hAnsi="Times New Roman"/>
                <w:sz w:val="24"/>
                <w:szCs w:val="24"/>
              </w:rPr>
              <w:t>агротуристического</w:t>
            </w:r>
            <w:proofErr w:type="spellEnd"/>
            <w:r w:rsidRPr="00BB0D7C">
              <w:rPr>
                <w:rFonts w:ascii="Times New Roman" w:hAnsi="Times New Roman"/>
                <w:sz w:val="24"/>
                <w:szCs w:val="24"/>
              </w:rPr>
              <w:t xml:space="preserve"> комплекса «Казачья станица».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Строительство конноспортивной школы, разведение лошадей на продажу.</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Производство семечек под казачьим брендом, зерносовхоз.</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г. Кропоткин, Кавказский район Краснодарского края</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Казачий рынок.</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Проект создания «Островного парка» на другом берегу Старого рукава Кубани.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На территории </w:t>
            </w:r>
            <w:proofErr w:type="spellStart"/>
            <w:r w:rsidRPr="00BB0D7C">
              <w:rPr>
                <w:rFonts w:ascii="Times New Roman" w:hAnsi="Times New Roman"/>
                <w:sz w:val="24"/>
                <w:szCs w:val="24"/>
              </w:rPr>
              <w:t>Лосевского</w:t>
            </w:r>
            <w:proofErr w:type="spellEnd"/>
            <w:r w:rsidRPr="00BB0D7C">
              <w:rPr>
                <w:rFonts w:ascii="Times New Roman" w:hAnsi="Times New Roman"/>
                <w:sz w:val="24"/>
                <w:szCs w:val="24"/>
              </w:rPr>
              <w:t xml:space="preserve"> казачьего общества 117 фермерских хозяйств, которые находятся под казачьей опекой (соединение функций атамана и главы сельской администрации).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На территории </w:t>
            </w:r>
            <w:proofErr w:type="spellStart"/>
            <w:r w:rsidRPr="00BB0D7C">
              <w:rPr>
                <w:rFonts w:ascii="Times New Roman" w:hAnsi="Times New Roman"/>
                <w:sz w:val="24"/>
                <w:szCs w:val="24"/>
              </w:rPr>
              <w:t>Лосевского</w:t>
            </w:r>
            <w:proofErr w:type="spellEnd"/>
            <w:r w:rsidRPr="00BB0D7C">
              <w:rPr>
                <w:rFonts w:ascii="Times New Roman" w:hAnsi="Times New Roman"/>
                <w:sz w:val="24"/>
                <w:szCs w:val="24"/>
              </w:rPr>
              <w:t xml:space="preserve"> казачьего общества производство подсолнечного масла холодного отжима по старинным рецептам. Цех по переработке зерновых. Личные подсобные хозяйства (баранья и коровья ферма).</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 xml:space="preserve">ст. </w:t>
            </w:r>
            <w:proofErr w:type="gramStart"/>
            <w:r w:rsidRPr="00BB0D7C">
              <w:rPr>
                <w:rFonts w:ascii="Times New Roman" w:hAnsi="Times New Roman"/>
                <w:sz w:val="24"/>
                <w:szCs w:val="24"/>
              </w:rPr>
              <w:t>Спокойная</w:t>
            </w:r>
            <w:proofErr w:type="gramEnd"/>
            <w:r w:rsidRPr="00BB0D7C">
              <w:rPr>
                <w:rFonts w:ascii="Times New Roman" w:hAnsi="Times New Roman"/>
                <w:sz w:val="24"/>
                <w:szCs w:val="24"/>
              </w:rPr>
              <w:t xml:space="preserve">, </w:t>
            </w:r>
            <w:proofErr w:type="spellStart"/>
            <w:r w:rsidRPr="00BB0D7C">
              <w:rPr>
                <w:rFonts w:ascii="Times New Roman" w:hAnsi="Times New Roman"/>
                <w:sz w:val="24"/>
                <w:szCs w:val="24"/>
              </w:rPr>
              <w:t>Отрадненский</w:t>
            </w:r>
            <w:proofErr w:type="spellEnd"/>
            <w:r w:rsidRPr="00BB0D7C">
              <w:rPr>
                <w:rFonts w:ascii="Times New Roman" w:hAnsi="Times New Roman"/>
                <w:sz w:val="24"/>
                <w:szCs w:val="24"/>
              </w:rPr>
              <w:t xml:space="preserve"> район Краснодарского края</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Сбор травяных смесей и добавок «</w:t>
            </w:r>
            <w:proofErr w:type="spellStart"/>
            <w:r w:rsidRPr="00BB0D7C">
              <w:rPr>
                <w:rFonts w:ascii="Times New Roman" w:hAnsi="Times New Roman"/>
                <w:sz w:val="24"/>
                <w:szCs w:val="24"/>
              </w:rPr>
              <w:t>Джельмес</w:t>
            </w:r>
            <w:proofErr w:type="spellEnd"/>
            <w:r w:rsidRPr="00BB0D7C">
              <w:rPr>
                <w:rFonts w:ascii="Times New Roman" w:hAnsi="Times New Roman"/>
                <w:sz w:val="24"/>
                <w:szCs w:val="24"/>
              </w:rPr>
              <w:t>» (два патента на производство ягодных смесей «</w:t>
            </w:r>
            <w:proofErr w:type="spellStart"/>
            <w:r w:rsidRPr="00BB0D7C">
              <w:rPr>
                <w:rFonts w:ascii="Times New Roman" w:hAnsi="Times New Roman"/>
                <w:sz w:val="24"/>
                <w:szCs w:val="24"/>
              </w:rPr>
              <w:t>Джельмес</w:t>
            </w:r>
            <w:proofErr w:type="spellEnd"/>
            <w:r w:rsidRPr="00BB0D7C">
              <w:rPr>
                <w:rFonts w:ascii="Times New Roman" w:hAnsi="Times New Roman"/>
                <w:sz w:val="24"/>
                <w:szCs w:val="24"/>
              </w:rPr>
              <w:t xml:space="preserve">» и </w:t>
            </w:r>
            <w:proofErr w:type="spellStart"/>
            <w:r w:rsidRPr="00BB0D7C">
              <w:rPr>
                <w:rFonts w:ascii="Times New Roman" w:hAnsi="Times New Roman"/>
                <w:sz w:val="24"/>
                <w:szCs w:val="24"/>
              </w:rPr>
              <w:t>Джельмесовый</w:t>
            </w:r>
            <w:proofErr w:type="spellEnd"/>
            <w:r w:rsidRPr="00BB0D7C">
              <w:rPr>
                <w:rFonts w:ascii="Times New Roman" w:hAnsi="Times New Roman"/>
                <w:sz w:val="24"/>
                <w:szCs w:val="24"/>
              </w:rPr>
              <w:t xml:space="preserve"> мед»).</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t>Участие в строительстве КК «Атамань»</w:t>
            </w:r>
          </w:p>
        </w:tc>
      </w:tr>
    </w:tbl>
    <w:p w:rsidR="00BB0D7C" w:rsidRDefault="00BB0D7C" w:rsidP="00BB0D7C">
      <w:pPr>
        <w:spacing w:line="360" w:lineRule="auto"/>
      </w:pPr>
    </w:p>
    <w:p w:rsidR="006573BF" w:rsidRPr="00BB0D7C" w:rsidRDefault="006573BF" w:rsidP="00BB0D7C">
      <w:pPr>
        <w:spacing w:line="360" w:lineRule="auto"/>
      </w:pPr>
    </w:p>
    <w:p w:rsidR="00BB0D7C" w:rsidRPr="00BB0D7C" w:rsidRDefault="00BB0D7C" w:rsidP="00BB0D7C">
      <w:pPr>
        <w:spacing w:line="360" w:lineRule="auto"/>
      </w:pPr>
      <w:r w:rsidRPr="00BB0D7C">
        <w:rPr>
          <w:rFonts w:ascii="Times New Roman" w:eastAsiaTheme="minorEastAsia" w:hAnsi="Times New Roman" w:cs="Times New Roman"/>
          <w:b/>
          <w:sz w:val="28"/>
          <w:szCs w:val="28"/>
          <w:lang w:eastAsia="ru-RU"/>
        </w:rPr>
        <w:lastRenderedPageBreak/>
        <w:t>Терское казачество</w:t>
      </w:r>
    </w:p>
    <w:tbl>
      <w:tblPr>
        <w:tblStyle w:val="1"/>
        <w:tblW w:w="0" w:type="auto"/>
        <w:tblInd w:w="-176" w:type="dxa"/>
        <w:tblLook w:val="04A0" w:firstRow="1" w:lastRow="0" w:firstColumn="1" w:lastColumn="0" w:noHBand="0" w:noVBand="1"/>
      </w:tblPr>
      <w:tblGrid>
        <w:gridCol w:w="2694"/>
        <w:gridCol w:w="7053"/>
      </w:tblGrid>
      <w:tr w:rsidR="00BB0D7C" w:rsidRPr="00BB0D7C" w:rsidTr="00BB0D7C">
        <w:tc>
          <w:tcPr>
            <w:tcW w:w="2694" w:type="dxa"/>
          </w:tcPr>
          <w:p w:rsidR="00BB0D7C" w:rsidRPr="00BB0D7C" w:rsidRDefault="00BB0D7C" w:rsidP="00BB0D7C">
            <w:pPr>
              <w:spacing w:line="360" w:lineRule="auto"/>
              <w:ind w:left="-108" w:right="-108"/>
            </w:pPr>
            <w:proofErr w:type="spellStart"/>
            <w:r w:rsidRPr="00BB0D7C">
              <w:rPr>
                <w:rFonts w:ascii="Times New Roman" w:hAnsi="Times New Roman"/>
                <w:b/>
                <w:bCs/>
                <w:sz w:val="28"/>
                <w:szCs w:val="28"/>
              </w:rPr>
              <w:t>Локалитет</w:t>
            </w:r>
            <w:proofErr w:type="spellEnd"/>
          </w:p>
        </w:tc>
        <w:tc>
          <w:tcPr>
            <w:tcW w:w="7053" w:type="dxa"/>
          </w:tcPr>
          <w:p w:rsidR="00BB0D7C" w:rsidRPr="00BB0D7C" w:rsidRDefault="00BB0D7C" w:rsidP="00BB0D7C">
            <w:pPr>
              <w:spacing w:line="360" w:lineRule="auto"/>
              <w:ind w:left="-108" w:right="-108"/>
            </w:pPr>
            <w:r w:rsidRPr="00BB0D7C">
              <w:rPr>
                <w:rFonts w:ascii="Times New Roman" w:hAnsi="Times New Roman"/>
                <w:b/>
                <w:bCs/>
                <w:sz w:val="28"/>
                <w:szCs w:val="28"/>
              </w:rPr>
              <w:t>Модели казачьего социально-экономического проекта</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cs="Times New Roman"/>
                <w:w w:val="99"/>
                <w:sz w:val="24"/>
                <w:szCs w:val="24"/>
              </w:rPr>
              <w:t xml:space="preserve">г. </w:t>
            </w:r>
            <w:r w:rsidRPr="00BB0D7C">
              <w:rPr>
                <w:rFonts w:ascii="Times New Roman" w:hAnsi="Times New Roman"/>
                <w:sz w:val="24"/>
                <w:szCs w:val="24"/>
              </w:rPr>
              <w:t>Ставрополь</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Краевой проект передвижной </w:t>
            </w:r>
            <w:proofErr w:type="spellStart"/>
            <w:r w:rsidRPr="00BB0D7C">
              <w:rPr>
                <w:rFonts w:ascii="Times New Roman" w:hAnsi="Times New Roman"/>
                <w:sz w:val="24"/>
                <w:szCs w:val="24"/>
              </w:rPr>
              <w:t>агродеревни</w:t>
            </w:r>
            <w:proofErr w:type="spellEnd"/>
            <w:r w:rsidRPr="00BB0D7C">
              <w:rPr>
                <w:rFonts w:ascii="Times New Roman" w:hAnsi="Times New Roman"/>
                <w:sz w:val="24"/>
                <w:szCs w:val="24"/>
              </w:rPr>
              <w:t xml:space="preserve"> (5 фур с установленными казачьими куренями).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Производство подсолнечного масла по старинным рецептам с использованием казачьего бренда.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Казачий </w:t>
            </w:r>
            <w:proofErr w:type="gramStart"/>
            <w:r w:rsidRPr="00BB0D7C">
              <w:rPr>
                <w:rFonts w:ascii="Times New Roman" w:hAnsi="Times New Roman"/>
                <w:sz w:val="24"/>
                <w:szCs w:val="24"/>
              </w:rPr>
              <w:t>комбикормовой</w:t>
            </w:r>
            <w:proofErr w:type="gramEnd"/>
            <w:r w:rsidRPr="00BB0D7C">
              <w:rPr>
                <w:rFonts w:ascii="Times New Roman" w:hAnsi="Times New Roman"/>
                <w:sz w:val="24"/>
                <w:szCs w:val="24"/>
              </w:rPr>
              <w:t xml:space="preserve"> завод.</w:t>
            </w:r>
          </w:p>
        </w:tc>
      </w:tr>
      <w:tr w:rsidR="00BB0D7C" w:rsidRPr="00BB0D7C" w:rsidTr="00BB0D7C">
        <w:tc>
          <w:tcPr>
            <w:tcW w:w="2694" w:type="dxa"/>
          </w:tcPr>
          <w:p w:rsidR="00BB0D7C" w:rsidRPr="00BB0D7C" w:rsidRDefault="00BB0D7C" w:rsidP="00BB0D7C">
            <w:pPr>
              <w:spacing w:line="360" w:lineRule="auto"/>
              <w:ind w:left="-108" w:right="-108"/>
            </w:pPr>
            <w:r w:rsidRPr="00BB0D7C">
              <w:rPr>
                <w:rFonts w:ascii="Times New Roman" w:hAnsi="Times New Roman"/>
                <w:sz w:val="24"/>
                <w:szCs w:val="24"/>
              </w:rPr>
              <w:t>село Высоцкое, Петровский район Ставропольского края</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Племенное пчеловодческое хозяйство</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 xml:space="preserve">село </w:t>
            </w:r>
            <w:proofErr w:type="spellStart"/>
            <w:r w:rsidRPr="00BB0D7C">
              <w:rPr>
                <w:rFonts w:ascii="Times New Roman" w:hAnsi="Times New Roman"/>
                <w:sz w:val="24"/>
                <w:szCs w:val="24"/>
              </w:rPr>
              <w:t>Рагули</w:t>
            </w:r>
            <w:proofErr w:type="spellEnd"/>
            <w:r w:rsidRPr="00BB0D7C">
              <w:rPr>
                <w:rFonts w:ascii="Times New Roman" w:hAnsi="Times New Roman"/>
                <w:w w:val="98"/>
                <w:sz w:val="24"/>
                <w:szCs w:val="24"/>
              </w:rPr>
              <w:t>,</w:t>
            </w:r>
            <w:r w:rsidRPr="00BB0D7C">
              <w:rPr>
                <w:rFonts w:ascii="Times New Roman" w:hAnsi="Times New Roman"/>
                <w:sz w:val="24"/>
                <w:szCs w:val="24"/>
              </w:rPr>
              <w:t xml:space="preserve"> </w:t>
            </w:r>
            <w:proofErr w:type="spellStart"/>
            <w:r w:rsidRPr="00BB0D7C">
              <w:rPr>
                <w:rFonts w:ascii="Times New Roman" w:hAnsi="Times New Roman"/>
                <w:sz w:val="24"/>
                <w:szCs w:val="24"/>
              </w:rPr>
              <w:t>Апанасенковский</w:t>
            </w:r>
            <w:proofErr w:type="spellEnd"/>
            <w:r w:rsidRPr="00BB0D7C">
              <w:rPr>
                <w:rFonts w:ascii="Times New Roman" w:hAnsi="Times New Roman"/>
                <w:sz w:val="24"/>
                <w:szCs w:val="24"/>
              </w:rPr>
              <w:t xml:space="preserve"> район Ставропольского края</w:t>
            </w:r>
          </w:p>
        </w:tc>
        <w:tc>
          <w:tcPr>
            <w:tcW w:w="7053" w:type="dxa"/>
          </w:tcPr>
          <w:p w:rsidR="00BB0D7C" w:rsidRPr="00BB0D7C" w:rsidRDefault="00BB0D7C" w:rsidP="0084031C">
            <w:pPr>
              <w:spacing w:line="360" w:lineRule="auto"/>
              <w:ind w:left="-108" w:right="-108"/>
            </w:pPr>
            <w:r w:rsidRPr="00BB0D7C">
              <w:rPr>
                <w:rFonts w:ascii="Times New Roman" w:hAnsi="Times New Roman"/>
                <w:sz w:val="24"/>
                <w:szCs w:val="24"/>
              </w:rPr>
              <w:t>Овцеводческий кол</w:t>
            </w:r>
            <w:r w:rsidR="0084031C">
              <w:rPr>
                <w:rFonts w:ascii="Times New Roman" w:hAnsi="Times New Roman"/>
                <w:sz w:val="24"/>
                <w:szCs w:val="24"/>
              </w:rPr>
              <w:t>х</w:t>
            </w:r>
            <w:r w:rsidRPr="00BB0D7C">
              <w:rPr>
                <w:rFonts w:ascii="Times New Roman" w:hAnsi="Times New Roman"/>
                <w:sz w:val="24"/>
                <w:szCs w:val="24"/>
              </w:rPr>
              <w:t>оз (калмыцкая порода).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Конноспортивная школа, подготовка двух молодежных и юношеских команд «Казачья воля» и «Надежда», разведение местных пород лошадей.</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 xml:space="preserve">ст. </w:t>
            </w:r>
            <w:proofErr w:type="spellStart"/>
            <w:r w:rsidRPr="00BB0D7C">
              <w:rPr>
                <w:rFonts w:ascii="Times New Roman" w:hAnsi="Times New Roman"/>
                <w:sz w:val="24"/>
                <w:szCs w:val="24"/>
              </w:rPr>
              <w:t>Горячеводская</w:t>
            </w:r>
            <w:proofErr w:type="spellEnd"/>
            <w:r w:rsidRPr="00BB0D7C">
              <w:rPr>
                <w:rFonts w:ascii="Times New Roman" w:hAnsi="Times New Roman"/>
                <w:sz w:val="24"/>
                <w:szCs w:val="24"/>
              </w:rPr>
              <w:t xml:space="preserve"> (г. Пятигорск), Ставропольский край</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ЗАО «Казачий рынок».</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Научно-исследовательская работа традиционных казачьих винодельческих рецептов и способов разведения виноградников на Кубани и Тереке.</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Производство и продажа подарочных наборов с травяным сбором под названием «Казачий чай».</w:t>
            </w:r>
          </w:p>
        </w:tc>
      </w:tr>
      <w:tr w:rsidR="00BB0D7C" w:rsidRPr="00BB0D7C" w:rsidTr="00BB0D7C">
        <w:tc>
          <w:tcPr>
            <w:tcW w:w="2694" w:type="dxa"/>
          </w:tcPr>
          <w:p w:rsidR="00BB0D7C" w:rsidRPr="00BB0D7C" w:rsidRDefault="00BB0D7C" w:rsidP="00BB0D7C">
            <w:pPr>
              <w:spacing w:line="360" w:lineRule="auto"/>
              <w:ind w:left="-108" w:right="-108"/>
            </w:pPr>
            <w:r w:rsidRPr="00BB0D7C">
              <w:rPr>
                <w:rFonts w:ascii="Times New Roman" w:hAnsi="Times New Roman"/>
                <w:sz w:val="24"/>
                <w:szCs w:val="24"/>
              </w:rPr>
              <w:t xml:space="preserve">ст. </w:t>
            </w:r>
            <w:proofErr w:type="gramStart"/>
            <w:r w:rsidRPr="00BB0D7C">
              <w:rPr>
                <w:rFonts w:ascii="Times New Roman" w:hAnsi="Times New Roman"/>
                <w:sz w:val="24"/>
                <w:szCs w:val="24"/>
              </w:rPr>
              <w:t>Суворовская</w:t>
            </w:r>
            <w:proofErr w:type="gramEnd"/>
            <w:r w:rsidRPr="00BB0D7C">
              <w:rPr>
                <w:rFonts w:ascii="Times New Roman" w:hAnsi="Times New Roman"/>
                <w:sz w:val="24"/>
                <w:szCs w:val="24"/>
              </w:rPr>
              <w:t>, Предгорный район Ставропольского края</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Налаженная товарно-производственная цепочка внутри казачьей общины от выращивания продуктов до их реализации в кафе с традиционной казачьей кухней.</w:t>
            </w:r>
          </w:p>
        </w:tc>
      </w:tr>
      <w:tr w:rsidR="00BB0D7C" w:rsidRPr="00BB0D7C" w:rsidTr="00BB0D7C">
        <w:tc>
          <w:tcPr>
            <w:tcW w:w="2694" w:type="dxa"/>
          </w:tcPr>
          <w:p w:rsidR="00BB0D7C" w:rsidRPr="00BB0D7C" w:rsidRDefault="00BB0D7C" w:rsidP="00BB0D7C">
            <w:pPr>
              <w:spacing w:line="360" w:lineRule="auto"/>
              <w:ind w:left="-108" w:right="-108"/>
            </w:pPr>
            <w:r w:rsidRPr="00BB0D7C">
              <w:rPr>
                <w:rFonts w:ascii="Times New Roman" w:hAnsi="Times New Roman"/>
                <w:sz w:val="24"/>
                <w:szCs w:val="24"/>
              </w:rPr>
              <w:t>г. Минеральные воды, Ставропольский край</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Товарно-производственная цепочка по продаже зерна под казачьим брендом (с бесплатной услугой доставки на дом), «регулирование» цен на зерно в городе.</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w w:val="99"/>
                <w:sz w:val="24"/>
                <w:szCs w:val="24"/>
              </w:rPr>
              <w:t xml:space="preserve">г. </w:t>
            </w:r>
            <w:r w:rsidRPr="00BB0D7C">
              <w:rPr>
                <w:rFonts w:ascii="Times New Roman" w:hAnsi="Times New Roman"/>
                <w:sz w:val="24"/>
                <w:szCs w:val="24"/>
              </w:rPr>
              <w:t>Ессентуки</w:t>
            </w:r>
            <w:r w:rsidRPr="00BB0D7C">
              <w:rPr>
                <w:rFonts w:ascii="Times New Roman" w:hAnsi="Times New Roman"/>
                <w:w w:val="99"/>
                <w:sz w:val="24"/>
                <w:szCs w:val="24"/>
              </w:rPr>
              <w:t>,</w:t>
            </w:r>
            <w:r w:rsidRPr="00BB0D7C">
              <w:rPr>
                <w:rFonts w:ascii="Times New Roman" w:hAnsi="Times New Roman"/>
                <w:sz w:val="24"/>
                <w:szCs w:val="24"/>
              </w:rPr>
              <w:t xml:space="preserve"> Ставропольский край</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Казачье кафе на Казачьей площади.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Разработка проекта </w:t>
            </w:r>
            <w:proofErr w:type="spellStart"/>
            <w:r w:rsidRPr="00BB0D7C">
              <w:rPr>
                <w:rFonts w:ascii="Times New Roman" w:hAnsi="Times New Roman"/>
                <w:sz w:val="24"/>
                <w:szCs w:val="24"/>
              </w:rPr>
              <w:t>агротуристического</w:t>
            </w:r>
            <w:proofErr w:type="spellEnd"/>
            <w:r w:rsidRPr="00BB0D7C">
              <w:rPr>
                <w:rFonts w:ascii="Times New Roman" w:hAnsi="Times New Roman"/>
                <w:sz w:val="24"/>
                <w:szCs w:val="24"/>
              </w:rPr>
              <w:t xml:space="preserve"> комплекса «Казачья станица».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Казачья рыболовецкая база (выращивание форели и других видов рыб), производство меда.</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Казачий конноспортивный комплекс в станице </w:t>
            </w:r>
            <w:proofErr w:type="gramStart"/>
            <w:r w:rsidRPr="00BB0D7C">
              <w:rPr>
                <w:rFonts w:ascii="Times New Roman" w:hAnsi="Times New Roman"/>
                <w:sz w:val="24"/>
                <w:szCs w:val="24"/>
              </w:rPr>
              <w:t>Афганская</w:t>
            </w:r>
            <w:proofErr w:type="gramEnd"/>
            <w:r w:rsidRPr="00BB0D7C">
              <w:rPr>
                <w:rFonts w:ascii="Times New Roman" w:hAnsi="Times New Roman"/>
                <w:sz w:val="24"/>
                <w:szCs w:val="24"/>
              </w:rPr>
              <w:t>.</w:t>
            </w:r>
          </w:p>
        </w:tc>
      </w:tr>
      <w:tr w:rsidR="00BB0D7C" w:rsidRPr="00BB0D7C" w:rsidTr="00BB0D7C">
        <w:tc>
          <w:tcPr>
            <w:tcW w:w="2694" w:type="dxa"/>
          </w:tcPr>
          <w:p w:rsidR="00BB0D7C" w:rsidRPr="00BB0D7C" w:rsidRDefault="00BB0D7C" w:rsidP="00BB0D7C">
            <w:pPr>
              <w:spacing w:line="360" w:lineRule="auto"/>
              <w:ind w:left="-108" w:right="-108"/>
            </w:pPr>
            <w:r w:rsidRPr="00BB0D7C">
              <w:rPr>
                <w:rFonts w:ascii="Times New Roman" w:hAnsi="Times New Roman"/>
                <w:sz w:val="24"/>
                <w:szCs w:val="24"/>
              </w:rPr>
              <w:t>г. Кисловодск, Ставропольский край</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Разведение перепелов в домашних условиях.</w:t>
            </w:r>
          </w:p>
        </w:tc>
      </w:tr>
    </w:tbl>
    <w:p w:rsidR="00BB0D7C" w:rsidRPr="00BB0D7C" w:rsidRDefault="00BB0D7C" w:rsidP="00BB0D7C">
      <w:pPr>
        <w:spacing w:line="360" w:lineRule="auto"/>
      </w:pPr>
    </w:p>
    <w:p w:rsidR="00BB0D7C" w:rsidRPr="00BB0D7C" w:rsidRDefault="00BB0D7C" w:rsidP="00BB0D7C">
      <w:pPr>
        <w:spacing w:line="360" w:lineRule="auto"/>
      </w:pPr>
      <w:r w:rsidRPr="00BB0D7C">
        <w:rPr>
          <w:rFonts w:ascii="Times New Roman" w:eastAsiaTheme="minorEastAsia" w:hAnsi="Times New Roman" w:cs="Times New Roman"/>
          <w:b/>
          <w:sz w:val="28"/>
          <w:szCs w:val="28"/>
          <w:lang w:eastAsia="ru-RU"/>
        </w:rPr>
        <w:t>Донское казачество</w:t>
      </w:r>
    </w:p>
    <w:tbl>
      <w:tblPr>
        <w:tblStyle w:val="1"/>
        <w:tblW w:w="0" w:type="auto"/>
        <w:tblInd w:w="-176" w:type="dxa"/>
        <w:tblLook w:val="04A0" w:firstRow="1" w:lastRow="0" w:firstColumn="1" w:lastColumn="0" w:noHBand="0" w:noVBand="1"/>
      </w:tblPr>
      <w:tblGrid>
        <w:gridCol w:w="2694"/>
        <w:gridCol w:w="7053"/>
      </w:tblGrid>
      <w:tr w:rsidR="00BB0D7C" w:rsidRPr="00BB0D7C" w:rsidTr="00BB0D7C">
        <w:tc>
          <w:tcPr>
            <w:tcW w:w="2694" w:type="dxa"/>
          </w:tcPr>
          <w:p w:rsidR="00BB0D7C" w:rsidRPr="00BB0D7C" w:rsidRDefault="00BB0D7C" w:rsidP="00BB0D7C">
            <w:pPr>
              <w:spacing w:line="360" w:lineRule="auto"/>
              <w:ind w:left="-108" w:right="-108"/>
            </w:pPr>
            <w:proofErr w:type="spellStart"/>
            <w:r w:rsidRPr="00BB0D7C">
              <w:rPr>
                <w:rFonts w:ascii="Times New Roman" w:hAnsi="Times New Roman"/>
                <w:b/>
                <w:bCs/>
                <w:sz w:val="28"/>
                <w:szCs w:val="28"/>
              </w:rPr>
              <w:t>Локалитет</w:t>
            </w:r>
            <w:proofErr w:type="spellEnd"/>
          </w:p>
        </w:tc>
        <w:tc>
          <w:tcPr>
            <w:tcW w:w="7053" w:type="dxa"/>
          </w:tcPr>
          <w:p w:rsidR="00BB0D7C" w:rsidRPr="00BB0D7C" w:rsidRDefault="00BB0D7C" w:rsidP="00BB0D7C">
            <w:pPr>
              <w:spacing w:line="360" w:lineRule="auto"/>
              <w:ind w:left="-108" w:right="-108"/>
            </w:pPr>
            <w:r w:rsidRPr="00BB0D7C">
              <w:rPr>
                <w:rFonts w:ascii="Times New Roman" w:hAnsi="Times New Roman"/>
                <w:b/>
                <w:bCs/>
                <w:sz w:val="28"/>
                <w:szCs w:val="28"/>
              </w:rPr>
              <w:t>Модели казачьего социально-экономического проекта</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sz w:val="24"/>
                <w:szCs w:val="24"/>
              </w:rPr>
              <w:t>г. Ростов-на-Дону</w:t>
            </w:r>
          </w:p>
        </w:tc>
        <w:tc>
          <w:tcPr>
            <w:tcW w:w="7053" w:type="dxa"/>
          </w:tcPr>
          <w:p w:rsidR="00BB0D7C" w:rsidRPr="00BB0D7C" w:rsidRDefault="00BB0D7C" w:rsidP="00BB0D7C">
            <w:pPr>
              <w:spacing w:line="360" w:lineRule="auto"/>
              <w:ind w:left="-108" w:right="-108"/>
            </w:pPr>
            <w:proofErr w:type="spellStart"/>
            <w:r w:rsidRPr="00BB0D7C">
              <w:rPr>
                <w:rFonts w:ascii="Times New Roman" w:hAnsi="Times New Roman"/>
                <w:sz w:val="24"/>
                <w:szCs w:val="24"/>
              </w:rPr>
              <w:t>Агротуристический</w:t>
            </w:r>
            <w:proofErr w:type="spellEnd"/>
            <w:r w:rsidRPr="00BB0D7C">
              <w:rPr>
                <w:rFonts w:ascii="Times New Roman" w:hAnsi="Times New Roman"/>
                <w:sz w:val="24"/>
                <w:szCs w:val="24"/>
              </w:rPr>
              <w:t xml:space="preserve"> комплекс «Казачий дозор».</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Казачья усадьба «</w:t>
            </w:r>
            <w:proofErr w:type="spellStart"/>
            <w:r w:rsidRPr="00BB0D7C">
              <w:rPr>
                <w:rFonts w:ascii="Times New Roman" w:hAnsi="Times New Roman"/>
                <w:sz w:val="24"/>
                <w:szCs w:val="24"/>
              </w:rPr>
              <w:t>Вакула</w:t>
            </w:r>
            <w:proofErr w:type="spellEnd"/>
            <w:r w:rsidRPr="00BB0D7C">
              <w:rPr>
                <w:rFonts w:ascii="Times New Roman" w:hAnsi="Times New Roman"/>
                <w:sz w:val="24"/>
                <w:szCs w:val="24"/>
              </w:rPr>
              <w:t>».</w:t>
            </w:r>
          </w:p>
        </w:tc>
      </w:tr>
      <w:tr w:rsidR="00BB0D7C" w:rsidRPr="00BB0D7C" w:rsidTr="00BB0D7C">
        <w:tc>
          <w:tcPr>
            <w:tcW w:w="2694" w:type="dxa"/>
          </w:tcPr>
          <w:p w:rsidR="00BB0D7C" w:rsidRPr="00BB0D7C" w:rsidRDefault="00BB0D7C" w:rsidP="00BB0D7C">
            <w:pPr>
              <w:spacing w:line="360" w:lineRule="auto"/>
              <w:ind w:left="-108" w:right="-108"/>
            </w:pPr>
            <w:r w:rsidRPr="00BB0D7C">
              <w:rPr>
                <w:rFonts w:ascii="Times New Roman" w:hAnsi="Times New Roman"/>
                <w:sz w:val="24"/>
                <w:szCs w:val="24"/>
              </w:rPr>
              <w:t xml:space="preserve">Ст. </w:t>
            </w:r>
            <w:proofErr w:type="spellStart"/>
            <w:r w:rsidRPr="00BB0D7C">
              <w:rPr>
                <w:rFonts w:ascii="Times New Roman" w:hAnsi="Times New Roman"/>
                <w:sz w:val="24"/>
                <w:szCs w:val="24"/>
              </w:rPr>
              <w:t>Мелиховская</w:t>
            </w:r>
            <w:proofErr w:type="spellEnd"/>
            <w:r w:rsidRPr="00BB0D7C">
              <w:rPr>
                <w:rFonts w:ascii="Times New Roman" w:hAnsi="Times New Roman"/>
                <w:sz w:val="24"/>
                <w:szCs w:val="24"/>
              </w:rPr>
              <w:t>, Усть-Донецкий район</w:t>
            </w:r>
            <w:r w:rsidRPr="00BB0D7C">
              <w:rPr>
                <w:rFonts w:ascii="Times New Roman" w:hAnsi="Times New Roman"/>
                <w:w w:val="99"/>
                <w:sz w:val="24"/>
                <w:szCs w:val="24"/>
              </w:rPr>
              <w:t xml:space="preserve"> Ростовской области</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Проект казачьего подворья, </w:t>
            </w:r>
            <w:proofErr w:type="spellStart"/>
            <w:r w:rsidRPr="00BB0D7C">
              <w:rPr>
                <w:rFonts w:ascii="Times New Roman" w:hAnsi="Times New Roman"/>
                <w:sz w:val="24"/>
                <w:szCs w:val="24"/>
              </w:rPr>
              <w:t>Мелиховский</w:t>
            </w:r>
            <w:proofErr w:type="spellEnd"/>
            <w:r w:rsidRPr="00BB0D7C">
              <w:rPr>
                <w:rFonts w:ascii="Times New Roman" w:hAnsi="Times New Roman"/>
                <w:sz w:val="24"/>
                <w:szCs w:val="24"/>
              </w:rPr>
              <w:t xml:space="preserve"> дом-пансионат</w:t>
            </w:r>
          </w:p>
        </w:tc>
      </w:tr>
      <w:tr w:rsidR="00BB0D7C" w:rsidRPr="00BB0D7C" w:rsidTr="00BB0D7C">
        <w:tc>
          <w:tcPr>
            <w:tcW w:w="2694" w:type="dxa"/>
          </w:tcPr>
          <w:p w:rsidR="00BB0D7C" w:rsidRPr="00BB0D7C" w:rsidRDefault="00BB0D7C" w:rsidP="00BB0D7C">
            <w:pPr>
              <w:spacing w:line="360" w:lineRule="auto"/>
              <w:ind w:left="-108" w:right="-108"/>
            </w:pPr>
            <w:r w:rsidRPr="00BB0D7C">
              <w:rPr>
                <w:rFonts w:ascii="Times New Roman" w:hAnsi="Times New Roman"/>
                <w:sz w:val="24"/>
                <w:szCs w:val="24"/>
              </w:rPr>
              <w:t>ст. Раздорская, Усть-Донецкий район</w:t>
            </w:r>
            <w:r w:rsidRPr="00BB0D7C">
              <w:rPr>
                <w:rFonts w:ascii="Times New Roman" w:hAnsi="Times New Roman"/>
                <w:w w:val="99"/>
                <w:sz w:val="24"/>
                <w:szCs w:val="24"/>
              </w:rPr>
              <w:t xml:space="preserve"> Ростовской области</w:t>
            </w:r>
          </w:p>
        </w:tc>
        <w:tc>
          <w:tcPr>
            <w:tcW w:w="7053" w:type="dxa"/>
          </w:tcPr>
          <w:p w:rsidR="00BB0D7C" w:rsidRPr="00BB0D7C" w:rsidRDefault="00BB0D7C" w:rsidP="00BB0D7C">
            <w:pPr>
              <w:spacing w:line="360" w:lineRule="auto"/>
              <w:ind w:left="-108" w:right="-108"/>
            </w:pPr>
            <w:proofErr w:type="spellStart"/>
            <w:r w:rsidRPr="00BB0D7C">
              <w:rPr>
                <w:rFonts w:ascii="Times New Roman" w:hAnsi="Times New Roman"/>
                <w:sz w:val="24"/>
                <w:szCs w:val="24"/>
              </w:rPr>
              <w:t>Агротуристический</w:t>
            </w:r>
            <w:proofErr w:type="spellEnd"/>
            <w:r w:rsidRPr="00BB0D7C">
              <w:rPr>
                <w:rFonts w:ascii="Times New Roman" w:hAnsi="Times New Roman"/>
                <w:sz w:val="24"/>
                <w:szCs w:val="24"/>
              </w:rPr>
              <w:t xml:space="preserve"> проект «Казачий Дон» в </w:t>
            </w:r>
            <w:proofErr w:type="spellStart"/>
            <w:r w:rsidRPr="00BB0D7C">
              <w:rPr>
                <w:rFonts w:ascii="Times New Roman" w:hAnsi="Times New Roman"/>
                <w:sz w:val="24"/>
                <w:szCs w:val="24"/>
              </w:rPr>
              <w:t>Каракурах</w:t>
            </w:r>
            <w:proofErr w:type="spellEnd"/>
            <w:r w:rsidRPr="00BB0D7C">
              <w:rPr>
                <w:rFonts w:ascii="Times New Roman" w:hAnsi="Times New Roman"/>
                <w:sz w:val="24"/>
                <w:szCs w:val="24"/>
              </w:rPr>
              <w:t xml:space="preserve"> (на берегу реки Дон)</w:t>
            </w:r>
          </w:p>
        </w:tc>
      </w:tr>
      <w:tr w:rsidR="00BB0D7C" w:rsidRPr="00BB0D7C" w:rsidTr="00BB0D7C">
        <w:tc>
          <w:tcPr>
            <w:tcW w:w="2694" w:type="dxa"/>
            <w:vMerge w:val="restart"/>
          </w:tcPr>
          <w:p w:rsidR="00BB0D7C" w:rsidRPr="00BB0D7C" w:rsidRDefault="00BB0D7C" w:rsidP="00BB0D7C">
            <w:pPr>
              <w:spacing w:line="360" w:lineRule="auto"/>
              <w:ind w:left="-108" w:right="-108"/>
            </w:pPr>
            <w:r w:rsidRPr="00BB0D7C">
              <w:rPr>
                <w:rFonts w:ascii="Times New Roman" w:hAnsi="Times New Roman"/>
                <w:w w:val="99"/>
                <w:sz w:val="24"/>
                <w:szCs w:val="24"/>
              </w:rPr>
              <w:t xml:space="preserve">ст. </w:t>
            </w:r>
            <w:proofErr w:type="spellStart"/>
            <w:r w:rsidRPr="00BB0D7C">
              <w:rPr>
                <w:rFonts w:ascii="Times New Roman" w:hAnsi="Times New Roman"/>
                <w:w w:val="99"/>
                <w:sz w:val="24"/>
                <w:szCs w:val="24"/>
              </w:rPr>
              <w:t>Пухляковская</w:t>
            </w:r>
            <w:proofErr w:type="spellEnd"/>
            <w:r w:rsidRPr="00BB0D7C">
              <w:rPr>
                <w:rFonts w:ascii="Times New Roman" w:hAnsi="Times New Roman"/>
                <w:w w:val="99"/>
                <w:sz w:val="24"/>
                <w:szCs w:val="24"/>
              </w:rPr>
              <w:t>,</w:t>
            </w:r>
            <w:r w:rsidRPr="00BB0D7C">
              <w:rPr>
                <w:rFonts w:ascii="Times New Roman" w:hAnsi="Times New Roman"/>
                <w:sz w:val="24"/>
                <w:szCs w:val="24"/>
              </w:rPr>
              <w:t xml:space="preserve"> Усть-Донецкий район</w:t>
            </w:r>
            <w:r w:rsidRPr="00BB0D7C">
              <w:rPr>
                <w:rFonts w:ascii="Times New Roman" w:hAnsi="Times New Roman"/>
                <w:w w:val="99"/>
                <w:sz w:val="24"/>
                <w:szCs w:val="24"/>
              </w:rPr>
              <w:t xml:space="preserve"> Ростовской области</w:t>
            </w: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 xml:space="preserve">Воссоздание традиционного казачьих сортов винограда (например, </w:t>
            </w:r>
            <w:proofErr w:type="spellStart"/>
            <w:r w:rsidRPr="00BB0D7C">
              <w:rPr>
                <w:rFonts w:ascii="Times New Roman" w:hAnsi="Times New Roman"/>
                <w:sz w:val="24"/>
                <w:szCs w:val="24"/>
              </w:rPr>
              <w:t>пухляковский</w:t>
            </w:r>
            <w:proofErr w:type="spellEnd"/>
            <w:r w:rsidRPr="00BB0D7C">
              <w:rPr>
                <w:rFonts w:ascii="Times New Roman" w:hAnsi="Times New Roman"/>
                <w:sz w:val="24"/>
                <w:szCs w:val="24"/>
              </w:rPr>
              <w:t xml:space="preserve"> сорт) и виноделие. Казачий винокуренный завод был</w:t>
            </w:r>
            <w:r w:rsidRPr="00BB0D7C">
              <w:t xml:space="preserve"> </w:t>
            </w:r>
            <w:r w:rsidRPr="00BB0D7C">
              <w:rPr>
                <w:rFonts w:ascii="Times New Roman" w:hAnsi="Times New Roman"/>
                <w:sz w:val="24"/>
                <w:szCs w:val="24"/>
              </w:rPr>
              <w:t>создан как семейное дело. Хозяин винодельни – атаман станицы, многочисленные стажировки во Франции.</w:t>
            </w:r>
          </w:p>
        </w:tc>
      </w:tr>
      <w:tr w:rsidR="00BB0D7C" w:rsidRPr="00BB0D7C" w:rsidTr="00BB0D7C">
        <w:tc>
          <w:tcPr>
            <w:tcW w:w="2694" w:type="dxa"/>
            <w:vMerge/>
          </w:tcPr>
          <w:p w:rsidR="00BB0D7C" w:rsidRPr="00BB0D7C" w:rsidRDefault="00BB0D7C" w:rsidP="00BB0D7C">
            <w:pPr>
              <w:spacing w:line="360" w:lineRule="auto"/>
              <w:ind w:left="-108" w:right="-108"/>
            </w:pPr>
          </w:p>
        </w:tc>
        <w:tc>
          <w:tcPr>
            <w:tcW w:w="7053" w:type="dxa"/>
          </w:tcPr>
          <w:p w:rsidR="00BB0D7C" w:rsidRPr="00BB0D7C" w:rsidRDefault="00BB0D7C" w:rsidP="00BB0D7C">
            <w:pPr>
              <w:spacing w:line="360" w:lineRule="auto"/>
              <w:ind w:left="-108" w:right="-108"/>
            </w:pPr>
            <w:r w:rsidRPr="00BB0D7C">
              <w:rPr>
                <w:rFonts w:ascii="Times New Roman" w:hAnsi="Times New Roman"/>
                <w:sz w:val="24"/>
                <w:szCs w:val="24"/>
              </w:rPr>
              <w:t>Культурно-познавательный комплекс «Затерянный мир»</w:t>
            </w:r>
          </w:p>
        </w:tc>
      </w:tr>
    </w:tbl>
    <w:p w:rsidR="00BB0D7C" w:rsidRPr="00BB0D7C" w:rsidRDefault="00BB0D7C" w:rsidP="00BB0D7C">
      <w:pPr>
        <w:spacing w:line="360" w:lineRule="auto"/>
      </w:pPr>
    </w:p>
    <w:p w:rsidR="00BB0D7C" w:rsidRPr="00BB0D7C" w:rsidRDefault="00BB0D7C" w:rsidP="00BB0D7C">
      <w:pPr>
        <w:spacing w:after="0" w:line="360" w:lineRule="auto"/>
        <w:ind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Для выявления успешных социально-экономических моделей мы проанализируем кубанское, терское и донское казачество </w:t>
      </w:r>
      <w:proofErr w:type="gramStart"/>
      <w:r w:rsidR="000D7BAB">
        <w:rPr>
          <w:rFonts w:ascii="Times New Roman" w:eastAsiaTheme="minorEastAsia" w:hAnsi="Times New Roman" w:cs="Times New Roman"/>
          <w:sz w:val="28"/>
          <w:szCs w:val="28"/>
          <w:lang w:eastAsia="ru-RU"/>
        </w:rPr>
        <w:t>в</w:t>
      </w:r>
      <w:proofErr w:type="gramEnd"/>
      <w:r w:rsidRPr="00BB0D7C">
        <w:rPr>
          <w:rFonts w:ascii="Times New Roman" w:eastAsiaTheme="minorEastAsia" w:hAnsi="Times New Roman" w:cs="Times New Roman"/>
          <w:sz w:val="28"/>
          <w:szCs w:val="28"/>
          <w:lang w:eastAsia="ru-RU"/>
        </w:rPr>
        <w:t xml:space="preserve"> следующи</w:t>
      </w:r>
      <w:r w:rsidR="000D7BAB">
        <w:rPr>
          <w:rFonts w:ascii="Times New Roman" w:eastAsiaTheme="minorEastAsia" w:hAnsi="Times New Roman" w:cs="Times New Roman"/>
          <w:sz w:val="28"/>
          <w:szCs w:val="28"/>
          <w:lang w:eastAsia="ru-RU"/>
        </w:rPr>
        <w:t>х</w:t>
      </w:r>
      <w:r w:rsidRPr="00BB0D7C">
        <w:rPr>
          <w:rFonts w:ascii="Times New Roman" w:eastAsiaTheme="minorEastAsia" w:hAnsi="Times New Roman" w:cs="Times New Roman"/>
          <w:sz w:val="28"/>
          <w:szCs w:val="28"/>
          <w:lang w:eastAsia="ru-RU"/>
        </w:rPr>
        <w:t xml:space="preserve"> </w:t>
      </w:r>
      <w:proofErr w:type="spellStart"/>
      <w:r w:rsidRPr="00BB0D7C">
        <w:rPr>
          <w:rFonts w:ascii="Times New Roman" w:eastAsiaTheme="minorEastAsia" w:hAnsi="Times New Roman" w:cs="Times New Roman"/>
          <w:sz w:val="28"/>
          <w:szCs w:val="28"/>
          <w:lang w:eastAsia="ru-RU"/>
        </w:rPr>
        <w:t>локалитет</w:t>
      </w:r>
      <w:r w:rsidR="000D7BAB">
        <w:rPr>
          <w:rFonts w:ascii="Times New Roman" w:eastAsiaTheme="minorEastAsia" w:hAnsi="Times New Roman" w:cs="Times New Roman"/>
          <w:sz w:val="28"/>
          <w:szCs w:val="28"/>
          <w:lang w:eastAsia="ru-RU"/>
        </w:rPr>
        <w:t>ах</w:t>
      </w:r>
      <w:proofErr w:type="spellEnd"/>
      <w:r w:rsidRPr="00BB0D7C">
        <w:rPr>
          <w:rFonts w:ascii="Times New Roman" w:eastAsiaTheme="minorEastAsia" w:hAnsi="Times New Roman" w:cs="Times New Roman"/>
          <w:sz w:val="28"/>
          <w:szCs w:val="28"/>
          <w:lang w:eastAsia="ru-RU"/>
        </w:rPr>
        <w:t xml:space="preserve">:  </w:t>
      </w:r>
    </w:p>
    <w:p w:rsidR="00BB0D7C" w:rsidRPr="00BB0D7C" w:rsidRDefault="00BB0D7C" w:rsidP="00BB0D7C">
      <w:pPr>
        <w:numPr>
          <w:ilvl w:val="0"/>
          <w:numId w:val="2"/>
        </w:numPr>
        <w:spacing w:after="0" w:line="360" w:lineRule="auto"/>
        <w:ind w:firstLine="709"/>
        <w:contextualSpacing/>
        <w:jc w:val="both"/>
        <w:rPr>
          <w:rFonts w:ascii="Times New Roman" w:eastAsiaTheme="minorEastAsia" w:hAnsi="Times New Roman" w:cs="Times New Roman"/>
          <w:sz w:val="28"/>
          <w:szCs w:val="28"/>
          <w:lang w:eastAsia="ru-RU"/>
        </w:rPr>
      </w:pPr>
      <w:proofErr w:type="gramStart"/>
      <w:r w:rsidRPr="00BB0D7C">
        <w:rPr>
          <w:rFonts w:ascii="Times New Roman" w:eastAsiaTheme="minorEastAsia" w:hAnsi="Times New Roman" w:cs="Times New Roman"/>
          <w:sz w:val="28"/>
          <w:szCs w:val="28"/>
          <w:lang w:eastAsia="ru-RU"/>
        </w:rPr>
        <w:t xml:space="preserve">на территории проживания кубанских казаков: г. Темрюк, ст. Голубицкая, Славянск-на-Кубани, г. Краснодар, ст. Терновская (Тихорецкий район), г. Тихорецк, г. Кропоткин, ст. Спокойная (Кавказский район), ст. Казацкая (Кавказский район), п. </w:t>
      </w:r>
      <w:proofErr w:type="spellStart"/>
      <w:r w:rsidRPr="00BB0D7C">
        <w:rPr>
          <w:rFonts w:ascii="Times New Roman" w:eastAsiaTheme="minorEastAsia" w:hAnsi="Times New Roman" w:cs="Times New Roman"/>
          <w:sz w:val="28"/>
          <w:szCs w:val="28"/>
          <w:lang w:eastAsia="ru-RU"/>
        </w:rPr>
        <w:t>Лосево</w:t>
      </w:r>
      <w:proofErr w:type="spellEnd"/>
      <w:r w:rsidRPr="00BB0D7C">
        <w:rPr>
          <w:rFonts w:ascii="Times New Roman" w:eastAsiaTheme="minorEastAsia" w:hAnsi="Times New Roman" w:cs="Times New Roman"/>
          <w:sz w:val="28"/>
          <w:szCs w:val="28"/>
          <w:lang w:eastAsia="ru-RU"/>
        </w:rPr>
        <w:t xml:space="preserve"> (Кавказский район);</w:t>
      </w:r>
      <w:proofErr w:type="gramEnd"/>
    </w:p>
    <w:p w:rsidR="00BB0D7C" w:rsidRPr="00BB0D7C" w:rsidRDefault="00BB0D7C" w:rsidP="00BB0D7C">
      <w:pPr>
        <w:numPr>
          <w:ilvl w:val="0"/>
          <w:numId w:val="2"/>
        </w:numPr>
        <w:spacing w:after="0" w:line="360" w:lineRule="auto"/>
        <w:ind w:firstLine="709"/>
        <w:contextualSpacing/>
        <w:jc w:val="both"/>
        <w:rPr>
          <w:rFonts w:ascii="Times New Roman" w:eastAsiaTheme="minorEastAsia" w:hAnsi="Times New Roman" w:cs="Times New Roman"/>
          <w:sz w:val="28"/>
          <w:szCs w:val="28"/>
          <w:lang w:eastAsia="ru-RU"/>
        </w:rPr>
      </w:pPr>
      <w:proofErr w:type="gramStart"/>
      <w:r w:rsidRPr="00BB0D7C">
        <w:rPr>
          <w:rFonts w:ascii="Times New Roman" w:eastAsiaTheme="minorEastAsia" w:hAnsi="Times New Roman" w:cs="Times New Roman"/>
          <w:sz w:val="28"/>
          <w:szCs w:val="28"/>
          <w:lang w:eastAsia="ru-RU"/>
        </w:rPr>
        <w:t xml:space="preserve">на территории проживания терских казаков: г. Ставрополь, село Высоцкое, село </w:t>
      </w:r>
      <w:proofErr w:type="spellStart"/>
      <w:r w:rsidRPr="00BB0D7C">
        <w:rPr>
          <w:rFonts w:ascii="Times New Roman" w:eastAsiaTheme="minorEastAsia" w:hAnsi="Times New Roman" w:cs="Times New Roman"/>
          <w:sz w:val="28"/>
          <w:szCs w:val="28"/>
          <w:lang w:eastAsia="ru-RU"/>
        </w:rPr>
        <w:t>Рагули</w:t>
      </w:r>
      <w:proofErr w:type="spellEnd"/>
      <w:r w:rsidRPr="00BB0D7C">
        <w:rPr>
          <w:rFonts w:ascii="Times New Roman" w:eastAsiaTheme="minorEastAsia" w:hAnsi="Times New Roman" w:cs="Times New Roman"/>
          <w:sz w:val="28"/>
          <w:szCs w:val="28"/>
          <w:lang w:eastAsia="ru-RU"/>
        </w:rPr>
        <w:t xml:space="preserve">, г. Пятигорск, ст. </w:t>
      </w:r>
      <w:proofErr w:type="spellStart"/>
      <w:r w:rsidRPr="00BB0D7C">
        <w:rPr>
          <w:rFonts w:ascii="Times New Roman" w:eastAsiaTheme="minorEastAsia" w:hAnsi="Times New Roman" w:cs="Times New Roman"/>
          <w:sz w:val="28"/>
          <w:szCs w:val="28"/>
          <w:lang w:eastAsia="ru-RU"/>
        </w:rPr>
        <w:t>Горячеводская</w:t>
      </w:r>
      <w:proofErr w:type="spellEnd"/>
      <w:r w:rsidRPr="00BB0D7C">
        <w:rPr>
          <w:rFonts w:ascii="Times New Roman" w:eastAsiaTheme="minorEastAsia" w:hAnsi="Times New Roman" w:cs="Times New Roman"/>
          <w:sz w:val="28"/>
          <w:szCs w:val="28"/>
          <w:lang w:eastAsia="ru-RU"/>
        </w:rPr>
        <w:t xml:space="preserve">, г. Минеральные воды, г. Кисловодск, г. Ессентуки, ст. </w:t>
      </w:r>
      <w:proofErr w:type="spellStart"/>
      <w:r w:rsidRPr="00BB0D7C">
        <w:rPr>
          <w:rFonts w:ascii="Times New Roman" w:eastAsiaTheme="minorEastAsia" w:hAnsi="Times New Roman" w:cs="Times New Roman"/>
          <w:sz w:val="28"/>
          <w:szCs w:val="28"/>
          <w:lang w:eastAsia="ru-RU"/>
        </w:rPr>
        <w:t>Ессентукская</w:t>
      </w:r>
      <w:proofErr w:type="spellEnd"/>
      <w:r w:rsidRPr="00BB0D7C">
        <w:rPr>
          <w:rFonts w:ascii="Times New Roman" w:eastAsiaTheme="minorEastAsia" w:hAnsi="Times New Roman" w:cs="Times New Roman"/>
          <w:sz w:val="28"/>
          <w:szCs w:val="28"/>
          <w:lang w:eastAsia="ru-RU"/>
        </w:rPr>
        <w:t>, г. Железноводск, ст. Суворовская и другие;</w:t>
      </w:r>
      <w:proofErr w:type="gramEnd"/>
    </w:p>
    <w:p w:rsidR="00BB0D7C" w:rsidRPr="00BB0D7C" w:rsidRDefault="00BB0D7C" w:rsidP="00BB0D7C">
      <w:pPr>
        <w:numPr>
          <w:ilvl w:val="0"/>
          <w:numId w:val="2"/>
        </w:numPr>
        <w:spacing w:after="0" w:line="360" w:lineRule="auto"/>
        <w:ind w:firstLine="709"/>
        <w:contextualSpacing/>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lastRenderedPageBreak/>
        <w:t xml:space="preserve">на территории традиционного проживания донских казаков: ст. </w:t>
      </w:r>
      <w:proofErr w:type="spellStart"/>
      <w:r w:rsidRPr="00BB0D7C">
        <w:rPr>
          <w:rFonts w:ascii="Times New Roman" w:eastAsiaTheme="minorEastAsia" w:hAnsi="Times New Roman" w:cs="Times New Roman"/>
          <w:sz w:val="28"/>
          <w:szCs w:val="28"/>
          <w:lang w:eastAsia="ru-RU"/>
        </w:rPr>
        <w:t>Пухляковская</w:t>
      </w:r>
      <w:proofErr w:type="spellEnd"/>
      <w:r w:rsidRPr="00BB0D7C">
        <w:rPr>
          <w:rFonts w:ascii="Times New Roman" w:eastAsiaTheme="minorEastAsia" w:hAnsi="Times New Roman" w:cs="Times New Roman"/>
          <w:sz w:val="28"/>
          <w:szCs w:val="28"/>
          <w:lang w:eastAsia="ru-RU"/>
        </w:rPr>
        <w:t xml:space="preserve">, ст. </w:t>
      </w:r>
      <w:proofErr w:type="spellStart"/>
      <w:r w:rsidRPr="00BB0D7C">
        <w:rPr>
          <w:rFonts w:ascii="Times New Roman" w:eastAsiaTheme="minorEastAsia" w:hAnsi="Times New Roman" w:cs="Times New Roman"/>
          <w:sz w:val="28"/>
          <w:szCs w:val="28"/>
          <w:lang w:eastAsia="ru-RU"/>
        </w:rPr>
        <w:t>Мелиховская</w:t>
      </w:r>
      <w:proofErr w:type="spellEnd"/>
      <w:r w:rsidRPr="00BB0D7C">
        <w:rPr>
          <w:rFonts w:ascii="Times New Roman" w:eastAsiaTheme="minorEastAsia" w:hAnsi="Times New Roman" w:cs="Times New Roman"/>
          <w:sz w:val="28"/>
          <w:szCs w:val="28"/>
          <w:lang w:eastAsia="ru-RU"/>
        </w:rPr>
        <w:t xml:space="preserve">, ст. Раздорская, г. Ростов-на-Дону. </w:t>
      </w:r>
    </w:p>
    <w:p w:rsidR="00BB0D7C" w:rsidRPr="00BB0D7C" w:rsidRDefault="00BB0D7C" w:rsidP="00BB0D7C">
      <w:pPr>
        <w:spacing w:after="0" w:line="360" w:lineRule="auto"/>
        <w:ind w:firstLine="709"/>
        <w:jc w:val="both"/>
        <w:rPr>
          <w:rFonts w:ascii="Times New Roman" w:eastAsiaTheme="minorEastAsia" w:hAnsi="Times New Roman" w:cs="Times New Roman"/>
          <w:sz w:val="28"/>
          <w:szCs w:val="28"/>
          <w:lang w:eastAsia="ru-RU"/>
        </w:rPr>
      </w:pPr>
    </w:p>
    <w:p w:rsidR="00BB0D7C" w:rsidRPr="00BB0D7C" w:rsidRDefault="00BB0D7C" w:rsidP="00BB0D7C">
      <w:pPr>
        <w:widowControl w:val="0"/>
        <w:autoSpaceDE w:val="0"/>
        <w:autoSpaceDN w:val="0"/>
        <w:adjustRightInd w:val="0"/>
        <w:spacing w:after="0" w:line="360" w:lineRule="auto"/>
        <w:ind w:left="840"/>
        <w:jc w:val="center"/>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b/>
          <w:bCs/>
          <w:sz w:val="28"/>
          <w:szCs w:val="28"/>
          <w:lang w:eastAsia="ru-RU"/>
        </w:rPr>
        <w:t>1 Кубанское казачество</w:t>
      </w:r>
    </w:p>
    <w:p w:rsidR="00BB0D7C" w:rsidRPr="00BB0D7C" w:rsidRDefault="00BB0D7C" w:rsidP="00BB0D7C">
      <w:pPr>
        <w:widowControl w:val="0"/>
        <w:numPr>
          <w:ilvl w:val="0"/>
          <w:numId w:val="3"/>
        </w:numPr>
        <w:autoSpaceDE w:val="0"/>
        <w:autoSpaceDN w:val="0"/>
        <w:adjustRightInd w:val="0"/>
        <w:spacing w:after="0" w:line="360" w:lineRule="auto"/>
        <w:ind w:left="1134" w:hanging="425"/>
        <w:jc w:val="center"/>
        <w:outlineLvl w:val="0"/>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b/>
          <w:bCs/>
          <w:sz w:val="28"/>
          <w:szCs w:val="28"/>
          <w:lang w:eastAsia="ru-RU"/>
        </w:rPr>
        <w:t xml:space="preserve">Станица </w:t>
      </w:r>
      <w:proofErr w:type="spellStart"/>
      <w:r w:rsidRPr="00BB0D7C">
        <w:rPr>
          <w:rFonts w:ascii="Times New Roman" w:eastAsiaTheme="minorEastAsia" w:hAnsi="Times New Roman" w:cs="Times New Roman"/>
          <w:b/>
          <w:bCs/>
          <w:sz w:val="28"/>
          <w:szCs w:val="28"/>
          <w:lang w:eastAsia="ru-RU"/>
        </w:rPr>
        <w:t>Вышестеблиевская</w:t>
      </w:r>
      <w:proofErr w:type="spellEnd"/>
    </w:p>
    <w:p w:rsidR="00BB0D7C" w:rsidRPr="00BB0D7C" w:rsidRDefault="00BB0D7C" w:rsidP="00BB0D7C">
      <w:pPr>
        <w:widowControl w:val="0"/>
        <w:overflowPunct w:val="0"/>
        <w:autoSpaceDE w:val="0"/>
        <w:autoSpaceDN w:val="0"/>
        <w:adjustRightInd w:val="0"/>
        <w:spacing w:after="0" w:line="360" w:lineRule="auto"/>
        <w:ind w:firstLine="709"/>
        <w:jc w:val="both"/>
        <w:rPr>
          <w:rFonts w:ascii="Times New Roman" w:eastAsiaTheme="minorEastAsia" w:hAnsi="Times New Roman" w:cs="Times New Roman"/>
          <w:iCs/>
          <w:sz w:val="28"/>
          <w:szCs w:val="28"/>
          <w:lang w:eastAsia="ru-RU"/>
        </w:rPr>
      </w:pPr>
      <w:r w:rsidRPr="00BB0D7C">
        <w:rPr>
          <w:rFonts w:ascii="Times New Roman" w:eastAsiaTheme="minorEastAsia" w:hAnsi="Times New Roman" w:cs="Times New Roman"/>
          <w:sz w:val="28"/>
          <w:szCs w:val="28"/>
          <w:lang w:eastAsia="ru-RU"/>
        </w:rPr>
        <w:t xml:space="preserve">В настоящее время казачья часть поселения продолжает исторические традиции, развивая сельскохозяйственные культуры и принимая активное участие в местном самоуправлении. Отметим фермерское предприятие «Гермес», которое является самой крупной фирмой как минимум Темрюкского района по производству и реализации черешни, арбузов, персиков, винограда, сливы и других фруктов и овощей: объем реализации продукции составляет в среднем 1 – 1,5 тонны в неделю в летний сезон. Предприятие возглавляет атаман Ю. А. </w:t>
      </w:r>
      <w:proofErr w:type="spellStart"/>
      <w:r w:rsidRPr="00BB0D7C">
        <w:rPr>
          <w:rFonts w:ascii="Times New Roman" w:eastAsiaTheme="minorEastAsia" w:hAnsi="Times New Roman" w:cs="Times New Roman"/>
          <w:sz w:val="28"/>
          <w:szCs w:val="28"/>
          <w:lang w:eastAsia="ru-RU"/>
        </w:rPr>
        <w:t>Рыжевский</w:t>
      </w:r>
      <w:proofErr w:type="spellEnd"/>
      <w:r w:rsidRPr="00BB0D7C">
        <w:rPr>
          <w:rFonts w:ascii="Times New Roman" w:eastAsiaTheme="minorEastAsia" w:hAnsi="Times New Roman" w:cs="Times New Roman"/>
          <w:sz w:val="28"/>
          <w:szCs w:val="28"/>
          <w:lang w:eastAsia="ru-RU"/>
        </w:rPr>
        <w:t xml:space="preserve">. Экономическая деятельность предприятия не ограничивается Темрюкским районом, фирма поставляет продукцию в Москву и Санкт-Петербург, используя механизм заявок </w:t>
      </w:r>
      <w:proofErr w:type="gramStart"/>
      <w:r w:rsidRPr="00BB0D7C">
        <w:rPr>
          <w:rFonts w:ascii="Times New Roman" w:eastAsiaTheme="minorEastAsia" w:hAnsi="Times New Roman" w:cs="Times New Roman"/>
          <w:sz w:val="28"/>
          <w:szCs w:val="28"/>
          <w:lang w:eastAsia="ru-RU"/>
        </w:rPr>
        <w:t>интернет-магазина</w:t>
      </w:r>
      <w:proofErr w:type="gramEnd"/>
      <w:r w:rsidRPr="00BB0D7C">
        <w:rPr>
          <w:rFonts w:ascii="Times New Roman" w:eastAsiaTheme="minorEastAsia" w:hAnsi="Times New Roman" w:cs="Times New Roman"/>
          <w:sz w:val="28"/>
          <w:szCs w:val="28"/>
          <w:lang w:eastAsia="ru-RU"/>
        </w:rPr>
        <w:t xml:space="preserve">. Подобная технология продаж позволяет минимизировать риски. Предприятие «Гермес» также наладило поставки в гостиничные и ресторанные комплексы Краснодарского края. В первом и втором случаях логистика совмещена с охранной деятельностью. Но если в 1990-х годах грузовики с продукцией сопровождал автомобиль с казачьей охраной, то сейчас достаточно упоминания, что это «казачий караван». Д. И. </w:t>
      </w:r>
      <w:proofErr w:type="spellStart"/>
      <w:r w:rsidRPr="00BB0D7C">
        <w:rPr>
          <w:rFonts w:ascii="Times New Roman" w:eastAsiaTheme="minorEastAsia" w:hAnsi="Times New Roman" w:cs="Times New Roman"/>
          <w:sz w:val="28"/>
          <w:szCs w:val="28"/>
          <w:lang w:eastAsia="ru-RU"/>
        </w:rPr>
        <w:t>Карпушин</w:t>
      </w:r>
      <w:proofErr w:type="spellEnd"/>
      <w:r w:rsidRPr="00BB0D7C">
        <w:rPr>
          <w:rFonts w:ascii="Times New Roman" w:eastAsiaTheme="minorEastAsia" w:hAnsi="Times New Roman" w:cs="Times New Roman"/>
          <w:sz w:val="28"/>
          <w:szCs w:val="28"/>
          <w:lang w:eastAsia="ru-RU"/>
        </w:rPr>
        <w:t xml:space="preserve"> – первый заместитель атамана Санкт-Петербургского отдельного казачьего общества замечает: </w:t>
      </w:r>
      <w:r w:rsidRPr="00BB0D7C">
        <w:rPr>
          <w:rFonts w:ascii="Times New Roman" w:eastAsiaTheme="minorEastAsia" w:hAnsi="Times New Roman" w:cs="Times New Roman"/>
          <w:i/>
          <w:iCs/>
          <w:sz w:val="28"/>
          <w:szCs w:val="28"/>
          <w:lang w:eastAsia="ru-RU"/>
        </w:rPr>
        <w:t xml:space="preserve">«… вот мы рассматриваем этот рынок как неотъемлемый от процесса логистики самих продуктов через всю страну. </w:t>
      </w:r>
      <w:proofErr w:type="gramStart"/>
      <w:r w:rsidRPr="00BB0D7C">
        <w:rPr>
          <w:rFonts w:ascii="Times New Roman" w:eastAsiaTheme="minorEastAsia" w:hAnsi="Times New Roman" w:cs="Times New Roman"/>
          <w:i/>
          <w:iCs/>
          <w:sz w:val="28"/>
          <w:szCs w:val="28"/>
          <w:lang w:eastAsia="ru-RU"/>
        </w:rPr>
        <w:t>Мы говорим, что если казаки сопровождают от станицы до станицы, передают этот груз и на него никто не покушается, он доходит до Петербурга, допустим, до рынка, в этом казаки сильны в меру их идентичности…»</w:t>
      </w:r>
      <w:r w:rsidRPr="00BB0D7C">
        <w:rPr>
          <w:rFonts w:ascii="Times New Roman" w:eastAsiaTheme="minorEastAsia" w:hAnsi="Times New Roman" w:cs="Times New Roman"/>
          <w:iCs/>
          <w:sz w:val="28"/>
          <w:szCs w:val="28"/>
          <w:lang w:eastAsia="ru-RU"/>
        </w:rPr>
        <w:t>]</w:t>
      </w:r>
      <w:r w:rsidRPr="00BB0D7C">
        <w:rPr>
          <w:rFonts w:ascii="Times New Roman" w:eastAsiaTheme="minorEastAsia" w:hAnsi="Times New Roman" w:cs="Times New Roman"/>
          <w:i/>
          <w:iCs/>
          <w:sz w:val="28"/>
          <w:szCs w:val="28"/>
          <w:lang w:eastAsia="ru-RU"/>
        </w:rPr>
        <w:t>.</w:t>
      </w:r>
      <w:proofErr w:type="gramEnd"/>
      <w:r w:rsidRPr="00BB0D7C">
        <w:rPr>
          <w:rFonts w:ascii="Times New Roman" w:eastAsiaTheme="minorEastAsia" w:hAnsi="Times New Roman" w:cs="Times New Roman"/>
          <w:i/>
          <w:iCs/>
          <w:sz w:val="28"/>
          <w:szCs w:val="28"/>
          <w:lang w:eastAsia="ru-RU"/>
        </w:rPr>
        <w:t xml:space="preserve"> </w:t>
      </w:r>
      <w:r w:rsidRPr="00BB0D7C">
        <w:rPr>
          <w:rFonts w:ascii="Times New Roman" w:eastAsiaTheme="minorEastAsia" w:hAnsi="Times New Roman" w:cs="Times New Roman"/>
          <w:iCs/>
          <w:sz w:val="28"/>
          <w:szCs w:val="28"/>
          <w:lang w:eastAsia="ru-RU"/>
        </w:rPr>
        <w:t xml:space="preserve">Т.е. казаки ведут активный маркетинг, в основе их уникального товарного предложения – фактор казачьей идентичности. </w:t>
      </w:r>
    </w:p>
    <w:p w:rsidR="00BB0D7C" w:rsidRPr="00BB0D7C" w:rsidRDefault="00BB0D7C" w:rsidP="00BB0D7C">
      <w:pPr>
        <w:widowControl w:val="0"/>
        <w:overflowPunct w:val="0"/>
        <w:autoSpaceDE w:val="0"/>
        <w:autoSpaceDN w:val="0"/>
        <w:adjustRightInd w:val="0"/>
        <w:spacing w:after="0" w:line="360" w:lineRule="auto"/>
        <w:ind w:firstLine="709"/>
        <w:jc w:val="both"/>
        <w:rPr>
          <w:rFonts w:ascii="Times New Roman" w:eastAsiaTheme="minorEastAsia" w:hAnsi="Times New Roman" w:cs="Times New Roman"/>
          <w:i/>
          <w:iCs/>
          <w:sz w:val="28"/>
          <w:szCs w:val="28"/>
          <w:lang w:eastAsia="ru-RU"/>
        </w:rPr>
      </w:pPr>
      <w:r w:rsidRPr="00BB0D7C">
        <w:rPr>
          <w:rFonts w:ascii="Times New Roman" w:eastAsiaTheme="minorEastAsia" w:hAnsi="Times New Roman" w:cs="Times New Roman"/>
          <w:iCs/>
          <w:sz w:val="28"/>
          <w:szCs w:val="28"/>
          <w:lang w:eastAsia="ru-RU"/>
        </w:rPr>
        <w:lastRenderedPageBreak/>
        <w:t>Имеет смысл упомянуть и реализацию овощей и фруктов через казачьи фестивали (</w:t>
      </w:r>
      <w:r w:rsidRPr="00BB0D7C">
        <w:rPr>
          <w:rFonts w:ascii="Times New Roman" w:eastAsiaTheme="minorEastAsia" w:hAnsi="Times New Roman" w:cs="Times New Roman"/>
          <w:sz w:val="28"/>
          <w:szCs w:val="28"/>
          <w:lang w:eastAsia="ru-RU"/>
        </w:rPr>
        <w:t xml:space="preserve">в культурном комплексе «Атамань», на казачьих рынках в Анапе, поселке Сукко и других). Налажена кооперация по сбыту продукции и сбору более дешевой тары для фруктов с рынком в Сукко. Ю. А. </w:t>
      </w:r>
      <w:proofErr w:type="spellStart"/>
      <w:r w:rsidRPr="00BB0D7C">
        <w:rPr>
          <w:rFonts w:ascii="Times New Roman" w:eastAsiaTheme="minorEastAsia" w:hAnsi="Times New Roman" w:cs="Times New Roman"/>
          <w:sz w:val="28"/>
          <w:szCs w:val="28"/>
          <w:lang w:eastAsia="ru-RU"/>
        </w:rPr>
        <w:t>Рыжевский</w:t>
      </w:r>
      <w:proofErr w:type="spellEnd"/>
      <w:r w:rsidRPr="00BB0D7C">
        <w:rPr>
          <w:rFonts w:ascii="Times New Roman" w:eastAsiaTheme="minorEastAsia" w:hAnsi="Times New Roman" w:cs="Times New Roman"/>
          <w:sz w:val="28"/>
          <w:szCs w:val="28"/>
          <w:lang w:eastAsia="ru-RU"/>
        </w:rPr>
        <w:t xml:space="preserve">, атаман </w:t>
      </w:r>
      <w:proofErr w:type="spellStart"/>
      <w:r w:rsidRPr="00BB0D7C">
        <w:rPr>
          <w:rFonts w:ascii="Times New Roman" w:eastAsiaTheme="minorEastAsia" w:hAnsi="Times New Roman" w:cs="Times New Roman"/>
          <w:sz w:val="28"/>
          <w:szCs w:val="28"/>
          <w:lang w:eastAsia="ru-RU"/>
        </w:rPr>
        <w:t>Вышестеблиевского</w:t>
      </w:r>
      <w:proofErr w:type="spellEnd"/>
      <w:r w:rsidRPr="00BB0D7C">
        <w:rPr>
          <w:rFonts w:ascii="Times New Roman" w:eastAsiaTheme="minorEastAsia" w:hAnsi="Times New Roman" w:cs="Times New Roman"/>
          <w:sz w:val="28"/>
          <w:szCs w:val="28"/>
          <w:lang w:eastAsia="ru-RU"/>
        </w:rPr>
        <w:t xml:space="preserve"> хуторского казачьего общества Таманского казачьего отдела Кубанского ВКО, директор ИП «Гермес», говоря о казачьих проектах, упоминает о рынке в поселке Сукко: </w:t>
      </w:r>
      <w:r w:rsidRPr="00BB0D7C">
        <w:rPr>
          <w:rFonts w:ascii="Times New Roman" w:eastAsiaTheme="minorEastAsia" w:hAnsi="Times New Roman" w:cs="Times New Roman"/>
          <w:i/>
          <w:iCs/>
          <w:sz w:val="28"/>
          <w:szCs w:val="28"/>
          <w:lang w:eastAsia="ru-RU"/>
        </w:rPr>
        <w:t>«Там казачий рынок, казаки собрались, землю оформили, имеют там свои участки, кто-то сам работает, кто-то в аренду сдает. Общество существует, и каждая семья на это живет. То есть себя обеспечивают».</w:t>
      </w:r>
    </w:p>
    <w:p w:rsidR="00BB0D7C" w:rsidRPr="00BB0D7C" w:rsidRDefault="00BB0D7C" w:rsidP="00BB0D7C">
      <w:pPr>
        <w:widowControl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iCs/>
          <w:sz w:val="28"/>
          <w:szCs w:val="28"/>
          <w:lang w:eastAsia="ru-RU"/>
        </w:rPr>
        <w:t xml:space="preserve">Стоит отметить, что Ю. А. </w:t>
      </w:r>
      <w:proofErr w:type="spellStart"/>
      <w:r w:rsidRPr="00BB0D7C">
        <w:rPr>
          <w:rFonts w:ascii="Times New Roman" w:eastAsiaTheme="minorEastAsia" w:hAnsi="Times New Roman" w:cs="Times New Roman"/>
          <w:iCs/>
          <w:sz w:val="28"/>
          <w:szCs w:val="28"/>
          <w:lang w:eastAsia="ru-RU"/>
        </w:rPr>
        <w:t>Рыжевский</w:t>
      </w:r>
      <w:proofErr w:type="spellEnd"/>
      <w:r w:rsidRPr="00BB0D7C">
        <w:rPr>
          <w:rFonts w:ascii="Times New Roman" w:eastAsiaTheme="minorEastAsia" w:hAnsi="Times New Roman" w:cs="Times New Roman"/>
          <w:iCs/>
          <w:sz w:val="28"/>
          <w:szCs w:val="28"/>
          <w:lang w:eastAsia="ru-RU"/>
        </w:rPr>
        <w:t xml:space="preserve"> также </w:t>
      </w:r>
      <w:r w:rsidRPr="00BB0D7C">
        <w:rPr>
          <w:rFonts w:ascii="Times New Roman" w:eastAsiaTheme="minorEastAsia" w:hAnsi="Times New Roman" w:cs="Times New Roman"/>
          <w:sz w:val="28"/>
          <w:szCs w:val="28"/>
          <w:lang w:eastAsia="ru-RU"/>
        </w:rPr>
        <w:t>является председателем Ассоциации системы логистических комплексов Краснодарского края, что говорит о  комплексном подходе к выстраиванию системы доставки и сбыта продукции. Необходимо заметить, что возникновение подобных центров стало возможным за счет реализации государственной программы по строительству и развитию распределительных центров, которые предназначены для переработки, транспортировки и хранения плодовоовощной продукции.</w:t>
      </w:r>
    </w:p>
    <w:p w:rsidR="00BB0D7C" w:rsidRPr="00BB0D7C" w:rsidRDefault="00BB0D7C" w:rsidP="00BB0D7C">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Таким образом, с</w:t>
      </w:r>
      <w:r w:rsidRPr="00BB0D7C">
        <w:rPr>
          <w:rFonts w:ascii="Times New Roman" w:eastAsiaTheme="minorEastAsia" w:hAnsi="Times New Roman" w:cs="Times New Roman"/>
          <w:bCs/>
          <w:sz w:val="28"/>
          <w:szCs w:val="28"/>
          <w:lang w:eastAsia="ru-RU"/>
        </w:rPr>
        <w:t xml:space="preserve">таница </w:t>
      </w:r>
      <w:proofErr w:type="spellStart"/>
      <w:r w:rsidRPr="00BB0D7C">
        <w:rPr>
          <w:rFonts w:ascii="Times New Roman" w:eastAsiaTheme="minorEastAsia" w:hAnsi="Times New Roman" w:cs="Times New Roman"/>
          <w:bCs/>
          <w:sz w:val="28"/>
          <w:szCs w:val="28"/>
          <w:lang w:eastAsia="ru-RU"/>
        </w:rPr>
        <w:t>Вышестеблиевская</w:t>
      </w:r>
      <w:proofErr w:type="spellEnd"/>
      <w:r w:rsidRPr="00BB0D7C">
        <w:rPr>
          <w:rFonts w:ascii="Times New Roman" w:eastAsiaTheme="minorEastAsia" w:hAnsi="Times New Roman" w:cs="Times New Roman"/>
          <w:bCs/>
          <w:sz w:val="28"/>
          <w:szCs w:val="28"/>
          <w:lang w:eastAsia="ru-RU"/>
        </w:rPr>
        <w:t xml:space="preserve"> как социально-экономическая единица представляет собой многофункциональную систему, где внешнее (выход на другие рынки) и внутреннее (взаимодействие и реализация субъектов рыночных отношений, ограниченных территорией, движение материально-сырьевых, товарных, трудовых и др. ресурсов) развитие осуществляется за счет экономических практик казаков. Пример ИП «Гермес» – это модель эффективного хозяйствования с преобладанием экстенсивного типа развития (освоение новых рынков). Вместе с тем эта модель имеет потенциал для того, чтобы стать прообразом регионального кластера АПК.   </w:t>
      </w:r>
    </w:p>
    <w:p w:rsidR="00BB0D7C" w:rsidRPr="00BB0D7C" w:rsidRDefault="00BB0D7C" w:rsidP="00BB0D7C">
      <w:pPr>
        <w:widowControl w:val="0"/>
        <w:numPr>
          <w:ilvl w:val="0"/>
          <w:numId w:val="3"/>
        </w:numPr>
        <w:autoSpaceDE w:val="0"/>
        <w:autoSpaceDN w:val="0"/>
        <w:adjustRightInd w:val="0"/>
        <w:spacing w:after="0" w:line="360" w:lineRule="auto"/>
        <w:contextualSpacing/>
        <w:jc w:val="center"/>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b/>
          <w:bCs/>
          <w:sz w:val="28"/>
          <w:szCs w:val="28"/>
          <w:lang w:eastAsia="ru-RU"/>
        </w:rPr>
        <w:t>Город Темрюк и Темрюкский район</w:t>
      </w:r>
    </w:p>
    <w:p w:rsidR="00BB0D7C" w:rsidRPr="00BB0D7C" w:rsidRDefault="00BB0D7C" w:rsidP="00BB0D7C">
      <w:pPr>
        <w:widowControl w:val="0"/>
        <w:overflowPunct w:val="0"/>
        <w:autoSpaceDE w:val="0"/>
        <w:autoSpaceDN w:val="0"/>
        <w:adjustRightInd w:val="0"/>
        <w:spacing w:after="0" w:line="360" w:lineRule="auto"/>
        <w:ind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На Таманской земле казачество успешно реализует ряд социально-</w:t>
      </w:r>
      <w:r w:rsidRPr="00BB0D7C">
        <w:rPr>
          <w:rFonts w:ascii="Times New Roman" w:eastAsiaTheme="minorEastAsia" w:hAnsi="Times New Roman" w:cs="Times New Roman"/>
          <w:sz w:val="28"/>
          <w:szCs w:val="28"/>
          <w:lang w:eastAsia="ru-RU"/>
        </w:rPr>
        <w:lastRenderedPageBreak/>
        <w:t xml:space="preserve">экономических проектов: инициативы в сфере развития </w:t>
      </w:r>
      <w:proofErr w:type="spellStart"/>
      <w:r w:rsidRPr="00BB0D7C">
        <w:rPr>
          <w:rFonts w:ascii="Times New Roman" w:eastAsiaTheme="minorEastAsia" w:hAnsi="Times New Roman" w:cs="Times New Roman"/>
          <w:sz w:val="28"/>
          <w:szCs w:val="28"/>
          <w:lang w:eastAsia="ru-RU"/>
        </w:rPr>
        <w:t>агротуризма</w:t>
      </w:r>
      <w:proofErr w:type="spellEnd"/>
      <w:r w:rsidRPr="00BB0D7C">
        <w:rPr>
          <w:rFonts w:ascii="Times New Roman" w:eastAsiaTheme="minorEastAsia" w:hAnsi="Times New Roman" w:cs="Times New Roman"/>
          <w:sz w:val="28"/>
          <w:szCs w:val="28"/>
          <w:lang w:eastAsia="ru-RU"/>
        </w:rPr>
        <w:t xml:space="preserve"> (с казачьей тематикой); рыболовецкое хозяйство; </w:t>
      </w:r>
      <w:proofErr w:type="spellStart"/>
      <w:r w:rsidRPr="00BB0D7C">
        <w:rPr>
          <w:rFonts w:ascii="Times New Roman" w:eastAsiaTheme="minorEastAsia" w:hAnsi="Times New Roman" w:cs="Times New Roman"/>
          <w:sz w:val="28"/>
          <w:szCs w:val="28"/>
          <w:lang w:eastAsia="ru-RU"/>
        </w:rPr>
        <w:t>питомниководческая</w:t>
      </w:r>
      <w:proofErr w:type="spellEnd"/>
      <w:r w:rsidRPr="00BB0D7C">
        <w:rPr>
          <w:rFonts w:ascii="Times New Roman" w:eastAsiaTheme="minorEastAsia" w:hAnsi="Times New Roman" w:cs="Times New Roman"/>
          <w:sz w:val="28"/>
          <w:szCs w:val="28"/>
          <w:lang w:eastAsia="ru-RU"/>
        </w:rPr>
        <w:t xml:space="preserve"> база по возделыванию и переработке винограда. </w:t>
      </w:r>
    </w:p>
    <w:p w:rsidR="00BB0D7C" w:rsidRPr="00BB0D7C" w:rsidRDefault="00BB0D7C" w:rsidP="00BB0D7C">
      <w:pPr>
        <w:widowControl w:val="0"/>
        <w:overflowPunct w:val="0"/>
        <w:autoSpaceDE w:val="0"/>
        <w:autoSpaceDN w:val="0"/>
        <w:adjustRightInd w:val="0"/>
        <w:spacing w:after="0" w:line="360" w:lineRule="auto"/>
        <w:ind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В частности, при участии представителей </w:t>
      </w:r>
      <w:proofErr w:type="spellStart"/>
      <w:r w:rsidRPr="00BB0D7C">
        <w:rPr>
          <w:rFonts w:ascii="Times New Roman" w:eastAsiaTheme="minorEastAsia" w:hAnsi="Times New Roman" w:cs="Times New Roman"/>
          <w:sz w:val="28"/>
          <w:szCs w:val="28"/>
          <w:lang w:eastAsia="ru-RU"/>
        </w:rPr>
        <w:t>темрюкского</w:t>
      </w:r>
      <w:proofErr w:type="spellEnd"/>
      <w:r w:rsidRPr="00BB0D7C">
        <w:rPr>
          <w:rFonts w:ascii="Times New Roman" w:eastAsiaTheme="minorEastAsia" w:hAnsi="Times New Roman" w:cs="Times New Roman"/>
          <w:sz w:val="28"/>
          <w:szCs w:val="28"/>
          <w:lang w:eastAsia="ru-RU"/>
        </w:rPr>
        <w:t xml:space="preserve"> казачества была реализована инициатива по созданию туристической базы «Лотосы», которая расположена на реке Казачий Ерик. Данный проект развивался по принципу добавления сопутствующих услуг – была сформирована инфраструктура, которая дает возможность посетителям максимально комфортно отдыхать (кафе-закусочная, продажа сувениров, фруктово-овощной рынок с дегустацией и продажей мёда, медпункт, услуга страхования туристов и т.д.). В этом случае мы не можем рассматривать это решение как инновацию, т.к. оно достаточно традиционно, тем не менее, в этом случае мы имеем право говорить об успешно реализованных казачьих инициативах.  </w:t>
      </w:r>
    </w:p>
    <w:p w:rsidR="00BB0D7C" w:rsidRPr="00BB0D7C" w:rsidRDefault="00BB0D7C" w:rsidP="00BB0D7C">
      <w:pPr>
        <w:widowControl w:val="0"/>
        <w:overflowPunct w:val="0"/>
        <w:autoSpaceDE w:val="0"/>
        <w:autoSpaceDN w:val="0"/>
        <w:adjustRightInd w:val="0"/>
        <w:spacing w:after="0" w:line="360" w:lineRule="auto"/>
        <w:ind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Аналогичные проекты в области </w:t>
      </w:r>
      <w:proofErr w:type="spellStart"/>
      <w:r w:rsidRPr="00BB0D7C">
        <w:rPr>
          <w:rFonts w:ascii="Times New Roman" w:eastAsiaTheme="minorEastAsia" w:hAnsi="Times New Roman" w:cs="Times New Roman"/>
          <w:sz w:val="28"/>
          <w:szCs w:val="28"/>
          <w:lang w:eastAsia="ru-RU"/>
        </w:rPr>
        <w:t>агротуризма</w:t>
      </w:r>
      <w:proofErr w:type="spellEnd"/>
      <w:r w:rsidRPr="00BB0D7C">
        <w:rPr>
          <w:rFonts w:ascii="Times New Roman" w:eastAsiaTheme="minorEastAsia" w:hAnsi="Times New Roman" w:cs="Times New Roman"/>
          <w:sz w:val="28"/>
          <w:szCs w:val="28"/>
          <w:lang w:eastAsia="ru-RU"/>
        </w:rPr>
        <w:t xml:space="preserve"> в Темрюкском районе: «Казачий курень», база отдыха «Золушка» и др. </w:t>
      </w:r>
    </w:p>
    <w:p w:rsidR="00BB0D7C" w:rsidRPr="00BB0D7C" w:rsidRDefault="00BB0D7C" w:rsidP="00BB0D7C">
      <w:pPr>
        <w:widowControl w:val="0"/>
        <w:overflowPunct w:val="0"/>
        <w:autoSpaceDE w:val="0"/>
        <w:autoSpaceDN w:val="0"/>
        <w:adjustRightInd w:val="0"/>
        <w:spacing w:after="0" w:line="360" w:lineRule="auto"/>
        <w:ind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Говоря о нововведениях, следует отметить интенсификацию </w:t>
      </w:r>
      <w:proofErr w:type="spellStart"/>
      <w:r w:rsidRPr="00BB0D7C">
        <w:rPr>
          <w:rFonts w:ascii="Times New Roman" w:eastAsiaTheme="minorEastAsia" w:hAnsi="Times New Roman" w:cs="Times New Roman"/>
          <w:sz w:val="28"/>
          <w:szCs w:val="28"/>
          <w:lang w:eastAsia="ru-RU"/>
        </w:rPr>
        <w:t>биопроцессов</w:t>
      </w:r>
      <w:proofErr w:type="spellEnd"/>
      <w:r w:rsidRPr="00BB0D7C">
        <w:rPr>
          <w:rFonts w:ascii="Times New Roman" w:eastAsiaTheme="minorEastAsia" w:hAnsi="Times New Roman" w:cs="Times New Roman"/>
          <w:sz w:val="28"/>
          <w:szCs w:val="28"/>
          <w:lang w:eastAsia="ru-RU"/>
        </w:rPr>
        <w:t xml:space="preserve"> в виноделии, т.е. возможность создания заранее заданных по качеству и характеристикам виноградных вин. Кластерная организация винодельческого производства Темрюкского района формирует синергетический эффект. </w:t>
      </w:r>
    </w:p>
    <w:p w:rsidR="00BB0D7C" w:rsidRPr="00BB0D7C" w:rsidRDefault="00BB0D7C" w:rsidP="00BB0D7C">
      <w:pPr>
        <w:widowControl w:val="0"/>
        <w:numPr>
          <w:ilvl w:val="0"/>
          <w:numId w:val="3"/>
        </w:numPr>
        <w:autoSpaceDE w:val="0"/>
        <w:autoSpaceDN w:val="0"/>
        <w:adjustRightInd w:val="0"/>
        <w:spacing w:after="0" w:line="360" w:lineRule="auto"/>
        <w:ind w:left="1134"/>
        <w:jc w:val="center"/>
        <w:outlineLvl w:val="0"/>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b/>
          <w:bCs/>
          <w:sz w:val="28"/>
          <w:szCs w:val="28"/>
          <w:lang w:eastAsia="ru-RU"/>
        </w:rPr>
        <w:t>Станица Терновская</w:t>
      </w:r>
    </w:p>
    <w:p w:rsidR="00BB0D7C" w:rsidRPr="00BB0D7C" w:rsidRDefault="00BB0D7C" w:rsidP="00BB0D7C">
      <w:pPr>
        <w:widowControl w:val="0"/>
        <w:overflowPunct w:val="0"/>
        <w:autoSpaceDE w:val="0"/>
        <w:autoSpaceDN w:val="0"/>
        <w:adjustRightInd w:val="0"/>
        <w:spacing w:after="0" w:line="360" w:lineRule="auto"/>
        <w:ind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Станица Терновская входит в состав Терновского сельского поселения и является одной из самых старинных в районе. Казачество этой станицы занимается инновационным выращиванием огурцов на личных подсобных хозяйствах. Опыт был позаимствован у итальянцев, которые приезжали в Краснодарский край и проводили курс по технологиям выращивания овощей на соломенных тюках в специальных парниках. Еще в 2006 году советник по экономическим вопросам атамана Кубанского казачьего общества на собрании </w:t>
      </w:r>
      <w:proofErr w:type="spellStart"/>
      <w:r w:rsidRPr="00BB0D7C">
        <w:rPr>
          <w:rFonts w:ascii="Times New Roman" w:eastAsiaTheme="minorEastAsia" w:hAnsi="Times New Roman" w:cs="Times New Roman"/>
          <w:sz w:val="28"/>
          <w:szCs w:val="28"/>
          <w:lang w:eastAsia="ru-RU"/>
        </w:rPr>
        <w:t>терновских</w:t>
      </w:r>
      <w:proofErr w:type="spellEnd"/>
      <w:r w:rsidRPr="00BB0D7C">
        <w:rPr>
          <w:rFonts w:ascii="Times New Roman" w:eastAsiaTheme="minorEastAsia" w:hAnsi="Times New Roman" w:cs="Times New Roman"/>
          <w:sz w:val="28"/>
          <w:szCs w:val="28"/>
          <w:lang w:eastAsia="ru-RU"/>
        </w:rPr>
        <w:t xml:space="preserve"> казаков предложил заняться выращиванием огурцов в </w:t>
      </w:r>
      <w:r w:rsidRPr="00BB0D7C">
        <w:rPr>
          <w:rFonts w:ascii="Times New Roman" w:eastAsiaTheme="minorEastAsia" w:hAnsi="Times New Roman" w:cs="Times New Roman"/>
          <w:sz w:val="28"/>
          <w:szCs w:val="28"/>
          <w:lang w:eastAsia="ru-RU"/>
        </w:rPr>
        <w:lastRenderedPageBreak/>
        <w:t xml:space="preserve">теплицах. В результате проект оказался довольно успешным и окупаемым. Более того, </w:t>
      </w:r>
      <w:proofErr w:type="spellStart"/>
      <w:r w:rsidRPr="00BB0D7C">
        <w:rPr>
          <w:rFonts w:ascii="Times New Roman" w:eastAsiaTheme="minorEastAsia" w:hAnsi="Times New Roman" w:cs="Times New Roman"/>
          <w:sz w:val="28"/>
          <w:szCs w:val="28"/>
          <w:lang w:eastAsia="ru-RU"/>
        </w:rPr>
        <w:t>терновские</w:t>
      </w:r>
      <w:proofErr w:type="spellEnd"/>
      <w:r w:rsidRPr="00BB0D7C">
        <w:rPr>
          <w:rFonts w:ascii="Times New Roman" w:eastAsiaTheme="minorEastAsia" w:hAnsi="Times New Roman" w:cs="Times New Roman"/>
          <w:sz w:val="28"/>
          <w:szCs w:val="28"/>
          <w:lang w:eastAsia="ru-RU"/>
        </w:rPr>
        <w:t xml:space="preserve"> казаки-аграрии во главе с атаманом В. М. Карпенко стали проводить обучающие семинары и тренинги по всему Тихорецкому району.</w:t>
      </w:r>
    </w:p>
    <w:p w:rsidR="00BB0D7C" w:rsidRPr="00BB0D7C" w:rsidRDefault="00BB0D7C" w:rsidP="00BB0D7C">
      <w:pPr>
        <w:widowControl w:val="0"/>
        <w:overflowPunct w:val="0"/>
        <w:autoSpaceDE w:val="0"/>
        <w:autoSpaceDN w:val="0"/>
        <w:adjustRightInd w:val="0"/>
        <w:spacing w:after="0" w:line="360" w:lineRule="auto"/>
        <w:ind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Другое направление деятельности </w:t>
      </w:r>
      <w:proofErr w:type="spellStart"/>
      <w:r w:rsidRPr="00BB0D7C">
        <w:rPr>
          <w:rFonts w:ascii="Times New Roman" w:eastAsiaTheme="minorEastAsia" w:hAnsi="Times New Roman" w:cs="Times New Roman"/>
          <w:sz w:val="28"/>
          <w:szCs w:val="28"/>
          <w:lang w:eastAsia="ru-RU"/>
        </w:rPr>
        <w:t>терновских</w:t>
      </w:r>
      <w:proofErr w:type="spellEnd"/>
      <w:r w:rsidRPr="00BB0D7C">
        <w:rPr>
          <w:rFonts w:ascii="Times New Roman" w:eastAsiaTheme="minorEastAsia" w:hAnsi="Times New Roman" w:cs="Times New Roman"/>
          <w:sz w:val="28"/>
          <w:szCs w:val="28"/>
          <w:lang w:eastAsia="ru-RU"/>
        </w:rPr>
        <w:t xml:space="preserve"> казаков – это обработка земель. Имеется целый парк с полным комплектом современной </w:t>
      </w:r>
      <w:proofErr w:type="gramStart"/>
      <w:r w:rsidRPr="00BB0D7C">
        <w:rPr>
          <w:rFonts w:ascii="Times New Roman" w:eastAsiaTheme="minorEastAsia" w:hAnsi="Times New Roman" w:cs="Times New Roman"/>
          <w:sz w:val="28"/>
          <w:szCs w:val="28"/>
          <w:lang w:eastAsia="ru-RU"/>
        </w:rPr>
        <w:t>земле-обрабатывающей</w:t>
      </w:r>
      <w:proofErr w:type="gramEnd"/>
      <w:r w:rsidRPr="00BB0D7C">
        <w:rPr>
          <w:rFonts w:ascii="Times New Roman" w:eastAsiaTheme="minorEastAsia" w:hAnsi="Times New Roman" w:cs="Times New Roman"/>
          <w:sz w:val="28"/>
          <w:szCs w:val="28"/>
          <w:lang w:eastAsia="ru-RU"/>
        </w:rPr>
        <w:t xml:space="preserve"> техники и казачья бригада. </w:t>
      </w:r>
    </w:p>
    <w:p w:rsidR="00BB0D7C" w:rsidRPr="00BB0D7C" w:rsidRDefault="00BB0D7C" w:rsidP="00BB0D7C">
      <w:pPr>
        <w:widowControl w:val="0"/>
        <w:overflowPunct w:val="0"/>
        <w:autoSpaceDE w:val="0"/>
        <w:autoSpaceDN w:val="0"/>
        <w:adjustRightInd w:val="0"/>
        <w:spacing w:after="0" w:line="360" w:lineRule="auto"/>
        <w:ind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Предпринимаются попытки по развитию </w:t>
      </w:r>
      <w:proofErr w:type="spellStart"/>
      <w:r w:rsidRPr="00BB0D7C">
        <w:rPr>
          <w:rFonts w:ascii="Times New Roman" w:eastAsiaTheme="minorEastAsia" w:hAnsi="Times New Roman" w:cs="Times New Roman"/>
          <w:sz w:val="28"/>
          <w:szCs w:val="28"/>
          <w:lang w:eastAsia="ru-RU"/>
        </w:rPr>
        <w:t>агротуризма</w:t>
      </w:r>
      <w:proofErr w:type="spellEnd"/>
      <w:r w:rsidRPr="00BB0D7C">
        <w:rPr>
          <w:rFonts w:ascii="Times New Roman" w:eastAsiaTheme="minorEastAsia" w:hAnsi="Times New Roman" w:cs="Times New Roman"/>
          <w:sz w:val="28"/>
          <w:szCs w:val="28"/>
          <w:lang w:eastAsia="ru-RU"/>
        </w:rPr>
        <w:t xml:space="preserve"> </w:t>
      </w:r>
      <w:proofErr w:type="gramStart"/>
      <w:r w:rsidRPr="00BB0D7C">
        <w:rPr>
          <w:rFonts w:ascii="Times New Roman" w:eastAsiaTheme="minorEastAsia" w:hAnsi="Times New Roman" w:cs="Times New Roman"/>
          <w:sz w:val="28"/>
          <w:szCs w:val="28"/>
          <w:lang w:eastAsia="ru-RU"/>
        </w:rPr>
        <w:t>в</w:t>
      </w:r>
      <w:proofErr w:type="gramEnd"/>
      <w:r w:rsidRPr="00BB0D7C">
        <w:rPr>
          <w:rFonts w:ascii="Times New Roman" w:eastAsiaTheme="minorEastAsia" w:hAnsi="Times New Roman" w:cs="Times New Roman"/>
          <w:sz w:val="28"/>
          <w:szCs w:val="28"/>
          <w:lang w:eastAsia="ru-RU"/>
        </w:rPr>
        <w:t xml:space="preserve"> </w:t>
      </w:r>
      <w:proofErr w:type="gramStart"/>
      <w:r w:rsidRPr="00BB0D7C">
        <w:rPr>
          <w:rFonts w:ascii="Times New Roman" w:eastAsiaTheme="minorEastAsia" w:hAnsi="Times New Roman" w:cs="Times New Roman"/>
          <w:sz w:val="28"/>
          <w:szCs w:val="28"/>
          <w:lang w:eastAsia="ru-RU"/>
        </w:rPr>
        <w:t>Тихорецком</w:t>
      </w:r>
      <w:proofErr w:type="gramEnd"/>
      <w:r w:rsidRPr="00BB0D7C">
        <w:rPr>
          <w:rFonts w:ascii="Times New Roman" w:eastAsiaTheme="minorEastAsia" w:hAnsi="Times New Roman" w:cs="Times New Roman"/>
          <w:sz w:val="28"/>
          <w:szCs w:val="28"/>
          <w:lang w:eastAsia="ru-RU"/>
        </w:rPr>
        <w:t xml:space="preserve"> районе по маршруту станица Терновская-станица Алексеевская-Тихорецк. По инициативе атамана Терновского станицы В. М. Карпенко и атамана Алексеевской станицы Н. М. Четверика развернута работа по строительству </w:t>
      </w:r>
      <w:proofErr w:type="spellStart"/>
      <w:r w:rsidRPr="00BB0D7C">
        <w:rPr>
          <w:rFonts w:ascii="Times New Roman" w:eastAsiaTheme="minorEastAsia" w:hAnsi="Times New Roman" w:cs="Times New Roman"/>
          <w:sz w:val="28"/>
          <w:szCs w:val="28"/>
          <w:lang w:eastAsia="ru-RU"/>
        </w:rPr>
        <w:t>агротуристического</w:t>
      </w:r>
      <w:proofErr w:type="spellEnd"/>
      <w:r w:rsidRPr="00BB0D7C">
        <w:rPr>
          <w:rFonts w:ascii="Times New Roman" w:eastAsiaTheme="minorEastAsia" w:hAnsi="Times New Roman" w:cs="Times New Roman"/>
          <w:sz w:val="28"/>
          <w:szCs w:val="28"/>
          <w:lang w:eastAsia="ru-RU"/>
        </w:rPr>
        <w:t xml:space="preserve"> комплекса «Казачья станица». Проект получил одобрение на федеральном уровне – победа на конкурсе инновационных проектов «Кубань – край открытый», что дает возможность получения субсидий через краевой департамент по делам казачества. Сейчас проводятся экскурсии с конными прогулками протяженностью 10 км по маршруту от станицы Терновская до Алексеевской, ведется ловля рыбы на территории комплекса.</w:t>
      </w:r>
    </w:p>
    <w:p w:rsidR="00BB0D7C" w:rsidRPr="00BB0D7C" w:rsidRDefault="00BB0D7C" w:rsidP="00BB0D7C">
      <w:pPr>
        <w:widowControl w:val="0"/>
        <w:overflowPunct w:val="0"/>
        <w:autoSpaceDE w:val="0"/>
        <w:autoSpaceDN w:val="0"/>
        <w:adjustRightInd w:val="0"/>
        <w:spacing w:after="0" w:line="360" w:lineRule="auto"/>
        <w:ind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Т.е. станица Терновская представляет собой пример частных казачьих инициатив. Некоторые из них (например, выращивание огурцов на соломе) находятся на стадии развития и масштабирования, другие (</w:t>
      </w:r>
      <w:proofErr w:type="spellStart"/>
      <w:r w:rsidRPr="00BB0D7C">
        <w:rPr>
          <w:rFonts w:ascii="Times New Roman" w:eastAsiaTheme="minorEastAsia" w:hAnsi="Times New Roman" w:cs="Times New Roman"/>
          <w:sz w:val="28"/>
          <w:szCs w:val="28"/>
          <w:lang w:eastAsia="ru-RU"/>
        </w:rPr>
        <w:t>агротуризм</w:t>
      </w:r>
      <w:proofErr w:type="spellEnd"/>
      <w:r w:rsidRPr="00BB0D7C">
        <w:rPr>
          <w:rFonts w:ascii="Times New Roman" w:eastAsiaTheme="minorEastAsia" w:hAnsi="Times New Roman" w:cs="Times New Roman"/>
          <w:sz w:val="28"/>
          <w:szCs w:val="28"/>
          <w:lang w:eastAsia="ru-RU"/>
        </w:rPr>
        <w:t xml:space="preserve">) – изначально получили государственную поддержку, что позволит сразу внедрять современные технологии и развивать прогрессивную инфраструктуру. </w:t>
      </w:r>
    </w:p>
    <w:p w:rsidR="00BB0D7C" w:rsidRPr="00BB0D7C" w:rsidRDefault="00BB0D7C" w:rsidP="00BB0D7C">
      <w:pPr>
        <w:widowControl w:val="0"/>
        <w:numPr>
          <w:ilvl w:val="0"/>
          <w:numId w:val="3"/>
        </w:numPr>
        <w:autoSpaceDE w:val="0"/>
        <w:autoSpaceDN w:val="0"/>
        <w:adjustRightInd w:val="0"/>
        <w:spacing w:after="0" w:line="360" w:lineRule="auto"/>
        <w:ind w:firstLine="851"/>
        <w:jc w:val="center"/>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b/>
          <w:bCs/>
          <w:sz w:val="28"/>
          <w:szCs w:val="28"/>
          <w:lang w:eastAsia="ru-RU"/>
        </w:rPr>
        <w:t>Город Кропоткин</w:t>
      </w:r>
    </w:p>
    <w:p w:rsidR="00BB0D7C" w:rsidRPr="00BB0D7C" w:rsidRDefault="00BB0D7C" w:rsidP="00BB0D7C">
      <w:pPr>
        <w:widowControl w:val="0"/>
        <w:overflowPunct w:val="0"/>
        <w:autoSpaceDE w:val="0"/>
        <w:autoSpaceDN w:val="0"/>
        <w:adjustRightInd w:val="0"/>
        <w:spacing w:after="0" w:line="360" w:lineRule="auto"/>
        <w:ind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Город Кропоткин является административным центром Кавказского района, где также расположен штаб Кавказского казачьего отдела Кубанского ВКО.</w:t>
      </w:r>
      <w:r w:rsidRPr="00BB0D7C">
        <w:rPr>
          <w:rFonts w:ascii="Times New Roman" w:eastAsiaTheme="minorEastAsia" w:hAnsi="Times New Roman" w:cs="Times New Roman"/>
          <w:sz w:val="24"/>
          <w:szCs w:val="24"/>
          <w:lang w:eastAsia="ru-RU"/>
        </w:rPr>
        <w:t xml:space="preserve"> </w:t>
      </w:r>
      <w:r w:rsidRPr="00BB0D7C">
        <w:rPr>
          <w:rFonts w:ascii="Times New Roman" w:eastAsiaTheme="minorEastAsia" w:hAnsi="Times New Roman" w:cs="Times New Roman"/>
          <w:sz w:val="28"/>
          <w:szCs w:val="28"/>
          <w:lang w:eastAsia="ru-RU"/>
        </w:rPr>
        <w:t xml:space="preserve">Казачья община города Кропоткина отличается самоорганизацией, выраженной в формировании местной инфраструктуры, в том числе казачьего рынка. </w:t>
      </w:r>
    </w:p>
    <w:p w:rsidR="00BB0D7C" w:rsidRPr="00BB0D7C" w:rsidRDefault="00BB0D7C" w:rsidP="00BB0D7C">
      <w:pPr>
        <w:widowControl w:val="0"/>
        <w:overflowPunct w:val="0"/>
        <w:autoSpaceDE w:val="0"/>
        <w:autoSpaceDN w:val="0"/>
        <w:adjustRightInd w:val="0"/>
        <w:spacing w:after="0" w:line="360" w:lineRule="auto"/>
        <w:ind w:firstLine="793"/>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lastRenderedPageBreak/>
        <w:t xml:space="preserve">Следует выделить и </w:t>
      </w:r>
      <w:proofErr w:type="spellStart"/>
      <w:r w:rsidRPr="00BB0D7C">
        <w:rPr>
          <w:rFonts w:ascii="Times New Roman" w:eastAsiaTheme="minorEastAsia" w:hAnsi="Times New Roman" w:cs="Times New Roman"/>
          <w:sz w:val="28"/>
          <w:szCs w:val="28"/>
          <w:lang w:eastAsia="ru-RU"/>
        </w:rPr>
        <w:t>проек</w:t>
      </w:r>
      <w:proofErr w:type="spellEnd"/>
      <w:r w:rsidRPr="00BB0D7C">
        <w:rPr>
          <w:rFonts w:ascii="Times New Roman" w:eastAsiaTheme="minorEastAsia" w:hAnsi="Times New Roman" w:cs="Times New Roman"/>
          <w:sz w:val="28"/>
          <w:szCs w:val="28"/>
          <w:lang w:eastAsia="ru-RU"/>
        </w:rPr>
        <w:t xml:space="preserve">: «Дальний кордон» (казачий </w:t>
      </w:r>
      <w:proofErr w:type="spellStart"/>
      <w:r w:rsidRPr="00BB0D7C">
        <w:rPr>
          <w:rFonts w:ascii="Times New Roman" w:eastAsiaTheme="minorEastAsia" w:hAnsi="Times New Roman" w:cs="Times New Roman"/>
          <w:sz w:val="28"/>
          <w:szCs w:val="28"/>
          <w:lang w:eastAsia="ru-RU"/>
        </w:rPr>
        <w:t>агротуристический</w:t>
      </w:r>
      <w:proofErr w:type="spellEnd"/>
      <w:r w:rsidRPr="00BB0D7C">
        <w:rPr>
          <w:rFonts w:ascii="Times New Roman" w:eastAsiaTheme="minorEastAsia" w:hAnsi="Times New Roman" w:cs="Times New Roman"/>
          <w:sz w:val="28"/>
          <w:szCs w:val="28"/>
          <w:lang w:eastAsia="ru-RU"/>
        </w:rPr>
        <w:t xml:space="preserve"> комплексом). В стадии разработки находится проект создания «Островного парка» на другом берегу Старого рукава Кубани. Что касается организационной структуры, руководство отдельными проектами поручено отдельным атаманам, а полученная выручка в форме десятины распределяется по социальным инициативам. </w:t>
      </w:r>
    </w:p>
    <w:p w:rsidR="00BB0D7C" w:rsidRPr="00BB0D7C" w:rsidRDefault="00BB0D7C" w:rsidP="00BB0D7C">
      <w:pPr>
        <w:widowControl w:val="0"/>
        <w:numPr>
          <w:ilvl w:val="0"/>
          <w:numId w:val="3"/>
        </w:numPr>
        <w:autoSpaceDE w:val="0"/>
        <w:autoSpaceDN w:val="0"/>
        <w:adjustRightInd w:val="0"/>
        <w:spacing w:after="0" w:line="360" w:lineRule="auto"/>
        <w:ind w:left="1276" w:hanging="425"/>
        <w:jc w:val="center"/>
        <w:outlineLvl w:val="0"/>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b/>
          <w:bCs/>
          <w:sz w:val="28"/>
          <w:szCs w:val="28"/>
          <w:lang w:eastAsia="ru-RU"/>
        </w:rPr>
        <w:t>Станица Спокойная</w:t>
      </w:r>
    </w:p>
    <w:p w:rsidR="00BB0D7C" w:rsidRPr="00BB0D7C" w:rsidRDefault="00BB0D7C" w:rsidP="00BB0D7C">
      <w:pPr>
        <w:widowControl w:val="0"/>
        <w:overflowPunct w:val="0"/>
        <w:autoSpaceDE w:val="0"/>
        <w:autoSpaceDN w:val="0"/>
        <w:adjustRightInd w:val="0"/>
        <w:spacing w:after="0" w:line="360" w:lineRule="auto"/>
        <w:ind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На этой территории, учитывая экологически чистый воздух предгорной местности </w:t>
      </w:r>
      <w:proofErr w:type="spellStart"/>
      <w:r w:rsidRPr="00BB0D7C">
        <w:rPr>
          <w:rFonts w:ascii="Times New Roman" w:eastAsiaTheme="minorEastAsia" w:hAnsi="Times New Roman" w:cs="Times New Roman"/>
          <w:sz w:val="28"/>
          <w:szCs w:val="28"/>
          <w:lang w:eastAsia="ru-RU"/>
        </w:rPr>
        <w:t>Джелтмесских</w:t>
      </w:r>
      <w:proofErr w:type="spellEnd"/>
      <w:r w:rsidRPr="00BB0D7C">
        <w:rPr>
          <w:rFonts w:ascii="Times New Roman" w:eastAsiaTheme="minorEastAsia" w:hAnsi="Times New Roman" w:cs="Times New Roman"/>
          <w:sz w:val="28"/>
          <w:szCs w:val="28"/>
          <w:lang w:eastAsia="ru-RU"/>
        </w:rPr>
        <w:t xml:space="preserve"> высот </w:t>
      </w:r>
      <w:proofErr w:type="spellStart"/>
      <w:r w:rsidRPr="00BB0D7C">
        <w:rPr>
          <w:rFonts w:ascii="Times New Roman" w:eastAsiaTheme="minorEastAsia" w:hAnsi="Times New Roman" w:cs="Times New Roman"/>
          <w:sz w:val="28"/>
          <w:szCs w:val="28"/>
          <w:lang w:eastAsia="ru-RU"/>
        </w:rPr>
        <w:t>Отрадненского</w:t>
      </w:r>
      <w:proofErr w:type="spellEnd"/>
      <w:r w:rsidRPr="00BB0D7C">
        <w:rPr>
          <w:rFonts w:ascii="Times New Roman" w:eastAsiaTheme="minorEastAsia" w:hAnsi="Times New Roman" w:cs="Times New Roman"/>
          <w:sz w:val="28"/>
          <w:szCs w:val="28"/>
          <w:lang w:eastAsia="ru-RU"/>
        </w:rPr>
        <w:t xml:space="preserve"> района, атаман станицы В. А. Волошин создал личное фермерское хозяйство (далее – ЛФХ) по выращиванию лекарственных трав и кустарников. Сегодня это большое производство, которое поддерживается всей казачьей общиной. Осуществляется сбор травяных смесей, добавок к чаю под маркой «</w:t>
      </w:r>
      <w:proofErr w:type="spellStart"/>
      <w:r w:rsidRPr="00BB0D7C">
        <w:rPr>
          <w:rFonts w:ascii="Times New Roman" w:eastAsiaTheme="minorEastAsia" w:hAnsi="Times New Roman" w:cs="Times New Roman"/>
          <w:sz w:val="28"/>
          <w:szCs w:val="28"/>
          <w:lang w:eastAsia="ru-RU"/>
        </w:rPr>
        <w:t>Джельмес</w:t>
      </w:r>
      <w:proofErr w:type="spellEnd"/>
      <w:r w:rsidRPr="00BB0D7C">
        <w:rPr>
          <w:rFonts w:ascii="Times New Roman" w:eastAsiaTheme="minorEastAsia" w:hAnsi="Times New Roman" w:cs="Times New Roman"/>
          <w:sz w:val="28"/>
          <w:szCs w:val="28"/>
          <w:lang w:eastAsia="ru-RU"/>
        </w:rPr>
        <w:t>», реализация продукта проводится как через интернет, так и через прямые поставки в монастыри и храмы Ленинградской и Московской областей. Атаман В. А. Волошин имеет два патента на производство ягодных смесей («</w:t>
      </w:r>
      <w:proofErr w:type="spellStart"/>
      <w:r w:rsidRPr="00BB0D7C">
        <w:rPr>
          <w:rFonts w:ascii="Times New Roman" w:eastAsiaTheme="minorEastAsia" w:hAnsi="Times New Roman" w:cs="Times New Roman"/>
          <w:sz w:val="28"/>
          <w:szCs w:val="28"/>
          <w:lang w:eastAsia="ru-RU"/>
        </w:rPr>
        <w:t>Джельмес</w:t>
      </w:r>
      <w:proofErr w:type="spellEnd"/>
      <w:r w:rsidRPr="00BB0D7C">
        <w:rPr>
          <w:rFonts w:ascii="Times New Roman" w:eastAsiaTheme="minorEastAsia" w:hAnsi="Times New Roman" w:cs="Times New Roman"/>
          <w:sz w:val="28"/>
          <w:szCs w:val="28"/>
          <w:lang w:eastAsia="ru-RU"/>
        </w:rPr>
        <w:t>» и "</w:t>
      </w:r>
      <w:proofErr w:type="spellStart"/>
      <w:r w:rsidRPr="00BB0D7C">
        <w:rPr>
          <w:rFonts w:ascii="Times New Roman" w:eastAsiaTheme="minorEastAsia" w:hAnsi="Times New Roman" w:cs="Times New Roman"/>
          <w:sz w:val="28"/>
          <w:szCs w:val="28"/>
          <w:lang w:eastAsia="ru-RU"/>
        </w:rPr>
        <w:t>Джельмесовый</w:t>
      </w:r>
      <w:proofErr w:type="spellEnd"/>
      <w:r w:rsidRPr="00BB0D7C">
        <w:rPr>
          <w:rFonts w:ascii="Times New Roman" w:eastAsiaTheme="minorEastAsia" w:hAnsi="Times New Roman" w:cs="Times New Roman"/>
          <w:sz w:val="28"/>
          <w:szCs w:val="28"/>
          <w:lang w:eastAsia="ru-RU"/>
        </w:rPr>
        <w:t xml:space="preserve"> мед»).</w:t>
      </w:r>
      <w:r w:rsidRPr="00BB0D7C">
        <w:rPr>
          <w:rFonts w:ascii="Times New Roman" w:eastAsiaTheme="minorEastAsia" w:hAnsi="Times New Roman" w:cs="Times New Roman"/>
          <w:sz w:val="24"/>
          <w:szCs w:val="24"/>
          <w:lang w:eastAsia="ru-RU"/>
        </w:rPr>
        <w:t xml:space="preserve"> </w:t>
      </w:r>
    </w:p>
    <w:p w:rsidR="00BB0D7C" w:rsidRPr="00BB0D7C" w:rsidRDefault="00BB0D7C" w:rsidP="00BB0D7C">
      <w:pPr>
        <w:widowControl w:val="0"/>
        <w:tabs>
          <w:tab w:val="left" w:leader="dot" w:pos="9220"/>
        </w:tabs>
        <w:autoSpaceDE w:val="0"/>
        <w:autoSpaceDN w:val="0"/>
        <w:adjustRightInd w:val="0"/>
        <w:spacing w:after="0" w:line="360" w:lineRule="auto"/>
        <w:ind w:left="1560"/>
        <w:contextualSpacing/>
        <w:jc w:val="both"/>
        <w:rPr>
          <w:rFonts w:ascii="Times New Roman" w:eastAsiaTheme="minorEastAsia" w:hAnsi="Times New Roman" w:cs="Times New Roman"/>
          <w:b/>
          <w:sz w:val="28"/>
          <w:szCs w:val="28"/>
          <w:lang w:eastAsia="ru-RU"/>
        </w:rPr>
      </w:pPr>
    </w:p>
    <w:p w:rsidR="00BB0D7C" w:rsidRPr="00BB0D7C" w:rsidRDefault="00BB0D7C" w:rsidP="00BB0D7C">
      <w:pPr>
        <w:widowControl w:val="0"/>
        <w:tabs>
          <w:tab w:val="left" w:leader="dot" w:pos="9220"/>
        </w:tabs>
        <w:autoSpaceDE w:val="0"/>
        <w:autoSpaceDN w:val="0"/>
        <w:adjustRightInd w:val="0"/>
        <w:spacing w:after="0" w:line="360" w:lineRule="auto"/>
        <w:ind w:left="840"/>
        <w:jc w:val="center"/>
        <w:rPr>
          <w:rFonts w:ascii="Times New Roman" w:eastAsiaTheme="minorEastAsia" w:hAnsi="Times New Roman" w:cs="Times New Roman"/>
          <w:b/>
          <w:sz w:val="28"/>
          <w:szCs w:val="28"/>
          <w:lang w:eastAsia="ru-RU"/>
        </w:rPr>
      </w:pPr>
      <w:r w:rsidRPr="00BB0D7C">
        <w:rPr>
          <w:rFonts w:ascii="Times New Roman" w:eastAsiaTheme="minorEastAsia" w:hAnsi="Times New Roman" w:cs="Times New Roman"/>
          <w:b/>
          <w:sz w:val="28"/>
          <w:szCs w:val="28"/>
          <w:lang w:eastAsia="ru-RU"/>
        </w:rPr>
        <w:t>2. Терское казачество</w:t>
      </w:r>
    </w:p>
    <w:p w:rsidR="00BB0D7C" w:rsidRPr="00BB0D7C" w:rsidRDefault="00BB0D7C" w:rsidP="00BB0D7C">
      <w:pPr>
        <w:widowControl w:val="0"/>
        <w:numPr>
          <w:ilvl w:val="0"/>
          <w:numId w:val="4"/>
        </w:numPr>
        <w:autoSpaceDE w:val="0"/>
        <w:autoSpaceDN w:val="0"/>
        <w:adjustRightInd w:val="0"/>
        <w:spacing w:after="0" w:line="360" w:lineRule="auto"/>
        <w:ind w:left="1276" w:hanging="425"/>
        <w:jc w:val="center"/>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b/>
          <w:bCs/>
          <w:sz w:val="28"/>
          <w:szCs w:val="28"/>
          <w:lang w:eastAsia="ru-RU"/>
        </w:rPr>
        <w:t>Город Ставрополь</w:t>
      </w:r>
    </w:p>
    <w:p w:rsidR="00BB0D7C" w:rsidRPr="00BB0D7C" w:rsidRDefault="00BB0D7C" w:rsidP="00BB0D7C">
      <w:pPr>
        <w:widowControl w:val="0"/>
        <w:overflowPunct w:val="0"/>
        <w:autoSpaceDE w:val="0"/>
        <w:autoSpaceDN w:val="0"/>
        <w:adjustRightInd w:val="0"/>
        <w:spacing w:after="0" w:line="360" w:lineRule="auto"/>
        <w:ind w:right="60" w:firstLine="850"/>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В Ставрополе деятельность казачества развивается под руководством двух атаманов – атамана Ставропольского казачьего округа Терского казачьего войска А. Н. Фалько и атамана Ставропольского казачьего войска Союза казаков России Д. В. </w:t>
      </w:r>
      <w:proofErr w:type="spellStart"/>
      <w:r w:rsidRPr="00BB0D7C">
        <w:rPr>
          <w:rFonts w:ascii="Times New Roman" w:eastAsiaTheme="minorEastAsia" w:hAnsi="Times New Roman" w:cs="Times New Roman"/>
          <w:sz w:val="28"/>
          <w:szCs w:val="28"/>
          <w:lang w:eastAsia="ru-RU"/>
        </w:rPr>
        <w:t>Стригунова</w:t>
      </w:r>
      <w:proofErr w:type="spellEnd"/>
      <w:r w:rsidRPr="00BB0D7C">
        <w:rPr>
          <w:rFonts w:ascii="Times New Roman" w:eastAsiaTheme="minorEastAsia" w:hAnsi="Times New Roman" w:cs="Times New Roman"/>
          <w:sz w:val="28"/>
          <w:szCs w:val="28"/>
          <w:lang w:eastAsia="ru-RU"/>
        </w:rPr>
        <w:t xml:space="preserve">. </w:t>
      </w:r>
    </w:p>
    <w:p w:rsidR="00BB0D7C" w:rsidRPr="00BB0D7C" w:rsidRDefault="008A3A18" w:rsidP="00BB0D7C">
      <w:pPr>
        <w:widowControl w:val="0"/>
        <w:overflowPunct w:val="0"/>
        <w:autoSpaceDE w:val="0"/>
        <w:autoSpaceDN w:val="0"/>
        <w:adjustRightInd w:val="0"/>
        <w:spacing w:after="0" w:line="360" w:lineRule="auto"/>
        <w:ind w:right="60" w:firstLine="85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8"/>
          <w:szCs w:val="28"/>
          <w:lang w:eastAsia="ru-RU"/>
        </w:rPr>
        <w:t>В</w:t>
      </w:r>
      <w:r w:rsidR="00BB0D7C" w:rsidRPr="00BB0D7C">
        <w:rPr>
          <w:rFonts w:ascii="Times New Roman" w:eastAsiaTheme="minorEastAsia" w:hAnsi="Times New Roman" w:cs="Times New Roman"/>
          <w:sz w:val="28"/>
          <w:szCs w:val="28"/>
          <w:lang w:eastAsia="ru-RU"/>
        </w:rPr>
        <w:t xml:space="preserve">месте </w:t>
      </w:r>
      <w:r>
        <w:rPr>
          <w:rFonts w:ascii="Times New Roman" w:eastAsiaTheme="minorEastAsia" w:hAnsi="Times New Roman" w:cs="Times New Roman"/>
          <w:sz w:val="28"/>
          <w:szCs w:val="28"/>
          <w:lang w:eastAsia="ru-RU"/>
        </w:rPr>
        <w:t xml:space="preserve">с </w:t>
      </w:r>
      <w:r w:rsidRPr="00BB0D7C">
        <w:rPr>
          <w:rFonts w:ascii="Times New Roman" w:eastAsiaTheme="minorEastAsia" w:hAnsi="Times New Roman" w:cs="Times New Roman"/>
          <w:sz w:val="28"/>
          <w:szCs w:val="28"/>
          <w:lang w:eastAsia="ru-RU"/>
        </w:rPr>
        <w:t xml:space="preserve">администрацией края они </w:t>
      </w:r>
      <w:r w:rsidR="00BB0D7C" w:rsidRPr="00BB0D7C">
        <w:rPr>
          <w:rFonts w:ascii="Times New Roman" w:eastAsiaTheme="minorEastAsia" w:hAnsi="Times New Roman" w:cs="Times New Roman"/>
          <w:sz w:val="28"/>
          <w:szCs w:val="28"/>
          <w:lang w:eastAsia="ru-RU"/>
        </w:rPr>
        <w:t xml:space="preserve">реализовали краевой проект передвижного </w:t>
      </w:r>
      <w:proofErr w:type="spellStart"/>
      <w:r w:rsidR="00BB0D7C" w:rsidRPr="00BB0D7C">
        <w:rPr>
          <w:rFonts w:ascii="Times New Roman" w:eastAsiaTheme="minorEastAsia" w:hAnsi="Times New Roman" w:cs="Times New Roman"/>
          <w:sz w:val="28"/>
          <w:szCs w:val="28"/>
          <w:lang w:eastAsia="ru-RU"/>
        </w:rPr>
        <w:t>агротуристического</w:t>
      </w:r>
      <w:proofErr w:type="spellEnd"/>
      <w:r w:rsidR="00BB0D7C" w:rsidRPr="00BB0D7C">
        <w:rPr>
          <w:rFonts w:ascii="Times New Roman" w:eastAsiaTheme="minorEastAsia" w:hAnsi="Times New Roman" w:cs="Times New Roman"/>
          <w:sz w:val="28"/>
          <w:szCs w:val="28"/>
          <w:lang w:eastAsia="ru-RU"/>
        </w:rPr>
        <w:t xml:space="preserve"> комплекса, состоявшего из пяти фур с установленными казачьими куренями для проведения городских массовых мероприятий. Тем не менее, в отличие от Кубанского и Пятигорского отдела Терского казачества Ставропольское вольное казачество не может зарабатывать деньги на туризме, т.к. нет «потока» отдыхающих и </w:t>
      </w:r>
      <w:r w:rsidR="00BB0D7C" w:rsidRPr="00BB0D7C">
        <w:rPr>
          <w:rFonts w:ascii="Times New Roman" w:eastAsiaTheme="minorEastAsia" w:hAnsi="Times New Roman" w:cs="Times New Roman"/>
          <w:sz w:val="28"/>
          <w:szCs w:val="28"/>
          <w:lang w:eastAsia="ru-RU"/>
        </w:rPr>
        <w:lastRenderedPageBreak/>
        <w:t xml:space="preserve">налаженной транспортной инфраструктуры. </w:t>
      </w:r>
    </w:p>
    <w:p w:rsidR="00BB0D7C" w:rsidRPr="00BB0D7C" w:rsidRDefault="00BB0D7C" w:rsidP="00BB0D7C">
      <w:pPr>
        <w:widowControl w:val="0"/>
        <w:overflowPunct w:val="0"/>
        <w:autoSpaceDE w:val="0"/>
        <w:autoSpaceDN w:val="0"/>
        <w:adjustRightInd w:val="0"/>
        <w:spacing w:after="0" w:line="360" w:lineRule="auto"/>
        <w:ind w:right="60" w:firstLine="850"/>
        <w:jc w:val="both"/>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sz w:val="28"/>
          <w:szCs w:val="28"/>
          <w:lang w:eastAsia="ru-RU"/>
        </w:rPr>
        <w:t xml:space="preserve">На уровне личного подсобного хозяйства налажено производство и реализация подсолнечного масла с использованием казачьего бренда на основе воссозданного старинного казачьего рецепта. Уникальность данного рецепта заключается в том, что он сохраняет вкусовые ощущения подсолнечных семечек и не содержит канцерогенов, несмотря на прожарку семян. По вкусовым свойствам казачье масло аналогично современному рафинированному подсолнечному маслу. </w:t>
      </w:r>
    </w:p>
    <w:p w:rsidR="00BB0D7C" w:rsidRPr="00BB0D7C" w:rsidRDefault="00BB0D7C" w:rsidP="00BB0D7C">
      <w:pPr>
        <w:numPr>
          <w:ilvl w:val="0"/>
          <w:numId w:val="4"/>
        </w:numPr>
        <w:spacing w:after="0" w:line="360" w:lineRule="auto"/>
        <w:ind w:left="1134" w:hanging="425"/>
        <w:contextualSpacing/>
        <w:jc w:val="center"/>
        <w:rPr>
          <w:rFonts w:ascii="Times New Roman" w:eastAsiaTheme="minorEastAsia" w:hAnsi="Times New Roman" w:cs="Times New Roman"/>
          <w:b/>
          <w:sz w:val="28"/>
          <w:szCs w:val="28"/>
          <w:lang w:eastAsia="ru-RU"/>
        </w:rPr>
      </w:pPr>
      <w:r w:rsidRPr="00BB0D7C">
        <w:rPr>
          <w:rFonts w:ascii="Times New Roman" w:eastAsiaTheme="minorEastAsia" w:hAnsi="Times New Roman" w:cs="Times New Roman"/>
          <w:b/>
          <w:sz w:val="28"/>
          <w:szCs w:val="28"/>
          <w:lang w:eastAsia="ru-RU"/>
        </w:rPr>
        <w:t xml:space="preserve">Станица </w:t>
      </w:r>
      <w:proofErr w:type="spellStart"/>
      <w:r w:rsidRPr="00BB0D7C">
        <w:rPr>
          <w:rFonts w:ascii="Times New Roman" w:eastAsiaTheme="minorEastAsia" w:hAnsi="Times New Roman" w:cs="Times New Roman"/>
          <w:b/>
          <w:sz w:val="28"/>
          <w:szCs w:val="28"/>
          <w:lang w:eastAsia="ru-RU"/>
        </w:rPr>
        <w:t>Горячеводская</w:t>
      </w:r>
      <w:proofErr w:type="spellEnd"/>
    </w:p>
    <w:p w:rsidR="00BB0D7C" w:rsidRPr="00BB0D7C" w:rsidRDefault="00BB0D7C" w:rsidP="00BB0D7C">
      <w:pPr>
        <w:spacing w:after="0" w:line="360" w:lineRule="auto"/>
        <w:ind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На территории Горячеводского района города Пятигорска действует ЗАО «Терский казачий рынок», который является единственным крупным рынком в регионе, находящимся в коллективной собственности. </w:t>
      </w:r>
      <w:proofErr w:type="spellStart"/>
      <w:r w:rsidRPr="00BB0D7C">
        <w:rPr>
          <w:rFonts w:ascii="Times New Roman" w:eastAsiaTheme="minorEastAsia" w:hAnsi="Times New Roman" w:cs="Times New Roman"/>
          <w:sz w:val="28"/>
          <w:szCs w:val="28"/>
          <w:lang w:eastAsia="ru-RU"/>
        </w:rPr>
        <w:t>Горячеводская</w:t>
      </w:r>
      <w:proofErr w:type="spellEnd"/>
      <w:r w:rsidRPr="00BB0D7C">
        <w:rPr>
          <w:rFonts w:ascii="Times New Roman" w:eastAsiaTheme="minorEastAsia" w:hAnsi="Times New Roman" w:cs="Times New Roman"/>
          <w:sz w:val="28"/>
          <w:szCs w:val="28"/>
          <w:lang w:eastAsia="ru-RU"/>
        </w:rPr>
        <w:t xml:space="preserve"> казачья община владеет более 51% его акций. </w:t>
      </w:r>
      <w:r w:rsidRPr="00BB0D7C">
        <w:rPr>
          <w:rFonts w:ascii="Times New Roman" w:eastAsiaTheme="minorEastAsia" w:hAnsi="Times New Roman" w:cs="Times New Roman"/>
          <w:color w:val="222222"/>
          <w:sz w:val="28"/>
          <w:szCs w:val="28"/>
          <w:lang w:eastAsia="ru-RU"/>
        </w:rPr>
        <w:t>Доход,</w:t>
      </w:r>
      <w:r w:rsidRPr="00BB0D7C">
        <w:rPr>
          <w:rFonts w:ascii="Times New Roman" w:eastAsiaTheme="minorEastAsia" w:hAnsi="Times New Roman" w:cs="Times New Roman"/>
          <w:sz w:val="28"/>
          <w:szCs w:val="28"/>
          <w:lang w:eastAsia="ru-RU"/>
        </w:rPr>
        <w:t xml:space="preserve"> </w:t>
      </w:r>
      <w:r w:rsidRPr="00BB0D7C">
        <w:rPr>
          <w:rFonts w:ascii="Times New Roman" w:eastAsiaTheme="minorEastAsia" w:hAnsi="Times New Roman" w:cs="Times New Roman"/>
          <w:color w:val="222222"/>
          <w:sz w:val="28"/>
          <w:szCs w:val="28"/>
          <w:lang w:eastAsia="ru-RU"/>
        </w:rPr>
        <w:t xml:space="preserve">получаемый </w:t>
      </w:r>
      <w:proofErr w:type="spellStart"/>
      <w:r w:rsidRPr="00BB0D7C">
        <w:rPr>
          <w:rFonts w:ascii="Times New Roman" w:eastAsiaTheme="minorEastAsia" w:hAnsi="Times New Roman" w:cs="Times New Roman"/>
          <w:color w:val="222222"/>
          <w:sz w:val="28"/>
          <w:szCs w:val="28"/>
          <w:lang w:eastAsia="ru-RU"/>
        </w:rPr>
        <w:t>Горячеводской</w:t>
      </w:r>
      <w:proofErr w:type="spellEnd"/>
      <w:r w:rsidRPr="00BB0D7C">
        <w:rPr>
          <w:rFonts w:ascii="Times New Roman" w:eastAsiaTheme="minorEastAsia" w:hAnsi="Times New Roman" w:cs="Times New Roman"/>
          <w:sz w:val="28"/>
          <w:szCs w:val="28"/>
          <w:lang w:eastAsia="ru-RU"/>
        </w:rPr>
        <w:t xml:space="preserve"> </w:t>
      </w:r>
      <w:r w:rsidRPr="00BB0D7C">
        <w:rPr>
          <w:rFonts w:ascii="Times New Roman" w:eastAsiaTheme="minorEastAsia" w:hAnsi="Times New Roman" w:cs="Times New Roman"/>
          <w:color w:val="222222"/>
          <w:sz w:val="28"/>
          <w:szCs w:val="28"/>
          <w:lang w:eastAsia="ru-RU"/>
        </w:rPr>
        <w:t xml:space="preserve">казачьей общиной от ЗАО «Терский казачий рынок», идёт на развитие </w:t>
      </w:r>
      <w:proofErr w:type="gramStart"/>
      <w:r w:rsidRPr="00BB0D7C">
        <w:rPr>
          <w:rFonts w:ascii="Times New Roman" w:eastAsiaTheme="minorEastAsia" w:hAnsi="Times New Roman" w:cs="Times New Roman"/>
          <w:color w:val="222222"/>
          <w:sz w:val="28"/>
          <w:szCs w:val="28"/>
          <w:lang w:eastAsia="ru-RU"/>
        </w:rPr>
        <w:t>конного-заводского</w:t>
      </w:r>
      <w:proofErr w:type="gramEnd"/>
      <w:r w:rsidRPr="00BB0D7C">
        <w:rPr>
          <w:rFonts w:ascii="Times New Roman" w:eastAsiaTheme="minorEastAsia" w:hAnsi="Times New Roman" w:cs="Times New Roman"/>
          <w:color w:val="222222"/>
          <w:sz w:val="28"/>
          <w:szCs w:val="28"/>
          <w:lang w:eastAsia="ru-RU"/>
        </w:rPr>
        <w:t xml:space="preserve"> комплекса и казачьих классов при нем. </w:t>
      </w:r>
      <w:r w:rsidRPr="00BB0D7C">
        <w:rPr>
          <w:rFonts w:ascii="Times New Roman" w:eastAsiaTheme="minorEastAsia" w:hAnsi="Times New Roman" w:cs="Times New Roman"/>
          <w:sz w:val="28"/>
          <w:szCs w:val="28"/>
          <w:lang w:eastAsia="ru-RU"/>
        </w:rPr>
        <w:t xml:space="preserve">Приведенный пример демонстрирует эффективный тип хозяйствования и является успешной организационно-экономической моделью, основанной на классических принципах кооперации. В данном случае модель продуктивна, поскольку высок фактор казачьей идентичности (сплоченности) и традиции к объединению, совмещенным с частным предпринимательством. </w:t>
      </w:r>
    </w:p>
    <w:p w:rsidR="00BB0D7C" w:rsidRPr="00BB0D7C" w:rsidRDefault="00BB0D7C" w:rsidP="00BB0D7C">
      <w:pPr>
        <w:spacing w:line="360" w:lineRule="auto"/>
        <w:ind w:firstLine="709"/>
        <w:rPr>
          <w:rFonts w:ascii="Times New Roman" w:eastAsiaTheme="minorEastAsia" w:hAnsi="Times New Roman" w:cs="Times New Roman"/>
          <w:sz w:val="28"/>
          <w:szCs w:val="28"/>
          <w:lang w:eastAsia="ru-RU"/>
        </w:rPr>
      </w:pPr>
    </w:p>
    <w:p w:rsidR="00BB0D7C" w:rsidRPr="00BB0D7C" w:rsidRDefault="00BB0D7C" w:rsidP="00BB0D7C">
      <w:pPr>
        <w:widowControl w:val="0"/>
        <w:tabs>
          <w:tab w:val="left" w:leader="dot" w:pos="9220"/>
        </w:tabs>
        <w:autoSpaceDE w:val="0"/>
        <w:autoSpaceDN w:val="0"/>
        <w:adjustRightInd w:val="0"/>
        <w:spacing w:after="0" w:line="360" w:lineRule="auto"/>
        <w:ind w:left="840"/>
        <w:jc w:val="center"/>
        <w:rPr>
          <w:rFonts w:ascii="Times New Roman" w:eastAsiaTheme="minorEastAsia" w:hAnsi="Times New Roman" w:cs="Times New Roman"/>
          <w:b/>
          <w:sz w:val="28"/>
          <w:szCs w:val="28"/>
          <w:lang w:eastAsia="ru-RU"/>
        </w:rPr>
      </w:pPr>
      <w:r w:rsidRPr="00BB0D7C">
        <w:rPr>
          <w:rFonts w:ascii="Times New Roman" w:eastAsiaTheme="minorEastAsia" w:hAnsi="Times New Roman" w:cs="Times New Roman"/>
          <w:b/>
          <w:sz w:val="28"/>
          <w:szCs w:val="28"/>
          <w:lang w:eastAsia="ru-RU"/>
        </w:rPr>
        <w:t>Донское казачество</w:t>
      </w:r>
    </w:p>
    <w:p w:rsidR="00BB0D7C" w:rsidRPr="00BB0D7C" w:rsidRDefault="00BB0D7C" w:rsidP="00BB0D7C">
      <w:pPr>
        <w:widowControl w:val="0"/>
        <w:numPr>
          <w:ilvl w:val="0"/>
          <w:numId w:val="5"/>
        </w:numPr>
        <w:autoSpaceDE w:val="0"/>
        <w:autoSpaceDN w:val="0"/>
        <w:adjustRightInd w:val="0"/>
        <w:spacing w:after="0" w:line="360" w:lineRule="auto"/>
        <w:ind w:left="1134" w:hanging="425"/>
        <w:jc w:val="center"/>
        <w:outlineLvl w:val="0"/>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b/>
          <w:bCs/>
          <w:sz w:val="28"/>
          <w:szCs w:val="28"/>
          <w:lang w:eastAsia="ru-RU"/>
        </w:rPr>
        <w:t xml:space="preserve">Хутор </w:t>
      </w:r>
      <w:proofErr w:type="spellStart"/>
      <w:r w:rsidRPr="00BB0D7C">
        <w:rPr>
          <w:rFonts w:ascii="Times New Roman" w:eastAsiaTheme="minorEastAsia" w:hAnsi="Times New Roman" w:cs="Times New Roman"/>
          <w:b/>
          <w:bCs/>
          <w:sz w:val="28"/>
          <w:szCs w:val="28"/>
          <w:lang w:eastAsia="ru-RU"/>
        </w:rPr>
        <w:t>Пухляковский</w:t>
      </w:r>
      <w:proofErr w:type="spellEnd"/>
    </w:p>
    <w:p w:rsidR="00BB0D7C" w:rsidRPr="00BB0D7C" w:rsidRDefault="00BB0D7C" w:rsidP="00BB0D7C">
      <w:pPr>
        <w:widowControl w:val="0"/>
        <w:overflowPunct w:val="0"/>
        <w:autoSpaceDE w:val="0"/>
        <w:autoSpaceDN w:val="0"/>
        <w:adjustRightInd w:val="0"/>
        <w:spacing w:after="0" w:line="360" w:lineRule="auto"/>
        <w:ind w:right="80"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Современные донские казаки возрождают традиции казачьего виноградарства и виноделия, поскольку этот вид сельскохозяйственной деятельности являлся традиционным для края из-за особенностей климата и благоприятной экспозиции берегов Дона. Именно казаки в свое время институализировали процессы виноградарства и виноделия на уровне войска, а современные казаки возрождают утерянные технологии и </w:t>
      </w:r>
      <w:r w:rsidRPr="00BB0D7C">
        <w:rPr>
          <w:rFonts w:ascii="Times New Roman" w:eastAsiaTheme="minorEastAsia" w:hAnsi="Times New Roman" w:cs="Times New Roman"/>
          <w:sz w:val="28"/>
          <w:szCs w:val="28"/>
          <w:lang w:eastAsia="ru-RU"/>
        </w:rPr>
        <w:lastRenderedPageBreak/>
        <w:t xml:space="preserve">«казачьи» сорта винограда. Сегодня можно констатировать, что донские казаки не только воссоздали традиционные для этого региона сорта и технологии производства, но и сформировали все предпосылки к поднятию качества российского вина и повышению его престижа на внутренних и международных рынках. </w:t>
      </w:r>
    </w:p>
    <w:p w:rsidR="00BB0D7C" w:rsidRPr="00BB0D7C" w:rsidRDefault="00BB0D7C" w:rsidP="00BB0D7C">
      <w:pPr>
        <w:widowControl w:val="0"/>
        <w:overflowPunct w:val="0"/>
        <w:autoSpaceDE w:val="0"/>
        <w:autoSpaceDN w:val="0"/>
        <w:adjustRightInd w:val="0"/>
        <w:spacing w:after="0" w:line="360" w:lineRule="auto"/>
        <w:ind w:right="80"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Отдельно стоит упомянуть о комплексе «</w:t>
      </w:r>
      <w:proofErr w:type="spellStart"/>
      <w:r w:rsidRPr="00BB0D7C">
        <w:rPr>
          <w:rFonts w:ascii="Times New Roman" w:eastAsiaTheme="minorEastAsia" w:hAnsi="Times New Roman" w:cs="Times New Roman"/>
          <w:sz w:val="28"/>
          <w:szCs w:val="28"/>
          <w:lang w:eastAsia="ru-RU"/>
        </w:rPr>
        <w:t>Пухляковская</w:t>
      </w:r>
      <w:proofErr w:type="spellEnd"/>
      <w:r w:rsidRPr="00BB0D7C">
        <w:rPr>
          <w:rFonts w:ascii="Times New Roman" w:eastAsiaTheme="minorEastAsia" w:hAnsi="Times New Roman" w:cs="Times New Roman"/>
          <w:sz w:val="28"/>
          <w:szCs w:val="28"/>
          <w:lang w:eastAsia="ru-RU"/>
        </w:rPr>
        <w:t xml:space="preserve"> казачья усадьба». Это пример инициативы, имеющей большой маркетинговый и экономический потенциал. На его территории представлены разные исторические предметы деятельности </w:t>
      </w:r>
      <w:proofErr w:type="spellStart"/>
      <w:r w:rsidRPr="00BB0D7C">
        <w:rPr>
          <w:rFonts w:ascii="Times New Roman" w:eastAsiaTheme="minorEastAsia" w:hAnsi="Times New Roman" w:cs="Times New Roman"/>
          <w:sz w:val="28"/>
          <w:szCs w:val="28"/>
          <w:lang w:eastAsia="ru-RU"/>
        </w:rPr>
        <w:t>пухляковских</w:t>
      </w:r>
      <w:proofErr w:type="spellEnd"/>
      <w:r w:rsidRPr="00BB0D7C">
        <w:rPr>
          <w:rFonts w:ascii="Times New Roman" w:eastAsiaTheme="minorEastAsia" w:hAnsi="Times New Roman" w:cs="Times New Roman"/>
          <w:sz w:val="28"/>
          <w:szCs w:val="28"/>
          <w:lang w:eastAsia="ru-RU"/>
        </w:rPr>
        <w:t xml:space="preserve"> казаков: земледелие, виноградарство, коневодство. Посетителям музея предлагается попробовать свои силы в стрельбе из лука, рубке лозы шашкой, набрасывании аркана и т.п. </w:t>
      </w:r>
    </w:p>
    <w:p w:rsidR="00BB0D7C" w:rsidRPr="00BB0D7C" w:rsidRDefault="00BB0D7C" w:rsidP="00BB0D7C">
      <w:pPr>
        <w:widowControl w:val="0"/>
        <w:overflowPunct w:val="0"/>
        <w:autoSpaceDE w:val="0"/>
        <w:autoSpaceDN w:val="0"/>
        <w:adjustRightInd w:val="0"/>
        <w:spacing w:after="0" w:line="360" w:lineRule="auto"/>
        <w:ind w:right="80"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Для организованных туристских групп проводятся экскурсии с посещением достопримечательностей хутора, входящих в комплекс </w:t>
      </w:r>
      <w:proofErr w:type="spellStart"/>
      <w:r w:rsidRPr="00BB0D7C">
        <w:rPr>
          <w:rFonts w:ascii="Times New Roman" w:eastAsiaTheme="minorEastAsia" w:hAnsi="Times New Roman" w:cs="Times New Roman"/>
          <w:sz w:val="28"/>
          <w:szCs w:val="28"/>
          <w:lang w:eastAsia="ru-RU"/>
        </w:rPr>
        <w:t>Раздорского</w:t>
      </w:r>
      <w:proofErr w:type="spellEnd"/>
      <w:r w:rsidRPr="00BB0D7C">
        <w:rPr>
          <w:rFonts w:ascii="Times New Roman" w:eastAsiaTheme="minorEastAsia" w:hAnsi="Times New Roman" w:cs="Times New Roman"/>
          <w:sz w:val="28"/>
          <w:szCs w:val="28"/>
          <w:lang w:eastAsia="ru-RU"/>
        </w:rPr>
        <w:t xml:space="preserve"> этнографического музея-заповедника, туристического комплекса «Затерянный Мир».</w:t>
      </w:r>
    </w:p>
    <w:p w:rsidR="00BB0D7C" w:rsidRPr="00BB0D7C" w:rsidRDefault="00BB0D7C" w:rsidP="006573BF">
      <w:pPr>
        <w:widowControl w:val="0"/>
        <w:overflowPunct w:val="0"/>
        <w:autoSpaceDE w:val="0"/>
        <w:autoSpaceDN w:val="0"/>
        <w:adjustRightInd w:val="0"/>
        <w:spacing w:after="0" w:line="360" w:lineRule="auto"/>
        <w:ind w:right="80" w:firstLine="709"/>
        <w:jc w:val="both"/>
        <w:rPr>
          <w:rFonts w:ascii="Times New Roman" w:eastAsiaTheme="minorEastAsia" w:hAnsi="Times New Roman" w:cs="Times New Roman"/>
          <w:sz w:val="24"/>
          <w:szCs w:val="24"/>
          <w:lang w:eastAsia="ru-RU"/>
        </w:rPr>
      </w:pPr>
      <w:r w:rsidRPr="00BB0D7C">
        <w:rPr>
          <w:rFonts w:ascii="Times New Roman" w:eastAsiaTheme="minorEastAsia" w:hAnsi="Times New Roman" w:cs="Times New Roman"/>
          <w:sz w:val="28"/>
          <w:szCs w:val="28"/>
          <w:lang w:eastAsia="ru-RU"/>
        </w:rPr>
        <w:t xml:space="preserve"> «Затерянный мир» находится на расстоянии около 110 км от г. Ростов-на-Дону. Хутор </w:t>
      </w:r>
      <w:proofErr w:type="spellStart"/>
      <w:r w:rsidRPr="00BB0D7C">
        <w:rPr>
          <w:rFonts w:ascii="Times New Roman" w:eastAsiaTheme="minorEastAsia" w:hAnsi="Times New Roman" w:cs="Times New Roman"/>
          <w:sz w:val="28"/>
          <w:szCs w:val="28"/>
          <w:lang w:eastAsia="ru-RU"/>
        </w:rPr>
        <w:t>Пухляковский</w:t>
      </w:r>
      <w:proofErr w:type="spellEnd"/>
      <w:r w:rsidRPr="00BB0D7C">
        <w:rPr>
          <w:rFonts w:ascii="Times New Roman" w:eastAsiaTheme="minorEastAsia" w:hAnsi="Times New Roman" w:cs="Times New Roman"/>
          <w:sz w:val="28"/>
          <w:szCs w:val="28"/>
          <w:lang w:eastAsia="ru-RU"/>
        </w:rPr>
        <w:t xml:space="preserve"> и его окрестности – центр зарождения донского казачества – расположены в уникальном по историческому и природному своеобразию районе Нижнего </w:t>
      </w:r>
      <w:proofErr w:type="spellStart"/>
      <w:r w:rsidRPr="00BB0D7C">
        <w:rPr>
          <w:rFonts w:ascii="Times New Roman" w:eastAsiaTheme="minorEastAsia" w:hAnsi="Times New Roman" w:cs="Times New Roman"/>
          <w:sz w:val="28"/>
          <w:szCs w:val="28"/>
          <w:lang w:eastAsia="ru-RU"/>
        </w:rPr>
        <w:t>Подонья</w:t>
      </w:r>
      <w:proofErr w:type="spellEnd"/>
      <w:r w:rsidRPr="00BB0D7C">
        <w:rPr>
          <w:rFonts w:ascii="Times New Roman" w:eastAsiaTheme="minorEastAsia" w:hAnsi="Times New Roman" w:cs="Times New Roman"/>
          <w:sz w:val="28"/>
          <w:szCs w:val="28"/>
          <w:lang w:eastAsia="ru-RU"/>
        </w:rPr>
        <w:t xml:space="preserve">. Живописные холмы высокого правобережья и тысячелетнее соседство Дона сформировали неповторимый колорит этой природно-ландшафтной зоны. </w:t>
      </w:r>
    </w:p>
    <w:p w:rsidR="006573BF" w:rsidRDefault="00BB0D7C" w:rsidP="00BB0D7C">
      <w:pPr>
        <w:widowControl w:val="0"/>
        <w:overflowPunct w:val="0"/>
        <w:autoSpaceDE w:val="0"/>
        <w:autoSpaceDN w:val="0"/>
        <w:adjustRightInd w:val="0"/>
        <w:spacing w:after="0" w:line="360" w:lineRule="auto"/>
        <w:ind w:right="80" w:firstLine="709"/>
        <w:jc w:val="both"/>
        <w:rPr>
          <w:rFonts w:ascii="Times New Roman" w:eastAsiaTheme="minorEastAsia" w:hAnsi="Times New Roman" w:cs="Times New Roman"/>
          <w:iCs/>
          <w:sz w:val="28"/>
          <w:szCs w:val="28"/>
          <w:lang w:eastAsia="ru-RU"/>
        </w:rPr>
      </w:pPr>
      <w:r w:rsidRPr="00BB0D7C">
        <w:rPr>
          <w:rFonts w:ascii="Times New Roman" w:eastAsiaTheme="minorEastAsia" w:hAnsi="Times New Roman" w:cs="Times New Roman"/>
          <w:iCs/>
          <w:sz w:val="28"/>
          <w:szCs w:val="28"/>
          <w:lang w:eastAsia="ru-RU"/>
        </w:rPr>
        <w:t xml:space="preserve">Таким образом, данный проект является успешной практикой по нескольким причинам. Во-первых, проект создан на казачьи деньги. Во-вторых, развитие проекта было реализовано силами казачьей общины данного </w:t>
      </w:r>
      <w:proofErr w:type="spellStart"/>
      <w:r w:rsidRPr="00BB0D7C">
        <w:rPr>
          <w:rFonts w:ascii="Times New Roman" w:eastAsiaTheme="minorEastAsia" w:hAnsi="Times New Roman" w:cs="Times New Roman"/>
          <w:iCs/>
          <w:sz w:val="28"/>
          <w:szCs w:val="28"/>
          <w:lang w:eastAsia="ru-RU"/>
        </w:rPr>
        <w:t>локалитета</w:t>
      </w:r>
      <w:proofErr w:type="spellEnd"/>
      <w:r w:rsidRPr="00BB0D7C">
        <w:rPr>
          <w:rFonts w:ascii="Times New Roman" w:eastAsiaTheme="minorEastAsia" w:hAnsi="Times New Roman" w:cs="Times New Roman"/>
          <w:iCs/>
          <w:sz w:val="28"/>
          <w:szCs w:val="28"/>
          <w:lang w:eastAsia="ru-RU"/>
        </w:rPr>
        <w:t xml:space="preserve"> при поддержке казаков со всей России. Имеется в виду развитая сеть связей с войсковыми казачьими обществами и казачьими образовательными учреждениями (</w:t>
      </w:r>
      <w:r w:rsidRPr="00BB0D7C">
        <w:rPr>
          <w:rFonts w:ascii="Times New Roman" w:eastAsiaTheme="minorEastAsia" w:hAnsi="Times New Roman" w:cs="Times New Roman"/>
          <w:sz w:val="28"/>
          <w:szCs w:val="28"/>
          <w:lang w:eastAsia="ru-RU"/>
        </w:rPr>
        <w:t>налажено 200 контактов)</w:t>
      </w:r>
      <w:r w:rsidRPr="00BB0D7C">
        <w:rPr>
          <w:rFonts w:ascii="Times New Roman" w:eastAsiaTheme="minorEastAsia" w:hAnsi="Times New Roman" w:cs="Times New Roman"/>
          <w:iCs/>
          <w:sz w:val="28"/>
          <w:szCs w:val="28"/>
          <w:lang w:eastAsia="ru-RU"/>
        </w:rPr>
        <w:t xml:space="preserve">. </w:t>
      </w:r>
    </w:p>
    <w:p w:rsidR="006573BF" w:rsidRDefault="006573BF" w:rsidP="00BB0D7C">
      <w:pPr>
        <w:widowControl w:val="0"/>
        <w:overflowPunct w:val="0"/>
        <w:autoSpaceDE w:val="0"/>
        <w:autoSpaceDN w:val="0"/>
        <w:adjustRightInd w:val="0"/>
        <w:spacing w:after="0" w:line="360" w:lineRule="auto"/>
        <w:ind w:right="80" w:firstLine="709"/>
        <w:jc w:val="both"/>
        <w:rPr>
          <w:rFonts w:ascii="Times New Roman" w:eastAsiaTheme="minorEastAsia" w:hAnsi="Times New Roman" w:cs="Times New Roman"/>
          <w:iCs/>
          <w:sz w:val="28"/>
          <w:szCs w:val="28"/>
          <w:lang w:eastAsia="ru-RU"/>
        </w:rPr>
      </w:pPr>
    </w:p>
    <w:p w:rsidR="00BB0D7C" w:rsidRPr="00BB0D7C" w:rsidRDefault="00BB0D7C" w:rsidP="00BB0D7C">
      <w:pPr>
        <w:widowControl w:val="0"/>
        <w:tabs>
          <w:tab w:val="left" w:leader="dot" w:pos="9080"/>
        </w:tabs>
        <w:autoSpaceDE w:val="0"/>
        <w:autoSpaceDN w:val="0"/>
        <w:adjustRightInd w:val="0"/>
        <w:spacing w:after="0" w:line="360" w:lineRule="auto"/>
        <w:jc w:val="both"/>
        <w:rPr>
          <w:rFonts w:ascii="Times New Roman" w:eastAsiaTheme="minorEastAsia" w:hAnsi="Times New Roman" w:cs="Times New Roman"/>
          <w:b/>
          <w:sz w:val="28"/>
          <w:szCs w:val="28"/>
          <w:lang w:eastAsia="ru-RU"/>
        </w:rPr>
      </w:pPr>
    </w:p>
    <w:p w:rsidR="00BB0D7C" w:rsidRPr="00BB0D7C" w:rsidRDefault="0084031C" w:rsidP="006573BF">
      <w:pPr>
        <w:widowControl w:val="0"/>
        <w:tabs>
          <w:tab w:val="left" w:pos="-5954"/>
        </w:tabs>
        <w:autoSpaceDE w:val="0"/>
        <w:autoSpaceDN w:val="0"/>
        <w:adjustRightInd w:val="0"/>
        <w:spacing w:after="0" w:line="360" w:lineRule="auto"/>
        <w:ind w:left="284"/>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lastRenderedPageBreak/>
        <w:t xml:space="preserve">Формирование </w:t>
      </w:r>
      <w:proofErr w:type="gramStart"/>
      <w:r>
        <w:rPr>
          <w:rFonts w:ascii="Times New Roman" w:eastAsiaTheme="minorEastAsia" w:hAnsi="Times New Roman" w:cs="Times New Roman"/>
          <w:b/>
          <w:sz w:val="28"/>
          <w:szCs w:val="28"/>
          <w:lang w:eastAsia="ru-RU"/>
        </w:rPr>
        <w:t>кейса м</w:t>
      </w:r>
      <w:r w:rsidR="00BB0D7C" w:rsidRPr="00BB0D7C">
        <w:rPr>
          <w:rFonts w:ascii="Times New Roman" w:eastAsiaTheme="minorEastAsia" w:hAnsi="Times New Roman" w:cs="Times New Roman"/>
          <w:b/>
          <w:sz w:val="28"/>
          <w:szCs w:val="28"/>
          <w:lang w:eastAsia="ru-RU"/>
        </w:rPr>
        <w:t xml:space="preserve">одели </w:t>
      </w:r>
      <w:r w:rsidR="000D7BAB">
        <w:rPr>
          <w:rFonts w:ascii="Times New Roman" w:eastAsiaTheme="minorEastAsia" w:hAnsi="Times New Roman" w:cs="Times New Roman"/>
          <w:b/>
          <w:sz w:val="28"/>
          <w:szCs w:val="28"/>
          <w:lang w:eastAsia="ru-RU"/>
        </w:rPr>
        <w:t>успешной реализации</w:t>
      </w:r>
      <w:r w:rsidR="00BB0D7C" w:rsidRPr="00BB0D7C">
        <w:rPr>
          <w:rFonts w:ascii="Times New Roman" w:eastAsiaTheme="minorEastAsia" w:hAnsi="Times New Roman" w:cs="Times New Roman"/>
          <w:b/>
          <w:sz w:val="28"/>
          <w:szCs w:val="28"/>
          <w:lang w:eastAsia="ru-RU"/>
        </w:rPr>
        <w:t xml:space="preserve"> экономической деятельност</w:t>
      </w:r>
      <w:r w:rsidR="000D7BAB">
        <w:rPr>
          <w:rFonts w:ascii="Times New Roman" w:eastAsiaTheme="minorEastAsia" w:hAnsi="Times New Roman" w:cs="Times New Roman"/>
          <w:b/>
          <w:sz w:val="28"/>
          <w:szCs w:val="28"/>
          <w:lang w:eastAsia="ru-RU"/>
        </w:rPr>
        <w:t>и</w:t>
      </w:r>
      <w:r w:rsidR="008A3A18">
        <w:rPr>
          <w:rFonts w:ascii="Times New Roman" w:eastAsiaTheme="minorEastAsia" w:hAnsi="Times New Roman" w:cs="Times New Roman"/>
          <w:b/>
          <w:sz w:val="28"/>
          <w:szCs w:val="28"/>
          <w:lang w:eastAsia="ru-RU"/>
        </w:rPr>
        <w:t xml:space="preserve"> </w:t>
      </w:r>
      <w:r w:rsidR="00BB0D7C" w:rsidRPr="00BB0D7C">
        <w:rPr>
          <w:rFonts w:ascii="Times New Roman" w:eastAsiaTheme="minorEastAsia" w:hAnsi="Times New Roman" w:cs="Times New Roman"/>
          <w:b/>
          <w:sz w:val="28"/>
          <w:szCs w:val="28"/>
          <w:lang w:eastAsia="ru-RU"/>
        </w:rPr>
        <w:t>казачьих общин</w:t>
      </w:r>
      <w:proofErr w:type="gramEnd"/>
    </w:p>
    <w:p w:rsidR="00BB0D7C" w:rsidRDefault="006573BF" w:rsidP="00BB0D7C">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Таким образом,</w:t>
      </w:r>
      <w:r w:rsidR="00BB0D7C" w:rsidRPr="00BB0D7C">
        <w:rPr>
          <w:rFonts w:ascii="Times New Roman" w:eastAsiaTheme="minorEastAsia" w:hAnsi="Times New Roman" w:cs="Times New Roman"/>
          <w:sz w:val="28"/>
          <w:szCs w:val="28"/>
          <w:lang w:eastAsia="ru-RU"/>
        </w:rPr>
        <w:t xml:space="preserve"> мы проанализировали и описали наиболее успешные предпринимательские инициативы, реализованные в среде современного казачества. </w:t>
      </w:r>
      <w:r>
        <w:rPr>
          <w:rFonts w:ascii="Times New Roman" w:eastAsiaTheme="minorEastAsia" w:hAnsi="Times New Roman" w:cs="Times New Roman"/>
          <w:sz w:val="28"/>
          <w:szCs w:val="28"/>
          <w:lang w:eastAsia="ru-RU"/>
        </w:rPr>
        <w:t xml:space="preserve">И на их примере уже можно </w:t>
      </w:r>
      <w:r w:rsidR="00BB0D7C" w:rsidRPr="00BB0D7C">
        <w:rPr>
          <w:rFonts w:ascii="Times New Roman" w:eastAsiaTheme="minorEastAsia" w:hAnsi="Times New Roman" w:cs="Times New Roman"/>
          <w:sz w:val="28"/>
          <w:szCs w:val="28"/>
          <w:lang w:eastAsia="ru-RU"/>
        </w:rPr>
        <w:t xml:space="preserve">сформулировать (СФОРМИРОВАТЬ) модели коммерческой деятельности для последующей трансляции в другие казачьи общины и – более широко – регионы РФ. </w:t>
      </w:r>
    </w:p>
    <w:p w:rsidR="00E82880" w:rsidRPr="00BB0D7C" w:rsidRDefault="00E82880" w:rsidP="00E82880">
      <w:pPr>
        <w:widowControl w:val="0"/>
        <w:overflowPunct w:val="0"/>
        <w:autoSpaceDE w:val="0"/>
        <w:autoSpaceDN w:val="0"/>
        <w:adjustRightInd w:val="0"/>
        <w:spacing w:after="0" w:line="360" w:lineRule="auto"/>
        <w:ind w:left="60"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На основании рассмотренных практик сформулируем модель, которая сочетает в себе следующие характеристики:</w:t>
      </w:r>
    </w:p>
    <w:p w:rsidR="00E82880" w:rsidRDefault="00E82880" w:rsidP="00E82880">
      <w:pPr>
        <w:widowControl w:val="0"/>
        <w:numPr>
          <w:ilvl w:val="0"/>
          <w:numId w:val="6"/>
        </w:numPr>
        <w:tabs>
          <w:tab w:val="clear" w:pos="720"/>
          <w:tab w:val="num" w:pos="0"/>
        </w:tabs>
        <w:overflowPunct w:val="0"/>
        <w:autoSpaceDE w:val="0"/>
        <w:autoSpaceDN w:val="0"/>
        <w:adjustRightInd w:val="0"/>
        <w:spacing w:after="0" w:line="360" w:lineRule="auto"/>
        <w:ind w:left="0" w:right="20" w:firstLine="709"/>
        <w:jc w:val="both"/>
        <w:rPr>
          <w:rFonts w:ascii="Times New Roman" w:eastAsiaTheme="minorEastAsia" w:hAnsi="Times New Roman" w:cs="Times New Roman"/>
          <w:sz w:val="28"/>
          <w:szCs w:val="28"/>
          <w:lang w:eastAsia="ru-RU"/>
        </w:rPr>
      </w:pPr>
      <w:r w:rsidRPr="00F83D9B">
        <w:rPr>
          <w:rFonts w:ascii="Times New Roman" w:eastAsiaTheme="minorEastAsia" w:hAnsi="Times New Roman" w:cs="Times New Roman"/>
          <w:sz w:val="28"/>
          <w:szCs w:val="28"/>
          <w:lang w:eastAsia="ru-RU"/>
        </w:rPr>
        <w:t>Казачество успешно реализует уникальную возможность по выстраиванию товарно-производственных отношений (производство, переработка, транспортировка и сбыт) через систему доверительных отношений внутри казачьей общины. Что дает возможность совместить в одном проекте и высок</w:t>
      </w:r>
      <w:r w:rsidR="006257A1">
        <w:rPr>
          <w:rFonts w:ascii="Times New Roman" w:eastAsiaTheme="minorEastAsia" w:hAnsi="Times New Roman" w:cs="Times New Roman"/>
          <w:sz w:val="28"/>
          <w:szCs w:val="28"/>
          <w:lang w:eastAsia="ru-RU"/>
        </w:rPr>
        <w:t>ий</w:t>
      </w:r>
      <w:r w:rsidRPr="00F83D9B">
        <w:rPr>
          <w:rFonts w:ascii="Times New Roman" w:eastAsiaTheme="minorEastAsia" w:hAnsi="Times New Roman" w:cs="Times New Roman"/>
          <w:sz w:val="28"/>
          <w:szCs w:val="28"/>
          <w:lang w:eastAsia="ru-RU"/>
        </w:rPr>
        <w:t xml:space="preserve"> уров</w:t>
      </w:r>
      <w:r w:rsidR="006257A1">
        <w:rPr>
          <w:rFonts w:ascii="Times New Roman" w:eastAsiaTheme="minorEastAsia" w:hAnsi="Times New Roman" w:cs="Times New Roman"/>
          <w:sz w:val="28"/>
          <w:szCs w:val="28"/>
          <w:lang w:eastAsia="ru-RU"/>
        </w:rPr>
        <w:t>ень</w:t>
      </w:r>
      <w:bookmarkStart w:id="1" w:name="_GoBack"/>
      <w:bookmarkEnd w:id="1"/>
      <w:r w:rsidRPr="00F83D9B">
        <w:rPr>
          <w:rFonts w:ascii="Times New Roman" w:eastAsiaTheme="minorEastAsia" w:hAnsi="Times New Roman" w:cs="Times New Roman"/>
          <w:sz w:val="28"/>
          <w:szCs w:val="28"/>
          <w:lang w:eastAsia="ru-RU"/>
        </w:rPr>
        <w:t xml:space="preserve"> технологичности переработки продукции, и организацию сбыта, и поиск необходимых денежных вложений. То есть формируются товарно-производственной цепочки, организованные на принципе внутреннего доверия. </w:t>
      </w:r>
    </w:p>
    <w:p w:rsidR="00E82880" w:rsidRPr="00F83D9B" w:rsidRDefault="00E82880" w:rsidP="00E82880">
      <w:pPr>
        <w:widowControl w:val="0"/>
        <w:numPr>
          <w:ilvl w:val="0"/>
          <w:numId w:val="6"/>
        </w:numPr>
        <w:tabs>
          <w:tab w:val="clear" w:pos="720"/>
          <w:tab w:val="num" w:pos="0"/>
        </w:tabs>
        <w:overflowPunct w:val="0"/>
        <w:autoSpaceDE w:val="0"/>
        <w:autoSpaceDN w:val="0"/>
        <w:adjustRightInd w:val="0"/>
        <w:spacing w:after="0" w:line="360" w:lineRule="auto"/>
        <w:ind w:left="0" w:right="20" w:firstLine="709"/>
        <w:jc w:val="both"/>
        <w:rPr>
          <w:rFonts w:ascii="Times New Roman" w:eastAsiaTheme="minorEastAsia" w:hAnsi="Times New Roman" w:cs="Times New Roman"/>
          <w:sz w:val="28"/>
          <w:szCs w:val="28"/>
          <w:lang w:eastAsia="ru-RU"/>
        </w:rPr>
      </w:pPr>
      <w:r w:rsidRPr="00F83D9B">
        <w:rPr>
          <w:rFonts w:ascii="Times New Roman" w:eastAsiaTheme="minorEastAsia" w:hAnsi="Times New Roman" w:cs="Times New Roman"/>
          <w:sz w:val="28"/>
          <w:szCs w:val="28"/>
          <w:lang w:eastAsia="ru-RU"/>
        </w:rPr>
        <w:t xml:space="preserve">Участие казаков на всех стадиях цепочки может обеспечить безопасную логистику до места назначения, что особенно важно на неспокойных приграничных территориях,  и быструю доставку, что необходимо для скоропортящихся продуктов.  </w:t>
      </w:r>
    </w:p>
    <w:p w:rsidR="00E82880" w:rsidRPr="00F83D9B" w:rsidRDefault="00E82880" w:rsidP="00E82880">
      <w:pPr>
        <w:widowControl w:val="0"/>
        <w:numPr>
          <w:ilvl w:val="0"/>
          <w:numId w:val="6"/>
        </w:numPr>
        <w:tabs>
          <w:tab w:val="clear" w:pos="720"/>
          <w:tab w:val="num" w:pos="0"/>
        </w:tabs>
        <w:overflowPunct w:val="0"/>
        <w:autoSpaceDE w:val="0"/>
        <w:autoSpaceDN w:val="0"/>
        <w:adjustRightInd w:val="0"/>
        <w:spacing w:after="0" w:line="360" w:lineRule="auto"/>
        <w:ind w:left="0" w:right="20" w:firstLine="709"/>
        <w:jc w:val="both"/>
        <w:rPr>
          <w:rFonts w:ascii="Times New Roman" w:eastAsiaTheme="minorEastAsia" w:hAnsi="Times New Roman" w:cs="Times New Roman"/>
          <w:sz w:val="28"/>
          <w:szCs w:val="28"/>
          <w:lang w:eastAsia="ru-RU"/>
        </w:rPr>
      </w:pPr>
      <w:r w:rsidRPr="00F83D9B">
        <w:rPr>
          <w:rFonts w:ascii="Times New Roman" w:eastAsiaTheme="minorEastAsia" w:hAnsi="Times New Roman" w:cs="Times New Roman"/>
          <w:sz w:val="28"/>
          <w:szCs w:val="28"/>
          <w:lang w:eastAsia="ru-RU"/>
        </w:rPr>
        <w:t xml:space="preserve">Растущий интерес к </w:t>
      </w:r>
      <w:proofErr w:type="spellStart"/>
      <w:r w:rsidRPr="00F83D9B">
        <w:rPr>
          <w:rFonts w:ascii="Times New Roman" w:eastAsiaTheme="minorEastAsia" w:hAnsi="Times New Roman" w:cs="Times New Roman"/>
          <w:sz w:val="28"/>
          <w:szCs w:val="28"/>
          <w:lang w:eastAsia="ru-RU"/>
        </w:rPr>
        <w:t>агротуризму</w:t>
      </w:r>
      <w:proofErr w:type="spellEnd"/>
      <w:r w:rsidRPr="00F83D9B">
        <w:rPr>
          <w:rFonts w:ascii="Times New Roman" w:eastAsiaTheme="minorEastAsia" w:hAnsi="Times New Roman" w:cs="Times New Roman"/>
          <w:sz w:val="28"/>
          <w:szCs w:val="28"/>
          <w:lang w:eastAsia="ru-RU"/>
        </w:rPr>
        <w:t xml:space="preserve">, как в стране, так и за рубежом, является благоприятным условием для реализации в России любого казачьего проекта в данном направлении. </w:t>
      </w:r>
    </w:p>
    <w:p w:rsidR="00E82880" w:rsidRDefault="00E82880" w:rsidP="00E82880">
      <w:pPr>
        <w:widowControl w:val="0"/>
        <w:numPr>
          <w:ilvl w:val="0"/>
          <w:numId w:val="6"/>
        </w:numPr>
        <w:tabs>
          <w:tab w:val="clear" w:pos="720"/>
        </w:tabs>
        <w:overflowPunct w:val="0"/>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sz w:val="28"/>
          <w:szCs w:val="28"/>
          <w:lang w:eastAsia="ru-RU"/>
        </w:rPr>
        <w:t xml:space="preserve">Начальные вложения в развитие проекта осуществляются за счет средств казачьей общины. Положительными факторами являются сплоченность и многочисленность казачьей общины, которые обеспечивают не только «стартовый капитал», но и быстрое и качественное выполнение </w:t>
      </w:r>
      <w:r>
        <w:rPr>
          <w:rFonts w:ascii="Times New Roman" w:eastAsiaTheme="minorEastAsia" w:hAnsi="Times New Roman" w:cs="Times New Roman"/>
          <w:sz w:val="28"/>
          <w:szCs w:val="28"/>
          <w:lang w:eastAsia="ru-RU"/>
        </w:rPr>
        <w:t xml:space="preserve">ряда </w:t>
      </w:r>
      <w:r w:rsidRPr="00BB0D7C">
        <w:rPr>
          <w:rFonts w:ascii="Times New Roman" w:eastAsiaTheme="minorEastAsia" w:hAnsi="Times New Roman" w:cs="Times New Roman"/>
          <w:sz w:val="28"/>
          <w:szCs w:val="28"/>
          <w:lang w:eastAsia="ru-RU"/>
        </w:rPr>
        <w:t xml:space="preserve">работ, основанное на энтузиазме и ориентации на общинные интересы. </w:t>
      </w:r>
    </w:p>
    <w:p w:rsidR="00E82880" w:rsidRDefault="00E82880" w:rsidP="00E82880">
      <w:pPr>
        <w:widowControl w:val="0"/>
        <w:numPr>
          <w:ilvl w:val="1"/>
          <w:numId w:val="7"/>
        </w:numPr>
        <w:overflowPunct w:val="0"/>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F83D9B">
        <w:rPr>
          <w:rFonts w:ascii="Times New Roman" w:eastAsiaTheme="minorEastAsia" w:hAnsi="Times New Roman" w:cs="Times New Roman"/>
          <w:sz w:val="28"/>
          <w:szCs w:val="28"/>
          <w:lang w:eastAsia="ru-RU"/>
        </w:rPr>
        <w:t xml:space="preserve">Применение традиционных казачьих навыков и технологий </w:t>
      </w:r>
      <w:r w:rsidRPr="00F83D9B">
        <w:rPr>
          <w:rFonts w:ascii="Times New Roman" w:eastAsiaTheme="minorEastAsia" w:hAnsi="Times New Roman" w:cs="Times New Roman"/>
          <w:sz w:val="28"/>
          <w:szCs w:val="28"/>
          <w:lang w:eastAsia="ru-RU"/>
        </w:rPr>
        <w:lastRenderedPageBreak/>
        <w:t xml:space="preserve">является конкурентной особенностью как сельскохозяйственных, так и </w:t>
      </w:r>
      <w:proofErr w:type="spellStart"/>
      <w:r w:rsidRPr="00F83D9B">
        <w:rPr>
          <w:rFonts w:ascii="Times New Roman" w:eastAsiaTheme="minorEastAsia" w:hAnsi="Times New Roman" w:cs="Times New Roman"/>
          <w:sz w:val="28"/>
          <w:szCs w:val="28"/>
          <w:lang w:eastAsia="ru-RU"/>
        </w:rPr>
        <w:t>агротуристических</w:t>
      </w:r>
      <w:proofErr w:type="spellEnd"/>
      <w:r w:rsidRPr="00F83D9B">
        <w:rPr>
          <w:rFonts w:ascii="Times New Roman" w:eastAsiaTheme="minorEastAsia" w:hAnsi="Times New Roman" w:cs="Times New Roman"/>
          <w:sz w:val="28"/>
          <w:szCs w:val="28"/>
          <w:lang w:eastAsia="ru-RU"/>
        </w:rPr>
        <w:t xml:space="preserve"> проектов. Дополнительным фактором успешности проекта является использование профессионального опыта казаков общины, позволяющего наполнить проект уникальными качествами и практиками, характерными для конкретной казачьей общины. </w:t>
      </w:r>
    </w:p>
    <w:p w:rsidR="00E82880" w:rsidRPr="00F83D9B" w:rsidRDefault="00E82880" w:rsidP="00E82880">
      <w:pPr>
        <w:widowControl w:val="0"/>
        <w:numPr>
          <w:ilvl w:val="1"/>
          <w:numId w:val="7"/>
        </w:numPr>
        <w:overflowPunct w:val="0"/>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F83D9B">
        <w:rPr>
          <w:rFonts w:ascii="Times New Roman" w:eastAsiaTheme="minorEastAsia" w:hAnsi="Times New Roman" w:cs="Times New Roman"/>
          <w:sz w:val="28"/>
          <w:szCs w:val="28"/>
          <w:lang w:eastAsia="ru-RU"/>
        </w:rPr>
        <w:t>В результате успешного запуска проекта община получает большое количество рабочих мест и прибыль, что позволяет финансировать социально-ориентированные практики, что повышает привлекательность проекта. Использование уникальных возмож</w:t>
      </w:r>
      <w:r w:rsidRPr="00F83D9B">
        <w:rPr>
          <w:rFonts w:ascii="Times New Roman" w:eastAsiaTheme="minorEastAsia" w:hAnsi="Times New Roman" w:cs="Times New Roman"/>
          <w:color w:val="222222"/>
          <w:sz w:val="28"/>
          <w:szCs w:val="28"/>
          <w:lang w:eastAsia="ru-RU"/>
        </w:rPr>
        <w:t>ностей институционального</w:t>
      </w:r>
      <w:r w:rsidRPr="00F83D9B">
        <w:rPr>
          <w:rFonts w:ascii="Times New Roman" w:eastAsiaTheme="minorEastAsia" w:hAnsi="Times New Roman" w:cs="Times New Roman"/>
          <w:sz w:val="28"/>
          <w:szCs w:val="28"/>
          <w:lang w:eastAsia="ru-RU"/>
        </w:rPr>
        <w:t xml:space="preserve"> </w:t>
      </w:r>
      <w:r w:rsidRPr="00F83D9B">
        <w:rPr>
          <w:rFonts w:ascii="Times New Roman" w:eastAsiaTheme="minorEastAsia" w:hAnsi="Times New Roman" w:cs="Times New Roman"/>
          <w:color w:val="222222"/>
          <w:sz w:val="28"/>
          <w:szCs w:val="28"/>
          <w:lang w:eastAsia="ru-RU"/>
        </w:rPr>
        <w:t xml:space="preserve">участия членов казачьей общины в организации проекта снижает его внутренние издержки и повышает конкурентоспособность. </w:t>
      </w:r>
    </w:p>
    <w:p w:rsidR="00E82880" w:rsidRPr="00F83D9B" w:rsidRDefault="00E82880" w:rsidP="00E82880">
      <w:pPr>
        <w:widowControl w:val="0"/>
        <w:numPr>
          <w:ilvl w:val="1"/>
          <w:numId w:val="7"/>
        </w:numPr>
        <w:overflowPunct w:val="0"/>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F83D9B">
        <w:rPr>
          <w:rFonts w:ascii="Times New Roman" w:eastAsiaTheme="minorEastAsia" w:hAnsi="Times New Roman" w:cs="Times New Roman"/>
          <w:sz w:val="28"/>
          <w:szCs w:val="28"/>
          <w:lang w:eastAsia="ru-RU"/>
        </w:rPr>
        <w:t xml:space="preserve">Институциональное участие казаков в структурах власти оказывает дополнительную помощь в реализации проектов рассматриваемой модели. Поддержка может быть реализована через включение представителей общины в органы местного самоуправления, созданные на базе казачьих общин, и формирование в органах исполнительной власти субъектов федерации подразделений, отвечающих за развитие казачьих проектов. </w:t>
      </w:r>
    </w:p>
    <w:p w:rsidR="00E82880" w:rsidRPr="00BB0D7C" w:rsidRDefault="00E82880" w:rsidP="00E82880">
      <w:pPr>
        <w:widowControl w:val="0"/>
        <w:overflowPunct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BB0D7C">
        <w:rPr>
          <w:rFonts w:ascii="Times New Roman" w:eastAsiaTheme="minorEastAsia" w:hAnsi="Times New Roman" w:cs="Times New Roman"/>
          <w:color w:val="222222"/>
          <w:sz w:val="28"/>
          <w:szCs w:val="28"/>
          <w:lang w:eastAsia="ru-RU"/>
        </w:rPr>
        <w:t>Демонстрация</w:t>
      </w:r>
      <w:r w:rsidRPr="00BB0D7C">
        <w:rPr>
          <w:rFonts w:ascii="Times New Roman" w:eastAsiaTheme="minorEastAsia" w:hAnsi="Times New Roman" w:cs="Times New Roman"/>
          <w:sz w:val="28"/>
          <w:szCs w:val="28"/>
          <w:lang w:eastAsia="ru-RU"/>
        </w:rPr>
        <w:t xml:space="preserve"> (ИЛИ привнесение) региональных отличий и особенностей</w:t>
      </w:r>
      <w:r w:rsidRPr="00BB0D7C">
        <w:rPr>
          <w:rFonts w:ascii="Times New Roman" w:eastAsiaTheme="minorEastAsia" w:hAnsi="Times New Roman" w:cs="Times New Roman"/>
          <w:color w:val="222222"/>
          <w:sz w:val="28"/>
          <w:szCs w:val="28"/>
          <w:lang w:eastAsia="ru-RU"/>
        </w:rPr>
        <w:t xml:space="preserve"> </w:t>
      </w:r>
      <w:r w:rsidRPr="00BB0D7C">
        <w:rPr>
          <w:rFonts w:ascii="Times New Roman" w:eastAsiaTheme="minorEastAsia" w:hAnsi="Times New Roman" w:cs="Times New Roman"/>
          <w:sz w:val="28"/>
          <w:szCs w:val="28"/>
          <w:lang w:eastAsia="ru-RU"/>
        </w:rPr>
        <w:t xml:space="preserve">казачьих общин идут на пользу </w:t>
      </w:r>
      <w:r>
        <w:rPr>
          <w:rFonts w:ascii="Times New Roman" w:eastAsiaTheme="minorEastAsia" w:hAnsi="Times New Roman" w:cs="Times New Roman"/>
          <w:sz w:val="28"/>
          <w:szCs w:val="28"/>
          <w:lang w:eastAsia="ru-RU"/>
        </w:rPr>
        <w:t>реализации</w:t>
      </w:r>
      <w:r w:rsidRPr="00BB0D7C">
        <w:rPr>
          <w:rFonts w:ascii="Times New Roman" w:eastAsiaTheme="minorEastAsia" w:hAnsi="Times New Roman" w:cs="Times New Roman"/>
          <w:sz w:val="28"/>
          <w:szCs w:val="28"/>
          <w:lang w:eastAsia="ru-RU"/>
        </w:rPr>
        <w:t xml:space="preserve"> проект</w:t>
      </w:r>
      <w:r>
        <w:rPr>
          <w:rFonts w:ascii="Times New Roman" w:eastAsiaTheme="minorEastAsia" w:hAnsi="Times New Roman" w:cs="Times New Roman"/>
          <w:sz w:val="28"/>
          <w:szCs w:val="28"/>
          <w:lang w:eastAsia="ru-RU"/>
        </w:rPr>
        <w:t>ов</w:t>
      </w:r>
      <w:r w:rsidRPr="00BB0D7C">
        <w:rPr>
          <w:rFonts w:ascii="Times New Roman" w:eastAsiaTheme="minorEastAsia" w:hAnsi="Times New Roman" w:cs="Times New Roman"/>
          <w:sz w:val="28"/>
          <w:szCs w:val="28"/>
          <w:lang w:eastAsia="ru-RU"/>
        </w:rPr>
        <w:t xml:space="preserve">, </w:t>
      </w:r>
      <w:proofErr w:type="spellStart"/>
      <w:r w:rsidRPr="00BB0D7C">
        <w:rPr>
          <w:rFonts w:ascii="Times New Roman" w:eastAsiaTheme="minorEastAsia" w:hAnsi="Times New Roman" w:cs="Times New Roman"/>
          <w:sz w:val="28"/>
          <w:szCs w:val="28"/>
          <w:lang w:eastAsia="ru-RU"/>
        </w:rPr>
        <w:t>дела</w:t>
      </w:r>
      <w:r>
        <w:rPr>
          <w:rFonts w:ascii="Times New Roman" w:eastAsiaTheme="minorEastAsia" w:hAnsi="Times New Roman" w:cs="Times New Roman"/>
          <w:sz w:val="28"/>
          <w:szCs w:val="28"/>
          <w:lang w:eastAsia="ru-RU"/>
        </w:rPr>
        <w:t>лая</w:t>
      </w:r>
      <w:proofErr w:type="spellEnd"/>
      <w:r w:rsidRPr="00BB0D7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их</w:t>
      </w:r>
      <w:r w:rsidRPr="00BB0D7C">
        <w:rPr>
          <w:rFonts w:ascii="Times New Roman" w:eastAsiaTheme="minorEastAsia" w:hAnsi="Times New Roman" w:cs="Times New Roman"/>
          <w:sz w:val="28"/>
          <w:szCs w:val="28"/>
          <w:lang w:eastAsia="ru-RU"/>
        </w:rPr>
        <w:t xml:space="preserve"> уникальным</w:t>
      </w:r>
      <w:r>
        <w:rPr>
          <w:rFonts w:ascii="Times New Roman" w:eastAsiaTheme="minorEastAsia" w:hAnsi="Times New Roman" w:cs="Times New Roman"/>
          <w:sz w:val="28"/>
          <w:szCs w:val="28"/>
          <w:lang w:eastAsia="ru-RU"/>
        </w:rPr>
        <w:t>и и</w:t>
      </w:r>
      <w:r w:rsidRPr="00BB0D7C">
        <w:rPr>
          <w:rFonts w:ascii="Times New Roman" w:eastAsiaTheme="minorEastAsia" w:hAnsi="Times New Roman" w:cs="Times New Roman"/>
          <w:sz w:val="28"/>
          <w:szCs w:val="28"/>
          <w:lang w:eastAsia="ru-RU"/>
        </w:rPr>
        <w:t xml:space="preserve"> перспективн</w:t>
      </w:r>
      <w:r>
        <w:rPr>
          <w:rFonts w:ascii="Times New Roman" w:eastAsiaTheme="minorEastAsia" w:hAnsi="Times New Roman" w:cs="Times New Roman"/>
          <w:sz w:val="28"/>
          <w:szCs w:val="28"/>
          <w:lang w:eastAsia="ru-RU"/>
        </w:rPr>
        <w:t>ыми</w:t>
      </w:r>
      <w:r w:rsidRPr="00BB0D7C">
        <w:rPr>
          <w:rFonts w:ascii="Times New Roman" w:eastAsiaTheme="minorEastAsia" w:hAnsi="Times New Roman" w:cs="Times New Roman"/>
          <w:sz w:val="28"/>
          <w:szCs w:val="28"/>
          <w:lang w:eastAsia="ru-RU"/>
        </w:rPr>
        <w:t xml:space="preserve"> к инсталляции во всех местах проживания казаков.</w:t>
      </w:r>
    </w:p>
    <w:sectPr w:rsidR="00E82880" w:rsidRPr="00BB0D7C" w:rsidSect="006573BF">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E12"/>
    <w:multiLevelType w:val="hybridMultilevel"/>
    <w:tmpl w:val="00001A49"/>
    <w:lvl w:ilvl="0" w:tplc="00005F32">
      <w:start w:val="1"/>
      <w:numFmt w:val="decimal"/>
      <w:lvlText w:val="%1"/>
      <w:lvlJc w:val="left"/>
      <w:pPr>
        <w:tabs>
          <w:tab w:val="num" w:pos="720"/>
        </w:tabs>
        <w:ind w:left="720" w:hanging="360"/>
      </w:pPr>
    </w:lvl>
    <w:lvl w:ilvl="1" w:tplc="00003BF6">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DF2"/>
    <w:multiLevelType w:val="hybridMultilevel"/>
    <w:tmpl w:val="00004944"/>
    <w:lvl w:ilvl="0" w:tplc="00002E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7381E38"/>
    <w:multiLevelType w:val="hybridMultilevel"/>
    <w:tmpl w:val="BCE4FA76"/>
    <w:lvl w:ilvl="0" w:tplc="0F3EFB42">
      <w:start w:val="1"/>
      <w:numFmt w:val="lowerLetter"/>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FB587F"/>
    <w:multiLevelType w:val="hybridMultilevel"/>
    <w:tmpl w:val="E458B724"/>
    <w:lvl w:ilvl="0" w:tplc="E02440FE">
      <w:start w:val="1"/>
      <w:numFmt w:val="lowerLetter"/>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7166BF"/>
    <w:multiLevelType w:val="hybridMultilevel"/>
    <w:tmpl w:val="33AE110E"/>
    <w:lvl w:ilvl="0" w:tplc="7C6E17C4">
      <w:start w:val="1"/>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6">
    <w:nsid w:val="451A3F94"/>
    <w:multiLevelType w:val="hybridMultilevel"/>
    <w:tmpl w:val="7B3C1044"/>
    <w:lvl w:ilvl="0" w:tplc="BDA058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002261"/>
    <w:multiLevelType w:val="hybridMultilevel"/>
    <w:tmpl w:val="3B9C4A8E"/>
    <w:lvl w:ilvl="0" w:tplc="D6BC9A18">
      <w:start w:val="3"/>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8">
    <w:nsid w:val="72237139"/>
    <w:multiLevelType w:val="multilevel"/>
    <w:tmpl w:val="38489766"/>
    <w:lvl w:ilvl="0">
      <w:start w:val="1"/>
      <w:numFmt w:val="decimal"/>
      <w:lvlText w:val="%1."/>
      <w:lvlJc w:val="left"/>
      <w:pPr>
        <w:ind w:left="1068" w:hanging="360"/>
      </w:pPr>
      <w:rPr>
        <w:rFonts w:hint="default"/>
      </w:rPr>
    </w:lvl>
    <w:lvl w:ilvl="1">
      <w:start w:val="1"/>
      <w:numFmt w:val="decimal"/>
      <w:isLgl/>
      <w:lvlText w:val="%1.%2."/>
      <w:lvlJc w:val="left"/>
      <w:pPr>
        <w:ind w:left="1449" w:hanging="675"/>
      </w:pPr>
      <w:rPr>
        <w:rFonts w:hint="default"/>
        <w:b/>
        <w:sz w:val="28"/>
      </w:rPr>
    </w:lvl>
    <w:lvl w:ilvl="2">
      <w:start w:val="1"/>
      <w:numFmt w:val="decimal"/>
      <w:isLgl/>
      <w:lvlText w:val="%1.%2.%3."/>
      <w:lvlJc w:val="left"/>
      <w:pPr>
        <w:ind w:left="1560" w:hanging="720"/>
      </w:pPr>
      <w:rPr>
        <w:rFonts w:hint="default"/>
        <w:b/>
        <w:sz w:val="28"/>
      </w:rPr>
    </w:lvl>
    <w:lvl w:ilvl="3">
      <w:start w:val="1"/>
      <w:numFmt w:val="decimal"/>
      <w:isLgl/>
      <w:lvlText w:val="%1.%2.%3.%4."/>
      <w:lvlJc w:val="left"/>
      <w:pPr>
        <w:ind w:left="1626" w:hanging="720"/>
      </w:pPr>
      <w:rPr>
        <w:rFonts w:hint="default"/>
        <w:b/>
        <w:sz w:val="28"/>
      </w:rPr>
    </w:lvl>
    <w:lvl w:ilvl="4">
      <w:start w:val="1"/>
      <w:numFmt w:val="decimal"/>
      <w:isLgl/>
      <w:lvlText w:val="%1.%2.%3.%4.%5."/>
      <w:lvlJc w:val="left"/>
      <w:pPr>
        <w:ind w:left="2052" w:hanging="1080"/>
      </w:pPr>
      <w:rPr>
        <w:rFonts w:hint="default"/>
        <w:b/>
        <w:sz w:val="28"/>
      </w:rPr>
    </w:lvl>
    <w:lvl w:ilvl="5">
      <w:start w:val="1"/>
      <w:numFmt w:val="decimal"/>
      <w:isLgl/>
      <w:lvlText w:val="%1.%2.%3.%4.%5.%6."/>
      <w:lvlJc w:val="left"/>
      <w:pPr>
        <w:ind w:left="2118" w:hanging="1080"/>
      </w:pPr>
      <w:rPr>
        <w:rFonts w:hint="default"/>
        <w:b/>
        <w:sz w:val="28"/>
      </w:rPr>
    </w:lvl>
    <w:lvl w:ilvl="6">
      <w:start w:val="1"/>
      <w:numFmt w:val="decimal"/>
      <w:isLgl/>
      <w:lvlText w:val="%1.%2.%3.%4.%5.%6.%7."/>
      <w:lvlJc w:val="left"/>
      <w:pPr>
        <w:ind w:left="2544" w:hanging="1440"/>
      </w:pPr>
      <w:rPr>
        <w:rFonts w:hint="default"/>
        <w:b/>
        <w:sz w:val="28"/>
      </w:rPr>
    </w:lvl>
    <w:lvl w:ilvl="7">
      <w:start w:val="1"/>
      <w:numFmt w:val="decimal"/>
      <w:isLgl/>
      <w:lvlText w:val="%1.%2.%3.%4.%5.%6.%7.%8."/>
      <w:lvlJc w:val="left"/>
      <w:pPr>
        <w:ind w:left="2610" w:hanging="1440"/>
      </w:pPr>
      <w:rPr>
        <w:rFonts w:hint="default"/>
        <w:b/>
        <w:sz w:val="28"/>
      </w:rPr>
    </w:lvl>
    <w:lvl w:ilvl="8">
      <w:start w:val="1"/>
      <w:numFmt w:val="decimal"/>
      <w:isLgl/>
      <w:lvlText w:val="%1.%2.%3.%4.%5.%6.%7.%8.%9."/>
      <w:lvlJc w:val="left"/>
      <w:pPr>
        <w:ind w:left="3036" w:hanging="1800"/>
      </w:pPr>
      <w:rPr>
        <w:rFonts w:hint="default"/>
        <w:b/>
        <w:sz w:val="28"/>
      </w:rPr>
    </w:lvl>
  </w:abstractNum>
  <w:abstractNum w:abstractNumId="9">
    <w:nsid w:val="7B083A25"/>
    <w:multiLevelType w:val="hybridMultilevel"/>
    <w:tmpl w:val="44C25286"/>
    <w:lvl w:ilvl="0" w:tplc="6462726E">
      <w:start w:val="1"/>
      <w:numFmt w:val="lowerLetter"/>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4"/>
  </w:num>
  <w:num w:numId="5">
    <w:abstractNumId w:val="9"/>
  </w:num>
  <w:num w:numId="6">
    <w:abstractNumId w:val="2"/>
  </w:num>
  <w:num w:numId="7">
    <w:abstractNumId w:val="0"/>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387"/>
    <w:rsid w:val="000B493F"/>
    <w:rsid w:val="000D7BAB"/>
    <w:rsid w:val="00143ADC"/>
    <w:rsid w:val="00220E51"/>
    <w:rsid w:val="00287A15"/>
    <w:rsid w:val="003718C9"/>
    <w:rsid w:val="00445512"/>
    <w:rsid w:val="004C16B4"/>
    <w:rsid w:val="005E105E"/>
    <w:rsid w:val="005F25D2"/>
    <w:rsid w:val="006257A1"/>
    <w:rsid w:val="006573BF"/>
    <w:rsid w:val="007A4DDB"/>
    <w:rsid w:val="0084031C"/>
    <w:rsid w:val="008A3A18"/>
    <w:rsid w:val="008E6D96"/>
    <w:rsid w:val="00983DA8"/>
    <w:rsid w:val="00996DDE"/>
    <w:rsid w:val="00AA4272"/>
    <w:rsid w:val="00AB6CFC"/>
    <w:rsid w:val="00BA39EF"/>
    <w:rsid w:val="00BB0D7C"/>
    <w:rsid w:val="00D04E72"/>
    <w:rsid w:val="00D76387"/>
    <w:rsid w:val="00DA23AD"/>
    <w:rsid w:val="00E01378"/>
    <w:rsid w:val="00E82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1378"/>
    <w:pPr>
      <w:spacing w:after="0" w:line="240" w:lineRule="auto"/>
      <w:jc w:val="both"/>
    </w:pPr>
    <w:rPr>
      <w:rFonts w:ascii="Times New Roman" w:eastAsiaTheme="minorEastAsia" w:hAnsi="Times New Roman"/>
      <w:sz w:val="28"/>
      <w:lang w:eastAsia="ru-RU"/>
    </w:rPr>
  </w:style>
  <w:style w:type="paragraph" w:styleId="a4">
    <w:name w:val="Balloon Text"/>
    <w:basedOn w:val="a"/>
    <w:link w:val="a5"/>
    <w:uiPriority w:val="99"/>
    <w:semiHidden/>
    <w:unhideWhenUsed/>
    <w:rsid w:val="00D763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6387"/>
    <w:rPr>
      <w:rFonts w:ascii="Tahoma" w:hAnsi="Tahoma" w:cs="Tahoma"/>
      <w:sz w:val="16"/>
      <w:szCs w:val="16"/>
    </w:rPr>
  </w:style>
  <w:style w:type="paragraph" w:styleId="a6">
    <w:name w:val="List Paragraph"/>
    <w:basedOn w:val="a"/>
    <w:uiPriority w:val="34"/>
    <w:qFormat/>
    <w:rsid w:val="00BB0D7C"/>
    <w:pPr>
      <w:ind w:left="720"/>
      <w:contextualSpacing/>
    </w:pPr>
    <w:rPr>
      <w:rFonts w:eastAsiaTheme="minorEastAsia"/>
      <w:lang w:eastAsia="ru-RU"/>
    </w:rPr>
  </w:style>
  <w:style w:type="table" w:customStyle="1" w:styleId="1">
    <w:name w:val="Сетка таблицы1"/>
    <w:basedOn w:val="a1"/>
    <w:next w:val="a7"/>
    <w:uiPriority w:val="59"/>
    <w:rsid w:val="00BB0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BB0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1378"/>
    <w:pPr>
      <w:spacing w:after="0" w:line="240" w:lineRule="auto"/>
      <w:jc w:val="both"/>
    </w:pPr>
    <w:rPr>
      <w:rFonts w:ascii="Times New Roman" w:eastAsiaTheme="minorEastAsia" w:hAnsi="Times New Roman"/>
      <w:sz w:val="28"/>
      <w:lang w:eastAsia="ru-RU"/>
    </w:rPr>
  </w:style>
  <w:style w:type="paragraph" w:styleId="a4">
    <w:name w:val="Balloon Text"/>
    <w:basedOn w:val="a"/>
    <w:link w:val="a5"/>
    <w:uiPriority w:val="99"/>
    <w:semiHidden/>
    <w:unhideWhenUsed/>
    <w:rsid w:val="00D763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6387"/>
    <w:rPr>
      <w:rFonts w:ascii="Tahoma" w:hAnsi="Tahoma" w:cs="Tahoma"/>
      <w:sz w:val="16"/>
      <w:szCs w:val="16"/>
    </w:rPr>
  </w:style>
  <w:style w:type="paragraph" w:styleId="a6">
    <w:name w:val="List Paragraph"/>
    <w:basedOn w:val="a"/>
    <w:uiPriority w:val="34"/>
    <w:qFormat/>
    <w:rsid w:val="00BB0D7C"/>
    <w:pPr>
      <w:ind w:left="720"/>
      <w:contextualSpacing/>
    </w:pPr>
    <w:rPr>
      <w:rFonts w:eastAsiaTheme="minorEastAsia"/>
      <w:lang w:eastAsia="ru-RU"/>
    </w:rPr>
  </w:style>
  <w:style w:type="table" w:customStyle="1" w:styleId="1">
    <w:name w:val="Сетка таблицы1"/>
    <w:basedOn w:val="a1"/>
    <w:next w:val="a7"/>
    <w:uiPriority w:val="59"/>
    <w:rsid w:val="00BB0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BB0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F39A6-751F-4539-9111-72DE55CC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27</Pages>
  <Words>5244</Words>
  <Characters>29895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5</cp:revision>
  <dcterms:created xsi:type="dcterms:W3CDTF">2018-09-23T22:16:00Z</dcterms:created>
  <dcterms:modified xsi:type="dcterms:W3CDTF">2018-09-24T12:31:00Z</dcterms:modified>
</cp:coreProperties>
</file>